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D639A" w14:textId="77777777" w:rsidR="005C54B4" w:rsidRPr="00380323" w:rsidRDefault="00B9271A"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bookmarkStart w:id="0" w:name="_GoBack"/>
      <w:bookmarkEnd w:id="0"/>
      <w:r w:rsidRPr="00380323">
        <w:rPr>
          <w:rFonts w:ascii="Times New Roman" w:eastAsia="Times New Roman" w:hAnsi="Times New Roman" w:cs="Times New Roman"/>
          <w:b/>
          <w:color w:val="000000"/>
          <w:sz w:val="24"/>
          <w:szCs w:val="24"/>
          <w:lang w:val="uk-UA"/>
        </w:rPr>
        <w:t>ІНСТРУКТИВНО-МЕТОДИЧНИЙ ЛИСТ</w:t>
      </w:r>
    </w:p>
    <w:p w14:paraId="181308FA" w14:textId="28C23DA8" w:rsidR="00E01D1A" w:rsidRPr="00380323" w:rsidRDefault="00F11D8E"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ЩОДО ВИКЛАДАННЯ НАВЧАЛЬНИХ ПРЕДМЕТІВ</w:t>
      </w:r>
    </w:p>
    <w:p w14:paraId="449D52C3" w14:textId="77777777" w:rsidR="00F11D8E" w:rsidRDefault="00F11D8E"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«РІДНА (УКРАЇНСЬКА) МОВА» ТА «ЛІТЕРАТУРА»</w:t>
      </w:r>
      <w:r w:rsidRPr="00380323">
        <w:rPr>
          <w:rFonts w:ascii="Times New Roman" w:eastAsia="Times New Roman" w:hAnsi="Times New Roman" w:cs="Times New Roman"/>
          <w:b/>
          <w:color w:val="000000"/>
          <w:sz w:val="24"/>
          <w:szCs w:val="24"/>
          <w:lang w:val="uk-UA"/>
        </w:rPr>
        <w:br/>
        <w:t>В ОРГАНІЗАЦІЯХ ОСВІТИ</w:t>
      </w:r>
      <w:r w:rsidRPr="00380323">
        <w:rPr>
          <w:rFonts w:ascii="Times New Roman" w:hAnsi="Times New Roman" w:cs="Times New Roman"/>
          <w:sz w:val="24"/>
          <w:szCs w:val="24"/>
          <w:lang w:val="uk-UA"/>
        </w:rPr>
        <w:t xml:space="preserve"> </w:t>
      </w:r>
      <w:r w:rsidRPr="00380323">
        <w:rPr>
          <w:rFonts w:ascii="Times New Roman" w:eastAsia="Times New Roman" w:hAnsi="Times New Roman" w:cs="Times New Roman"/>
          <w:b/>
          <w:color w:val="000000"/>
          <w:sz w:val="24"/>
          <w:szCs w:val="24"/>
          <w:lang w:val="uk-UA"/>
        </w:rPr>
        <w:t>ПРИДНІСТРОВСЬКОЇ МОЛДАВСЬКОЇ РЕСПУБЛІКИ, ЯКІ РЕАЛІЗУЮТЬ ПРОГРАМИ ЗАГАЛЬНОЇ ОСВІТИ</w:t>
      </w:r>
    </w:p>
    <w:p w14:paraId="5D691C9F" w14:textId="627CD52F" w:rsidR="005C54B4" w:rsidRPr="00380323" w:rsidRDefault="00F11D8E"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У 2026/27 НАВЧАЛЬНОМУ РОЦІ</w:t>
      </w:r>
    </w:p>
    <w:p w14:paraId="247BE13F" w14:textId="77777777" w:rsidR="005C54B4" w:rsidRPr="00F11D8E" w:rsidRDefault="005C54B4"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sz w:val="24"/>
          <w:szCs w:val="24"/>
          <w:lang w:val="uk-UA"/>
        </w:rPr>
      </w:pPr>
    </w:p>
    <w:p w14:paraId="3F7CED6D" w14:textId="77777777" w:rsidR="005C54B4" w:rsidRPr="00380323" w:rsidRDefault="00B9271A" w:rsidP="00F11D8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І. Вступ</w:t>
      </w:r>
    </w:p>
    <w:p w14:paraId="36AD49A3" w14:textId="511AEA6D"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Навчальні предмети «</w:t>
      </w:r>
      <w:r w:rsidR="00E01D1A" w:rsidRPr="00380323">
        <w:rPr>
          <w:rFonts w:ascii="Times New Roman" w:eastAsia="Times New Roman" w:hAnsi="Times New Roman" w:cs="Times New Roman"/>
          <w:color w:val="000000"/>
          <w:sz w:val="24"/>
          <w:szCs w:val="24"/>
          <w:lang w:val="uk-UA"/>
        </w:rPr>
        <w:t>Рідна (у</w:t>
      </w:r>
      <w:r w:rsidRPr="00380323">
        <w:rPr>
          <w:rFonts w:ascii="Times New Roman" w:eastAsia="Times New Roman" w:hAnsi="Times New Roman" w:cs="Times New Roman"/>
          <w:color w:val="000000"/>
          <w:sz w:val="24"/>
          <w:szCs w:val="24"/>
          <w:lang w:val="uk-UA"/>
        </w:rPr>
        <w:t>країнська</w:t>
      </w:r>
      <w:r w:rsidR="00E01D1A" w:rsidRPr="00380323">
        <w:rPr>
          <w:rFonts w:ascii="Times New Roman" w:eastAsia="Times New Roman" w:hAnsi="Times New Roman" w:cs="Times New Roman"/>
          <w:color w:val="000000"/>
          <w:sz w:val="24"/>
          <w:szCs w:val="24"/>
          <w:lang w:val="uk-UA"/>
        </w:rPr>
        <w:t>)</w:t>
      </w:r>
      <w:r w:rsidR="00275A9E" w:rsidRPr="00380323">
        <w:rPr>
          <w:rFonts w:ascii="Times New Roman" w:eastAsia="Times New Roman" w:hAnsi="Times New Roman" w:cs="Times New Roman"/>
          <w:color w:val="000000"/>
          <w:sz w:val="24"/>
          <w:szCs w:val="24"/>
          <w:lang w:val="uk-UA"/>
        </w:rPr>
        <w:t xml:space="preserve"> мова» та «Л</w:t>
      </w:r>
      <w:r w:rsidRPr="00380323">
        <w:rPr>
          <w:rFonts w:ascii="Times New Roman" w:eastAsia="Times New Roman" w:hAnsi="Times New Roman" w:cs="Times New Roman"/>
          <w:color w:val="000000"/>
          <w:sz w:val="24"/>
          <w:szCs w:val="24"/>
          <w:lang w:val="uk-UA"/>
        </w:rPr>
        <w:t>ітература</w:t>
      </w:r>
      <w:r w:rsidR="00275A9E"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 для організацій осві</w:t>
      </w:r>
      <w:r w:rsidR="00275A9E" w:rsidRPr="00380323">
        <w:rPr>
          <w:rFonts w:ascii="Times New Roman" w:eastAsia="Times New Roman" w:hAnsi="Times New Roman" w:cs="Times New Roman"/>
          <w:color w:val="000000"/>
          <w:sz w:val="24"/>
          <w:szCs w:val="24"/>
          <w:lang w:val="uk-UA"/>
        </w:rPr>
        <w:t>ти з українською мовою навчання</w:t>
      </w:r>
      <w:r w:rsidRPr="00380323">
        <w:rPr>
          <w:rFonts w:ascii="Times New Roman" w:eastAsia="Times New Roman" w:hAnsi="Times New Roman" w:cs="Times New Roman"/>
          <w:color w:val="000000"/>
          <w:sz w:val="24"/>
          <w:szCs w:val="24"/>
          <w:lang w:val="uk-UA"/>
        </w:rPr>
        <w:t xml:space="preserve"> посідають особливе місце серед шкільних предметів, бо є не лише об</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єктом вивчення, а й засобом навчання, а отже, потребують рішучішого переорієнтування процесу оволодіння учнями знаннями про мову</w:t>
      </w:r>
      <w:r w:rsidR="00F11D8E">
        <w:rPr>
          <w:rFonts w:ascii="Times New Roman" w:eastAsia="Times New Roman" w:hAnsi="Times New Roman" w:cs="Times New Roman"/>
          <w:color w:val="000000"/>
          <w:sz w:val="24"/>
          <w:szCs w:val="24"/>
          <w:lang w:val="uk-UA"/>
        </w:rPr>
        <w:br/>
      </w:r>
      <w:r w:rsidR="007E61FF" w:rsidRPr="00380323">
        <w:rPr>
          <w:rFonts w:ascii="Times New Roman" w:eastAsia="Times New Roman" w:hAnsi="Times New Roman" w:cs="Times New Roman"/>
          <w:color w:val="000000"/>
          <w:sz w:val="24"/>
          <w:szCs w:val="24"/>
          <w:lang w:val="uk-UA"/>
        </w:rPr>
        <w:t>та</w:t>
      </w:r>
      <w:r w:rsidRPr="00380323">
        <w:rPr>
          <w:rFonts w:ascii="Times New Roman" w:eastAsia="Times New Roman" w:hAnsi="Times New Roman" w:cs="Times New Roman"/>
          <w:color w:val="000000"/>
          <w:sz w:val="24"/>
          <w:szCs w:val="24"/>
          <w:lang w:val="uk-UA"/>
        </w:rPr>
        <w:t xml:space="preserve"> формування мовних, мовленнєвих умінь і навичок до повноцінного засвоєння всіх ліній змісту мовної освіти: мовленнєвої, мовної, соціокультурної та діяльнісної (стратегічної). Саме ці лінії формують комунікативну компетентність особистості, сприяють патріотичному, морально-етичному й естетичному вихованню учнів.</w:t>
      </w:r>
    </w:p>
    <w:p w14:paraId="30EEC04B" w14:textId="722AA391" w:rsidR="005C54B4" w:rsidRPr="00380323" w:rsidRDefault="00A92207"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Державний навчальний </w:t>
      </w:r>
      <w:r w:rsidR="00B9271A" w:rsidRPr="00380323">
        <w:rPr>
          <w:rFonts w:ascii="Times New Roman" w:eastAsia="Times New Roman" w:hAnsi="Times New Roman" w:cs="Times New Roman"/>
          <w:color w:val="000000"/>
          <w:sz w:val="24"/>
          <w:szCs w:val="24"/>
          <w:lang w:val="uk-UA"/>
        </w:rPr>
        <w:t>план для освітніх закладів Придністровської Молдавської Республіки з українською мовою навчання передбачає обов</w:t>
      </w:r>
      <w:r w:rsidR="000C24B7" w:rsidRPr="00380323">
        <w:rPr>
          <w:rFonts w:ascii="Times New Roman" w:eastAsia="Times New Roman" w:hAnsi="Times New Roman" w:cs="Times New Roman"/>
          <w:color w:val="000000"/>
          <w:sz w:val="24"/>
          <w:szCs w:val="24"/>
          <w:lang w:val="uk-UA"/>
        </w:rPr>
        <w:t>’</w:t>
      </w:r>
      <w:r w:rsidR="00B9271A" w:rsidRPr="00380323">
        <w:rPr>
          <w:rFonts w:ascii="Times New Roman" w:eastAsia="Times New Roman" w:hAnsi="Times New Roman" w:cs="Times New Roman"/>
          <w:color w:val="000000"/>
          <w:sz w:val="24"/>
          <w:szCs w:val="24"/>
          <w:lang w:val="uk-UA"/>
        </w:rPr>
        <w:t>язкове вивч</w:t>
      </w:r>
      <w:r w:rsidR="00203D56" w:rsidRPr="00380323">
        <w:rPr>
          <w:rFonts w:ascii="Times New Roman" w:eastAsia="Times New Roman" w:hAnsi="Times New Roman" w:cs="Times New Roman"/>
          <w:color w:val="000000"/>
          <w:sz w:val="24"/>
          <w:szCs w:val="24"/>
          <w:lang w:val="uk-UA"/>
        </w:rPr>
        <w:t xml:space="preserve">ення </w:t>
      </w:r>
      <w:r w:rsidRPr="00380323">
        <w:rPr>
          <w:rFonts w:ascii="Times New Roman" w:eastAsia="Times New Roman" w:hAnsi="Times New Roman" w:cs="Times New Roman"/>
          <w:color w:val="000000"/>
          <w:sz w:val="24"/>
          <w:szCs w:val="24"/>
          <w:lang w:val="uk-UA"/>
        </w:rPr>
        <w:t xml:space="preserve">рідної </w:t>
      </w:r>
      <w:r w:rsidR="00203D56"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української</w:t>
      </w:r>
      <w:r w:rsidR="00203D56" w:rsidRPr="00380323">
        <w:rPr>
          <w:rFonts w:ascii="Times New Roman" w:eastAsia="Times New Roman" w:hAnsi="Times New Roman" w:cs="Times New Roman"/>
          <w:color w:val="000000"/>
          <w:sz w:val="24"/>
          <w:szCs w:val="24"/>
          <w:lang w:val="uk-UA"/>
        </w:rPr>
        <w:t>) мови й</w:t>
      </w:r>
      <w:r w:rsidR="00B9271A" w:rsidRPr="00380323">
        <w:rPr>
          <w:rFonts w:ascii="Times New Roman" w:eastAsia="Times New Roman" w:hAnsi="Times New Roman" w:cs="Times New Roman"/>
          <w:color w:val="000000"/>
          <w:sz w:val="24"/>
          <w:szCs w:val="24"/>
          <w:lang w:val="uk-UA"/>
        </w:rPr>
        <w:t xml:space="preserve"> літератури на етапі основної загальної освіти.</w:t>
      </w:r>
    </w:p>
    <w:p w14:paraId="5253BB10" w14:textId="7BA3D71B" w:rsidR="005C54B4" w:rsidRPr="00380323" w:rsidRDefault="00FE65A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Зміст освітніх галузей</w:t>
      </w:r>
      <w:r w:rsidR="00B9271A" w:rsidRPr="00380323">
        <w:rPr>
          <w:rFonts w:ascii="Times New Roman" w:eastAsia="Times New Roman" w:hAnsi="Times New Roman" w:cs="Times New Roman"/>
          <w:color w:val="000000"/>
          <w:sz w:val="24"/>
          <w:szCs w:val="24"/>
          <w:lang w:val="uk-UA"/>
        </w:rPr>
        <w:t xml:space="preserve"> </w:t>
      </w:r>
      <w:r w:rsidR="001015CC" w:rsidRPr="00380323">
        <w:rPr>
          <w:rFonts w:ascii="Times New Roman" w:eastAsia="Times New Roman" w:hAnsi="Times New Roman" w:cs="Times New Roman"/>
          <w:color w:val="000000"/>
          <w:sz w:val="24"/>
          <w:szCs w:val="24"/>
          <w:lang w:val="uk-UA"/>
        </w:rPr>
        <w:t xml:space="preserve">«Рідна (українська) мова» </w:t>
      </w:r>
      <w:r w:rsidR="00A643CB" w:rsidRPr="00380323">
        <w:rPr>
          <w:rFonts w:ascii="Times New Roman" w:eastAsia="Times New Roman" w:hAnsi="Times New Roman" w:cs="Times New Roman"/>
          <w:color w:val="000000"/>
          <w:sz w:val="24"/>
          <w:szCs w:val="24"/>
          <w:lang w:val="uk-UA"/>
        </w:rPr>
        <w:t>та «Л</w:t>
      </w:r>
      <w:r w:rsidR="00B9271A" w:rsidRPr="00380323">
        <w:rPr>
          <w:rFonts w:ascii="Times New Roman" w:eastAsia="Times New Roman" w:hAnsi="Times New Roman" w:cs="Times New Roman"/>
          <w:color w:val="000000"/>
          <w:sz w:val="24"/>
          <w:szCs w:val="24"/>
          <w:lang w:val="uk-UA"/>
        </w:rPr>
        <w:t>ітература</w:t>
      </w:r>
      <w:r w:rsidR="00A643CB" w:rsidRPr="00380323">
        <w:rPr>
          <w:rFonts w:ascii="Times New Roman" w:eastAsia="Times New Roman" w:hAnsi="Times New Roman" w:cs="Times New Roman"/>
          <w:color w:val="000000"/>
          <w:sz w:val="24"/>
          <w:szCs w:val="24"/>
          <w:lang w:val="uk-UA"/>
        </w:rPr>
        <w:t xml:space="preserve">» </w:t>
      </w:r>
      <w:r w:rsidR="00B9271A" w:rsidRPr="00380323">
        <w:rPr>
          <w:rFonts w:ascii="Times New Roman" w:eastAsia="Times New Roman" w:hAnsi="Times New Roman" w:cs="Times New Roman"/>
          <w:color w:val="000000"/>
          <w:sz w:val="24"/>
          <w:szCs w:val="24"/>
          <w:lang w:val="uk-UA"/>
        </w:rPr>
        <w:t>для організацій освіт</w:t>
      </w:r>
      <w:r w:rsidR="00A643CB" w:rsidRPr="00380323">
        <w:rPr>
          <w:rFonts w:ascii="Times New Roman" w:eastAsia="Times New Roman" w:hAnsi="Times New Roman" w:cs="Times New Roman"/>
          <w:color w:val="000000"/>
          <w:sz w:val="24"/>
          <w:szCs w:val="24"/>
          <w:lang w:val="uk-UA"/>
        </w:rPr>
        <w:t>и з українською мовою навчання</w:t>
      </w:r>
      <w:r w:rsidR="00B9271A" w:rsidRPr="00380323">
        <w:rPr>
          <w:rFonts w:ascii="Times New Roman" w:eastAsia="Times New Roman" w:hAnsi="Times New Roman" w:cs="Times New Roman"/>
          <w:color w:val="000000"/>
          <w:sz w:val="24"/>
          <w:szCs w:val="24"/>
          <w:lang w:val="uk-UA"/>
        </w:rPr>
        <w:t xml:space="preserve"> оновлюється відповідно до державних освітніх стандартів нового покоління.</w:t>
      </w:r>
    </w:p>
    <w:p w14:paraId="713C2907" w14:textId="77777777" w:rsidR="005C54B4" w:rsidRPr="00380323" w:rsidRDefault="005C54B4"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2BFEF80A" w14:textId="5D04BB78" w:rsidR="005C54B4" w:rsidRPr="00380323" w:rsidRDefault="00B9271A" w:rsidP="00D60A4E">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II. Нормативні документи, які регламентують</w:t>
      </w:r>
      <w:r w:rsidR="004F5364" w:rsidRPr="00380323">
        <w:rPr>
          <w:rFonts w:ascii="Times New Roman" w:eastAsia="Times New Roman" w:hAnsi="Times New Roman" w:cs="Times New Roman"/>
          <w:b/>
          <w:color w:val="000000"/>
          <w:sz w:val="24"/>
          <w:szCs w:val="24"/>
          <w:lang w:val="uk-UA"/>
        </w:rPr>
        <w:br/>
      </w:r>
      <w:r w:rsidRPr="00380323">
        <w:rPr>
          <w:rFonts w:ascii="Times New Roman" w:eastAsia="Times New Roman" w:hAnsi="Times New Roman" w:cs="Times New Roman"/>
          <w:b/>
          <w:color w:val="000000"/>
          <w:sz w:val="24"/>
          <w:szCs w:val="24"/>
          <w:lang w:val="uk-UA"/>
        </w:rPr>
        <w:t>організацію освітнього процесу</w:t>
      </w:r>
    </w:p>
    <w:p w14:paraId="6F7E7344" w14:textId="64A36C1F" w:rsidR="005C54B4" w:rsidRPr="006F1E83" w:rsidRDefault="00A92207"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2026/27</w:t>
      </w:r>
      <w:r w:rsidR="001015CC" w:rsidRPr="006F1E83">
        <w:rPr>
          <w:rFonts w:ascii="Times New Roman" w:eastAsia="Times New Roman" w:hAnsi="Times New Roman" w:cs="Times New Roman"/>
          <w:color w:val="000000"/>
          <w:sz w:val="24"/>
          <w:szCs w:val="24"/>
          <w:lang w:val="uk-UA"/>
        </w:rPr>
        <w:t xml:space="preserve"> </w:t>
      </w:r>
      <w:r w:rsidR="00B9271A" w:rsidRPr="006F1E83">
        <w:rPr>
          <w:rFonts w:ascii="Times New Roman" w:eastAsia="Times New Roman" w:hAnsi="Times New Roman" w:cs="Times New Roman"/>
          <w:color w:val="000000"/>
          <w:sz w:val="24"/>
          <w:szCs w:val="24"/>
          <w:lang w:val="uk-UA"/>
        </w:rPr>
        <w:t xml:space="preserve">навчального року основними нормативними документами, які визначають обсяг навчального навантаження і зміст освіти з навчальних предметів </w:t>
      </w:r>
      <w:r w:rsidR="003E0B24" w:rsidRPr="006F1E83">
        <w:rPr>
          <w:rFonts w:ascii="Times New Roman" w:eastAsia="Times New Roman" w:hAnsi="Times New Roman" w:cs="Times New Roman"/>
          <w:color w:val="000000"/>
          <w:sz w:val="24"/>
          <w:szCs w:val="24"/>
          <w:lang w:val="uk-UA"/>
        </w:rPr>
        <w:t xml:space="preserve">«Рідна (українська) мова» </w:t>
      </w:r>
      <w:r w:rsidR="00B9271A" w:rsidRPr="006F1E83">
        <w:rPr>
          <w:rFonts w:ascii="Times New Roman" w:eastAsia="Times New Roman" w:hAnsi="Times New Roman" w:cs="Times New Roman"/>
          <w:color w:val="000000"/>
          <w:sz w:val="24"/>
          <w:szCs w:val="24"/>
          <w:lang w:val="uk-UA"/>
        </w:rPr>
        <w:t>та «</w:t>
      </w:r>
      <w:r w:rsidR="003226A7" w:rsidRPr="006F1E83">
        <w:rPr>
          <w:rFonts w:ascii="Times New Roman" w:eastAsia="Times New Roman" w:hAnsi="Times New Roman" w:cs="Times New Roman"/>
          <w:color w:val="000000"/>
          <w:sz w:val="24"/>
          <w:szCs w:val="24"/>
          <w:lang w:val="uk-UA"/>
        </w:rPr>
        <w:t>Л</w:t>
      </w:r>
      <w:r w:rsidR="00B9271A" w:rsidRPr="006F1E83">
        <w:rPr>
          <w:rFonts w:ascii="Times New Roman" w:eastAsia="Times New Roman" w:hAnsi="Times New Roman" w:cs="Times New Roman"/>
          <w:color w:val="000000"/>
          <w:sz w:val="24"/>
          <w:szCs w:val="24"/>
          <w:lang w:val="uk-UA"/>
        </w:rPr>
        <w:t>ітература</w:t>
      </w:r>
      <w:r w:rsidR="00275A9E" w:rsidRPr="006F1E83">
        <w:rPr>
          <w:rFonts w:ascii="Times New Roman" w:eastAsia="Times New Roman" w:hAnsi="Times New Roman" w:cs="Times New Roman"/>
          <w:color w:val="000000"/>
          <w:sz w:val="24"/>
          <w:szCs w:val="24"/>
          <w:lang w:val="uk-UA"/>
        </w:rPr>
        <w:t xml:space="preserve">» </w:t>
      </w:r>
      <w:r w:rsidR="00B9271A" w:rsidRPr="006F1E83">
        <w:rPr>
          <w:rFonts w:ascii="Times New Roman" w:eastAsia="Times New Roman" w:hAnsi="Times New Roman" w:cs="Times New Roman"/>
          <w:color w:val="000000"/>
          <w:sz w:val="24"/>
          <w:szCs w:val="24"/>
          <w:lang w:val="uk-UA"/>
        </w:rPr>
        <w:t>для організацій освіт</w:t>
      </w:r>
      <w:r w:rsidR="00275A9E" w:rsidRPr="006F1E83">
        <w:rPr>
          <w:rFonts w:ascii="Times New Roman" w:eastAsia="Times New Roman" w:hAnsi="Times New Roman" w:cs="Times New Roman"/>
          <w:color w:val="000000"/>
          <w:sz w:val="24"/>
          <w:szCs w:val="24"/>
          <w:lang w:val="uk-UA"/>
        </w:rPr>
        <w:t>и з українською мовою навчання</w:t>
      </w:r>
      <w:r w:rsidR="00B9271A" w:rsidRPr="006F1E83">
        <w:rPr>
          <w:rFonts w:ascii="Times New Roman" w:eastAsia="Times New Roman" w:hAnsi="Times New Roman" w:cs="Times New Roman"/>
          <w:color w:val="000000"/>
          <w:sz w:val="24"/>
          <w:szCs w:val="24"/>
          <w:lang w:val="uk-UA"/>
        </w:rPr>
        <w:t>, є:</w:t>
      </w:r>
    </w:p>
    <w:p w14:paraId="4B9C59A8" w14:textId="274B75BB" w:rsidR="00AD2E6B" w:rsidRPr="006F1E8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1.</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 xml:space="preserve">Закон Придністровської Молдавської Республіки </w:t>
      </w:r>
      <w:r w:rsidR="007E61FF" w:rsidRPr="006F1E83">
        <w:rPr>
          <w:rFonts w:ascii="Times New Roman" w:eastAsia="Times New Roman" w:hAnsi="Times New Roman" w:cs="Times New Roman"/>
          <w:color w:val="000000"/>
          <w:sz w:val="24"/>
          <w:szCs w:val="24"/>
          <w:lang w:val="uk-UA"/>
        </w:rPr>
        <w:t>від</w:t>
      </w:r>
      <w:r w:rsidRPr="006F1E83">
        <w:rPr>
          <w:rFonts w:ascii="Times New Roman" w:eastAsia="Times New Roman" w:hAnsi="Times New Roman" w:cs="Times New Roman"/>
          <w:color w:val="000000"/>
          <w:sz w:val="24"/>
          <w:szCs w:val="24"/>
          <w:lang w:val="uk-UA"/>
        </w:rPr>
        <w:t xml:space="preserve"> 27 червня 2003 року</w:t>
      </w:r>
      <w:r w:rsidR="007E61FF" w:rsidRPr="006F1E83">
        <w:rPr>
          <w:rFonts w:ascii="Times New Roman" w:eastAsia="Times New Roman" w:hAnsi="Times New Roman" w:cs="Times New Roman"/>
          <w:color w:val="000000"/>
          <w:sz w:val="24"/>
          <w:szCs w:val="24"/>
          <w:lang w:val="uk-UA"/>
        </w:rPr>
        <w:br/>
      </w:r>
      <w:r w:rsidRPr="006F1E83">
        <w:rPr>
          <w:rFonts w:ascii="Times New Roman" w:eastAsia="Times New Roman" w:hAnsi="Times New Roman" w:cs="Times New Roman"/>
          <w:color w:val="000000"/>
          <w:sz w:val="24"/>
          <w:szCs w:val="24"/>
          <w:lang w:val="uk-UA"/>
        </w:rPr>
        <w:t>№ 294-З-ІІІ «Про освіту» (САЗ 03-26)</w:t>
      </w:r>
      <w:r w:rsidR="00D60A4E" w:rsidRPr="006F1E83">
        <w:rPr>
          <w:rFonts w:ascii="Times New Roman" w:eastAsia="Times New Roman" w:hAnsi="Times New Roman" w:cs="Times New Roman"/>
          <w:color w:val="000000"/>
          <w:sz w:val="24"/>
          <w:szCs w:val="24"/>
          <w:lang w:val="uk-UA"/>
        </w:rPr>
        <w:t>.</w:t>
      </w:r>
    </w:p>
    <w:p w14:paraId="48286430" w14:textId="610E8805" w:rsidR="00AD2E6B" w:rsidRPr="006F1E8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2.</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Наказ Міністерства освіти Придністровс</w:t>
      </w:r>
      <w:r w:rsidR="007E61FF" w:rsidRPr="006F1E83">
        <w:rPr>
          <w:rFonts w:ascii="Times New Roman" w:eastAsia="Times New Roman" w:hAnsi="Times New Roman" w:cs="Times New Roman"/>
          <w:color w:val="000000"/>
          <w:sz w:val="24"/>
          <w:szCs w:val="24"/>
          <w:lang w:val="uk-UA"/>
        </w:rPr>
        <w:t>ької Молдавської Республіки</w:t>
      </w:r>
      <w:r w:rsidR="007E61FF" w:rsidRPr="006F1E83">
        <w:rPr>
          <w:rFonts w:ascii="Times New Roman" w:eastAsia="Times New Roman" w:hAnsi="Times New Roman" w:cs="Times New Roman"/>
          <w:color w:val="000000"/>
          <w:sz w:val="24"/>
          <w:szCs w:val="24"/>
          <w:lang w:val="uk-UA"/>
        </w:rPr>
        <w:br/>
        <w:t xml:space="preserve">від </w:t>
      </w:r>
      <w:r w:rsidRPr="006F1E83">
        <w:rPr>
          <w:rFonts w:ascii="Times New Roman" w:eastAsia="Times New Roman" w:hAnsi="Times New Roman" w:cs="Times New Roman"/>
          <w:color w:val="000000"/>
          <w:sz w:val="24"/>
          <w:szCs w:val="24"/>
          <w:lang w:val="uk-UA"/>
        </w:rPr>
        <w:t>16 червня 2016 року №</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684 «Про затвердження Базисного навчального плану організаці</w:t>
      </w:r>
      <w:r w:rsidR="007E61FF" w:rsidRPr="006F1E83">
        <w:rPr>
          <w:rFonts w:ascii="Times New Roman" w:eastAsia="Times New Roman" w:hAnsi="Times New Roman" w:cs="Times New Roman"/>
          <w:color w:val="000000"/>
          <w:sz w:val="24"/>
          <w:szCs w:val="24"/>
          <w:lang w:val="uk-UA"/>
        </w:rPr>
        <w:t xml:space="preserve">й загальної освіти </w:t>
      </w:r>
      <w:r w:rsidRPr="006F1E83">
        <w:rPr>
          <w:rFonts w:ascii="Times New Roman" w:eastAsia="Times New Roman" w:hAnsi="Times New Roman" w:cs="Times New Roman"/>
          <w:color w:val="000000"/>
          <w:sz w:val="24"/>
          <w:szCs w:val="24"/>
          <w:lang w:val="uk-UA"/>
        </w:rPr>
        <w:t>підвищеного рівня Придністровської Молд</w:t>
      </w:r>
      <w:r w:rsidR="00FE65A2" w:rsidRPr="006F1E83">
        <w:rPr>
          <w:rFonts w:ascii="Times New Roman" w:eastAsia="Times New Roman" w:hAnsi="Times New Roman" w:cs="Times New Roman"/>
          <w:color w:val="000000"/>
          <w:sz w:val="24"/>
          <w:szCs w:val="24"/>
          <w:lang w:val="uk-UA"/>
        </w:rPr>
        <w:t>авської Республіки» (САЗ 16-29)</w:t>
      </w:r>
      <w:r w:rsidR="00D60A4E" w:rsidRPr="006F1E83">
        <w:rPr>
          <w:rFonts w:ascii="Times New Roman" w:eastAsia="Times New Roman" w:hAnsi="Times New Roman" w:cs="Times New Roman"/>
          <w:color w:val="000000"/>
          <w:sz w:val="24"/>
          <w:szCs w:val="24"/>
          <w:lang w:val="uk-UA"/>
        </w:rPr>
        <w:t>.</w:t>
      </w:r>
    </w:p>
    <w:p w14:paraId="50985D54" w14:textId="5BE50CF5" w:rsidR="00AD2E6B" w:rsidRPr="006F1E8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3.</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6F1E83">
        <w:rPr>
          <w:rFonts w:ascii="Times New Roman" w:eastAsia="Times New Roman" w:hAnsi="Times New Roman" w:cs="Times New Roman"/>
          <w:color w:val="000000"/>
          <w:sz w:val="24"/>
          <w:szCs w:val="24"/>
          <w:lang w:val="uk-UA"/>
        </w:rPr>
        <w:br/>
        <w:t>від</w:t>
      </w:r>
      <w:r w:rsidRPr="006F1E83">
        <w:rPr>
          <w:rFonts w:ascii="Times New Roman" w:eastAsia="Times New Roman" w:hAnsi="Times New Roman" w:cs="Times New Roman"/>
          <w:color w:val="000000"/>
          <w:sz w:val="24"/>
          <w:szCs w:val="24"/>
          <w:lang w:val="uk-UA"/>
        </w:rPr>
        <w:t xml:space="preserve"> 30 червня 2016 року №</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770 «Про затвердження Базисного навчальног</w:t>
      </w:r>
      <w:r w:rsidR="00993991" w:rsidRPr="006F1E83">
        <w:rPr>
          <w:rFonts w:ascii="Times New Roman" w:eastAsia="Times New Roman" w:hAnsi="Times New Roman" w:cs="Times New Roman"/>
          <w:color w:val="000000"/>
          <w:sz w:val="24"/>
          <w:szCs w:val="24"/>
          <w:lang w:val="uk-UA"/>
        </w:rPr>
        <w:t xml:space="preserve">о плану для організацій освіти </w:t>
      </w:r>
      <w:r w:rsidRPr="006F1E83">
        <w:rPr>
          <w:rFonts w:ascii="Times New Roman" w:eastAsia="Times New Roman" w:hAnsi="Times New Roman" w:cs="Times New Roman"/>
          <w:color w:val="000000"/>
          <w:sz w:val="24"/>
          <w:szCs w:val="24"/>
          <w:lang w:val="uk-UA"/>
        </w:rPr>
        <w:t>Придністровської Молдавської Республіки, які реалізують програм</w:t>
      </w:r>
      <w:r w:rsidR="00FE65A2" w:rsidRPr="006F1E83">
        <w:rPr>
          <w:rFonts w:ascii="Times New Roman" w:eastAsia="Times New Roman" w:hAnsi="Times New Roman" w:cs="Times New Roman"/>
          <w:color w:val="000000"/>
          <w:sz w:val="24"/>
          <w:szCs w:val="24"/>
          <w:lang w:val="uk-UA"/>
        </w:rPr>
        <w:t>и загальної освіти» (САЗ 16-35)</w:t>
      </w:r>
      <w:r w:rsidR="00D60A4E" w:rsidRPr="006F1E83">
        <w:rPr>
          <w:rFonts w:ascii="Times New Roman" w:eastAsia="Times New Roman" w:hAnsi="Times New Roman" w:cs="Times New Roman"/>
          <w:color w:val="000000"/>
          <w:sz w:val="24"/>
          <w:szCs w:val="24"/>
          <w:lang w:val="uk-UA"/>
        </w:rPr>
        <w:t>.</w:t>
      </w:r>
    </w:p>
    <w:p w14:paraId="00413BD5" w14:textId="0437AB41" w:rsidR="00AD2E6B" w:rsidRPr="006F1E8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4.</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6F1E83">
        <w:rPr>
          <w:rFonts w:ascii="Times New Roman" w:eastAsia="Times New Roman" w:hAnsi="Times New Roman" w:cs="Times New Roman"/>
          <w:color w:val="000000"/>
          <w:sz w:val="24"/>
          <w:szCs w:val="24"/>
          <w:lang w:val="uk-UA"/>
        </w:rPr>
        <w:br/>
        <w:t>від</w:t>
      </w:r>
      <w:r w:rsidRPr="006F1E83">
        <w:rPr>
          <w:rFonts w:ascii="Times New Roman" w:eastAsia="Times New Roman" w:hAnsi="Times New Roman" w:cs="Times New Roman"/>
          <w:color w:val="000000"/>
          <w:sz w:val="24"/>
          <w:szCs w:val="24"/>
          <w:lang w:val="uk-UA"/>
        </w:rPr>
        <w:t xml:space="preserve"> 4 серпня 2016 року №</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925 «Про затвердження Положення про предметну олімпіаду учнів, які освоюють загальноосвітні програми в організаціях загальної та професійної освіти</w:t>
      </w:r>
      <w:r w:rsidR="00153FE8" w:rsidRPr="006F1E83">
        <w:rPr>
          <w:rFonts w:ascii="Times New Roman" w:eastAsia="Times New Roman" w:hAnsi="Times New Roman" w:cs="Times New Roman"/>
          <w:color w:val="000000"/>
          <w:sz w:val="24"/>
          <w:szCs w:val="24"/>
          <w:lang w:val="uk-UA"/>
        </w:rPr>
        <w:t>,</w:t>
      </w:r>
      <w:r w:rsidRPr="006F1E83">
        <w:rPr>
          <w:rFonts w:ascii="Times New Roman" w:eastAsia="Times New Roman" w:hAnsi="Times New Roman" w:cs="Times New Roman"/>
          <w:color w:val="000000"/>
          <w:sz w:val="24"/>
          <w:szCs w:val="24"/>
          <w:lang w:val="uk-UA"/>
        </w:rPr>
        <w:t xml:space="preserve"> </w:t>
      </w:r>
      <w:r w:rsidR="007E61FF" w:rsidRPr="006F1E83">
        <w:rPr>
          <w:rFonts w:ascii="Times New Roman" w:eastAsia="Times New Roman" w:hAnsi="Times New Roman" w:cs="Times New Roman"/>
          <w:color w:val="000000"/>
          <w:sz w:val="24"/>
          <w:szCs w:val="24"/>
          <w:lang w:val="uk-UA"/>
        </w:rPr>
        <w:t>й</w:t>
      </w:r>
      <w:r w:rsidRPr="006F1E83">
        <w:rPr>
          <w:rFonts w:ascii="Times New Roman" w:eastAsia="Times New Roman" w:hAnsi="Times New Roman" w:cs="Times New Roman"/>
          <w:color w:val="000000"/>
          <w:sz w:val="24"/>
          <w:szCs w:val="24"/>
          <w:lang w:val="uk-UA"/>
        </w:rPr>
        <w:t xml:space="preserve"> Інструкції про порядок прийому </w:t>
      </w:r>
      <w:r w:rsidR="007E61FF" w:rsidRPr="006F1E83">
        <w:rPr>
          <w:rFonts w:ascii="Times New Roman" w:eastAsia="Times New Roman" w:hAnsi="Times New Roman" w:cs="Times New Roman"/>
          <w:color w:val="000000"/>
          <w:sz w:val="24"/>
          <w:szCs w:val="24"/>
          <w:lang w:val="uk-UA"/>
        </w:rPr>
        <w:t>і</w:t>
      </w:r>
      <w:r w:rsidR="00FE65A2" w:rsidRPr="006F1E83">
        <w:rPr>
          <w:rFonts w:ascii="Times New Roman" w:eastAsia="Times New Roman" w:hAnsi="Times New Roman" w:cs="Times New Roman"/>
          <w:color w:val="000000"/>
          <w:sz w:val="24"/>
          <w:szCs w:val="24"/>
          <w:lang w:val="uk-UA"/>
        </w:rPr>
        <w:t xml:space="preserve"> розгляду апеляцій» (САЗ 16-42)</w:t>
      </w:r>
      <w:r w:rsidR="00D60A4E" w:rsidRPr="006F1E83">
        <w:rPr>
          <w:rFonts w:ascii="Times New Roman" w:eastAsia="Times New Roman" w:hAnsi="Times New Roman" w:cs="Times New Roman"/>
          <w:color w:val="000000"/>
          <w:sz w:val="24"/>
          <w:szCs w:val="24"/>
          <w:lang w:val="uk-UA"/>
        </w:rPr>
        <w:t>.</w:t>
      </w:r>
    </w:p>
    <w:p w14:paraId="61A10576" w14:textId="2C75689D" w:rsidR="00AD2E6B"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5.</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6F1E83">
        <w:rPr>
          <w:rFonts w:ascii="Times New Roman" w:eastAsia="Times New Roman" w:hAnsi="Times New Roman" w:cs="Times New Roman"/>
          <w:color w:val="000000"/>
          <w:sz w:val="24"/>
          <w:szCs w:val="24"/>
          <w:lang w:val="uk-UA"/>
        </w:rPr>
        <w:br/>
        <w:t>від</w:t>
      </w:r>
      <w:r w:rsidRPr="006F1E83">
        <w:rPr>
          <w:rFonts w:ascii="Times New Roman" w:eastAsia="Times New Roman" w:hAnsi="Times New Roman" w:cs="Times New Roman"/>
          <w:color w:val="000000"/>
          <w:sz w:val="24"/>
          <w:szCs w:val="24"/>
          <w:lang w:val="uk-UA"/>
        </w:rPr>
        <w:t xml:space="preserve"> 16 липня 2020 року №</w:t>
      </w:r>
      <w:r w:rsidR="00D60A4E" w:rsidRPr="006F1E83">
        <w:rPr>
          <w:rFonts w:ascii="Times New Roman" w:eastAsia="Times New Roman" w:hAnsi="Times New Roman" w:cs="Times New Roman"/>
          <w:color w:val="000000"/>
          <w:sz w:val="24"/>
          <w:szCs w:val="24"/>
          <w:lang w:val="uk-UA"/>
        </w:rPr>
        <w:t> </w:t>
      </w:r>
      <w:r w:rsidRPr="006F1E83">
        <w:rPr>
          <w:rFonts w:ascii="Times New Roman" w:eastAsia="Times New Roman" w:hAnsi="Times New Roman" w:cs="Times New Roman"/>
          <w:color w:val="000000"/>
          <w:sz w:val="24"/>
          <w:szCs w:val="24"/>
          <w:lang w:val="uk-UA"/>
        </w:rPr>
        <w:t>681 «Про затвердження Положення про порядок реалізації</w:t>
      </w:r>
      <w:r w:rsidRPr="00380323">
        <w:rPr>
          <w:rFonts w:ascii="Times New Roman" w:eastAsia="Times New Roman" w:hAnsi="Times New Roman" w:cs="Times New Roman"/>
          <w:color w:val="000000"/>
          <w:sz w:val="24"/>
          <w:szCs w:val="24"/>
          <w:lang w:val="uk-UA"/>
        </w:rPr>
        <w:t xml:space="preserve"> освітніх програм початкової загальної, основної загальної, середньої (повної) загальної освіти із застосуванням електронного навчання та (або) дистанційних о</w:t>
      </w:r>
      <w:r w:rsidR="00FE65A2" w:rsidRPr="00380323">
        <w:rPr>
          <w:rFonts w:ascii="Times New Roman" w:eastAsia="Times New Roman" w:hAnsi="Times New Roman" w:cs="Times New Roman"/>
          <w:color w:val="000000"/>
          <w:sz w:val="24"/>
          <w:szCs w:val="24"/>
          <w:lang w:val="uk-UA"/>
        </w:rPr>
        <w:t>світніх технологій» (САЗ 20-32)</w:t>
      </w:r>
      <w:r w:rsidR="00D60A4E">
        <w:rPr>
          <w:rFonts w:ascii="Times New Roman" w:eastAsia="Times New Roman" w:hAnsi="Times New Roman" w:cs="Times New Roman"/>
          <w:color w:val="000000"/>
          <w:sz w:val="24"/>
          <w:szCs w:val="24"/>
          <w:lang w:val="uk-UA"/>
        </w:rPr>
        <w:t>.</w:t>
      </w:r>
    </w:p>
    <w:p w14:paraId="795B6AB7" w14:textId="08EFC9D5" w:rsidR="00AD2E6B"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6.</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від 7 травня 2021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349 «Про затвердження Державного освітнього стандарту середньої (повної</w:t>
      </w:r>
      <w:r w:rsidR="00FE65A2" w:rsidRPr="00380323">
        <w:rPr>
          <w:rFonts w:ascii="Times New Roman" w:eastAsia="Times New Roman" w:hAnsi="Times New Roman" w:cs="Times New Roman"/>
          <w:color w:val="000000"/>
          <w:sz w:val="24"/>
          <w:szCs w:val="24"/>
          <w:lang w:val="uk-UA"/>
        </w:rPr>
        <w:t>) загальної освіти» (САЗ 21-27)</w:t>
      </w:r>
      <w:r w:rsidR="00D60A4E">
        <w:rPr>
          <w:rFonts w:ascii="Times New Roman" w:eastAsia="Times New Roman" w:hAnsi="Times New Roman" w:cs="Times New Roman"/>
          <w:color w:val="000000"/>
          <w:sz w:val="24"/>
          <w:szCs w:val="24"/>
          <w:lang w:val="uk-UA"/>
        </w:rPr>
        <w:t>.</w:t>
      </w:r>
    </w:p>
    <w:p w14:paraId="516B6969" w14:textId="2165F494" w:rsidR="00AD2E6B" w:rsidRPr="00380323" w:rsidRDefault="00AD2E6B" w:rsidP="00D60A4E">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7.</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від 24 березня 2022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263 «Про затвердження Положення про отримання початкової </w:t>
      </w:r>
      <w:r w:rsidRPr="00380323">
        <w:rPr>
          <w:rFonts w:ascii="Times New Roman" w:eastAsia="Times New Roman" w:hAnsi="Times New Roman" w:cs="Times New Roman"/>
          <w:color w:val="000000"/>
          <w:sz w:val="24"/>
          <w:szCs w:val="24"/>
          <w:lang w:val="uk-UA"/>
        </w:rPr>
        <w:lastRenderedPageBreak/>
        <w:t>загальної, основної загальної та середньої (повної) загальної освіти у форм</w:t>
      </w:r>
      <w:r w:rsidR="00FE65A2" w:rsidRPr="00380323">
        <w:rPr>
          <w:rFonts w:ascii="Times New Roman" w:eastAsia="Times New Roman" w:hAnsi="Times New Roman" w:cs="Times New Roman"/>
          <w:color w:val="000000"/>
          <w:sz w:val="24"/>
          <w:szCs w:val="24"/>
          <w:lang w:val="uk-UA"/>
        </w:rPr>
        <w:t>і сімейної освіти» (САЗ 22-16)</w:t>
      </w:r>
      <w:r w:rsidR="00F11D8E">
        <w:rPr>
          <w:rFonts w:ascii="Times New Roman" w:eastAsia="Times New Roman" w:hAnsi="Times New Roman" w:cs="Times New Roman"/>
          <w:color w:val="000000"/>
          <w:sz w:val="24"/>
          <w:szCs w:val="24"/>
          <w:lang w:val="uk-UA"/>
        </w:rPr>
        <w:t>.</w:t>
      </w:r>
    </w:p>
    <w:p w14:paraId="20B7CD0B" w14:textId="228C6A50" w:rsidR="00AD2E6B"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8.</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від 12 січня 2024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20 «Про затвердження Положення про форми, порядок</w:t>
      </w:r>
      <w:r w:rsidR="00F11D8E">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і періодичність проведення поточної та проміжної атестації учнів в організаціях освіти, що реалізують основні освітні програми початкової загальної, основної загальної</w:t>
      </w:r>
      <w:r w:rsidR="00F11D8E">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та середньої (повно</w:t>
      </w:r>
      <w:r w:rsidR="00FE65A2" w:rsidRPr="00380323">
        <w:rPr>
          <w:rFonts w:ascii="Times New Roman" w:eastAsia="Times New Roman" w:hAnsi="Times New Roman" w:cs="Times New Roman"/>
          <w:color w:val="000000"/>
          <w:sz w:val="24"/>
          <w:szCs w:val="24"/>
          <w:lang w:val="uk-UA"/>
        </w:rPr>
        <w:t>ї) загальної освіти» (САЗ 24-6)</w:t>
      </w:r>
      <w:r w:rsidR="00F11D8E">
        <w:rPr>
          <w:rFonts w:ascii="Times New Roman" w:eastAsia="Times New Roman" w:hAnsi="Times New Roman" w:cs="Times New Roman"/>
          <w:color w:val="000000"/>
          <w:sz w:val="24"/>
          <w:szCs w:val="24"/>
          <w:lang w:val="uk-UA"/>
        </w:rPr>
        <w:t>.</w:t>
      </w:r>
    </w:p>
    <w:p w14:paraId="0C644364" w14:textId="5D74A3D2" w:rsidR="00AD2E6B"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9.</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7E61FF" w:rsidRPr="00380323">
        <w:rPr>
          <w:rFonts w:ascii="Times New Roman" w:eastAsia="Times New Roman" w:hAnsi="Times New Roman" w:cs="Times New Roman"/>
          <w:color w:val="000000"/>
          <w:sz w:val="24"/>
          <w:szCs w:val="24"/>
          <w:lang w:val="uk-UA"/>
        </w:rPr>
        <w:br/>
        <w:t>від</w:t>
      </w:r>
      <w:r w:rsidRPr="00380323">
        <w:rPr>
          <w:rFonts w:ascii="Times New Roman" w:eastAsia="Times New Roman" w:hAnsi="Times New Roman" w:cs="Times New Roman"/>
          <w:color w:val="000000"/>
          <w:sz w:val="24"/>
          <w:szCs w:val="24"/>
          <w:lang w:val="uk-UA"/>
        </w:rPr>
        <w:t xml:space="preserve"> 20 лютого 2024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124 «Про затвердження Державного освітнього стандарту основної загальної освіти Придністровської Молдавської Республіки» (САЗ 24-15)</w:t>
      </w:r>
      <w:r w:rsidR="00F11D8E">
        <w:rPr>
          <w:rFonts w:ascii="Times New Roman" w:eastAsia="Times New Roman" w:hAnsi="Times New Roman" w:cs="Times New Roman"/>
          <w:color w:val="000000"/>
          <w:sz w:val="24"/>
          <w:szCs w:val="24"/>
          <w:lang w:val="uk-UA"/>
        </w:rPr>
        <w:t>.</w:t>
      </w:r>
    </w:p>
    <w:p w14:paraId="7D7A1A5B" w14:textId="2887858F" w:rsidR="00AD2E6B"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10.</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A02CA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від 18 червня 2025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544 «Про затвердження Державної основної освітньої програми основно</w:t>
      </w:r>
      <w:r w:rsidR="00FE65A2" w:rsidRPr="00380323">
        <w:rPr>
          <w:rFonts w:ascii="Times New Roman" w:eastAsia="Times New Roman" w:hAnsi="Times New Roman" w:cs="Times New Roman"/>
          <w:color w:val="000000"/>
          <w:sz w:val="24"/>
          <w:szCs w:val="24"/>
          <w:lang w:val="uk-UA"/>
        </w:rPr>
        <w:t>ї загальної освіти» (САЗ 25-30)</w:t>
      </w:r>
      <w:r w:rsidR="00F11D8E">
        <w:rPr>
          <w:rFonts w:ascii="Times New Roman" w:eastAsia="Times New Roman" w:hAnsi="Times New Roman" w:cs="Times New Roman"/>
          <w:color w:val="000000"/>
          <w:sz w:val="24"/>
          <w:szCs w:val="24"/>
          <w:lang w:val="uk-UA"/>
        </w:rPr>
        <w:t>.</w:t>
      </w:r>
    </w:p>
    <w:p w14:paraId="0C78E086" w14:textId="3A012785" w:rsidR="00AB540A" w:rsidRPr="00380323" w:rsidRDefault="00AD2E6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11.</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Наказ Міністерства освіти Придністровської Молдавської Республіки</w:t>
      </w:r>
      <w:r w:rsidR="00A02CA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від 16 липня 2025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652 «Про затвердження Державної основної освітньої програми середньої (повної) загальної освіти» (САЗ 25-32).</w:t>
      </w:r>
    </w:p>
    <w:p w14:paraId="2C726F85" w14:textId="77777777" w:rsidR="00FE65A2" w:rsidRPr="00380323" w:rsidRDefault="00FE65A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259EA4B1" w14:textId="56B22855" w:rsidR="005C54B4" w:rsidRPr="00380323" w:rsidRDefault="00B9271A" w:rsidP="00F65FA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III. Програмно-методичне забезпечення i контроль</w:t>
      </w:r>
      <w:r w:rsidR="004F5364" w:rsidRPr="00380323">
        <w:rPr>
          <w:rFonts w:ascii="Times New Roman" w:eastAsia="Times New Roman" w:hAnsi="Times New Roman" w:cs="Times New Roman"/>
          <w:b/>
          <w:color w:val="000000"/>
          <w:sz w:val="24"/>
          <w:szCs w:val="24"/>
          <w:lang w:val="uk-UA"/>
        </w:rPr>
        <w:br/>
      </w:r>
      <w:r w:rsidRPr="00380323">
        <w:rPr>
          <w:rFonts w:ascii="Times New Roman" w:eastAsia="Times New Roman" w:hAnsi="Times New Roman" w:cs="Times New Roman"/>
          <w:b/>
          <w:color w:val="000000"/>
          <w:sz w:val="24"/>
          <w:szCs w:val="24"/>
          <w:lang w:val="uk-UA"/>
        </w:rPr>
        <w:t>у новому навчальному році</w:t>
      </w:r>
    </w:p>
    <w:p w14:paraId="5220DFD5" w14:textId="0BC23008" w:rsidR="005C54B4" w:rsidRPr="00BA68BA"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FF0000"/>
          <w:sz w:val="24"/>
          <w:szCs w:val="24"/>
          <w:lang w:val="uk-UA"/>
        </w:rPr>
      </w:pPr>
      <w:r w:rsidRPr="00380323">
        <w:rPr>
          <w:rFonts w:ascii="Times New Roman" w:eastAsia="Times New Roman" w:hAnsi="Times New Roman" w:cs="Times New Roman"/>
          <w:color w:val="000000"/>
          <w:sz w:val="24"/>
          <w:szCs w:val="24"/>
          <w:lang w:val="uk-UA"/>
        </w:rPr>
        <w:t>У</w:t>
      </w:r>
      <w:r w:rsidR="00A92207" w:rsidRPr="00380323">
        <w:rPr>
          <w:rFonts w:ascii="Times New Roman" w:eastAsia="Times New Roman" w:hAnsi="Times New Roman" w:cs="Times New Roman"/>
          <w:color w:val="000000"/>
          <w:sz w:val="24"/>
          <w:szCs w:val="24"/>
          <w:lang w:val="uk-UA"/>
        </w:rPr>
        <w:t xml:space="preserve"> 2026</w:t>
      </w:r>
      <w:r w:rsidRPr="00380323">
        <w:rPr>
          <w:rFonts w:ascii="Times New Roman" w:eastAsia="Times New Roman" w:hAnsi="Times New Roman" w:cs="Times New Roman"/>
          <w:color w:val="000000"/>
          <w:sz w:val="24"/>
          <w:szCs w:val="24"/>
          <w:lang w:val="uk-UA"/>
        </w:rPr>
        <w:t>/2</w:t>
      </w:r>
      <w:r w:rsidR="00A92207" w:rsidRPr="00380323">
        <w:rPr>
          <w:rFonts w:ascii="Times New Roman" w:eastAsia="Times New Roman" w:hAnsi="Times New Roman" w:cs="Times New Roman"/>
          <w:color w:val="000000"/>
          <w:sz w:val="24"/>
          <w:szCs w:val="24"/>
          <w:lang w:val="uk-UA"/>
        </w:rPr>
        <w:t>7</w:t>
      </w:r>
      <w:r w:rsidRPr="00380323">
        <w:rPr>
          <w:rFonts w:ascii="Times New Roman" w:eastAsia="Times New Roman" w:hAnsi="Times New Roman" w:cs="Times New Roman"/>
          <w:color w:val="000000"/>
          <w:sz w:val="24"/>
          <w:szCs w:val="24"/>
          <w:lang w:val="uk-UA"/>
        </w:rPr>
        <w:t xml:space="preserve"> навчальному році вивчення </w:t>
      </w:r>
      <w:r w:rsidR="00571C88" w:rsidRPr="00380323">
        <w:rPr>
          <w:rFonts w:ascii="Times New Roman" w:eastAsia="Times New Roman" w:hAnsi="Times New Roman" w:cs="Times New Roman"/>
          <w:color w:val="000000"/>
          <w:sz w:val="24"/>
          <w:szCs w:val="24"/>
          <w:lang w:val="uk-UA"/>
        </w:rPr>
        <w:t>рідної (української</w:t>
      </w:r>
      <w:r w:rsidRPr="00380323">
        <w:rPr>
          <w:rFonts w:ascii="Times New Roman" w:eastAsia="Times New Roman" w:hAnsi="Times New Roman" w:cs="Times New Roman"/>
          <w:color w:val="000000"/>
          <w:sz w:val="24"/>
          <w:szCs w:val="24"/>
          <w:lang w:val="uk-UA"/>
        </w:rPr>
        <w:t xml:space="preserve">) мови </w:t>
      </w:r>
      <w:r w:rsidR="00005284" w:rsidRPr="00380323">
        <w:rPr>
          <w:rFonts w:ascii="Times New Roman" w:eastAsia="Times New Roman" w:hAnsi="Times New Roman" w:cs="Times New Roman"/>
          <w:color w:val="000000"/>
          <w:sz w:val="24"/>
          <w:szCs w:val="24"/>
          <w:lang w:val="uk-UA"/>
        </w:rPr>
        <w:t>й</w:t>
      </w:r>
      <w:r w:rsidRPr="00380323">
        <w:rPr>
          <w:rFonts w:ascii="Times New Roman" w:eastAsia="Times New Roman" w:hAnsi="Times New Roman" w:cs="Times New Roman"/>
          <w:color w:val="000000"/>
          <w:sz w:val="24"/>
          <w:szCs w:val="24"/>
          <w:lang w:val="uk-UA"/>
        </w:rPr>
        <w:t xml:space="preserve"> літератури</w:t>
      </w:r>
      <w:r w:rsidR="00A02CAF"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в організаціях освіти також здійснюватиметься за наступними програмами, розробленими на основі Державного освітнього стандарту </w:t>
      </w:r>
      <w:r w:rsidR="00FE65A2" w:rsidRPr="00380323">
        <w:rPr>
          <w:rFonts w:ascii="Times New Roman" w:eastAsia="Times New Roman" w:hAnsi="Times New Roman" w:cs="Times New Roman"/>
          <w:color w:val="000000"/>
          <w:sz w:val="24"/>
          <w:szCs w:val="24"/>
          <w:lang w:val="uk-UA"/>
        </w:rPr>
        <w:t>основної загальної та</w:t>
      </w:r>
      <w:r w:rsidRPr="00380323">
        <w:rPr>
          <w:rFonts w:ascii="Times New Roman" w:eastAsia="Times New Roman" w:hAnsi="Times New Roman" w:cs="Times New Roman"/>
          <w:color w:val="000000"/>
          <w:sz w:val="24"/>
          <w:szCs w:val="24"/>
          <w:lang w:val="uk-UA"/>
        </w:rPr>
        <w:t xml:space="preserve"> середньої (повної) </w:t>
      </w:r>
      <w:r w:rsidRPr="00021A7D">
        <w:rPr>
          <w:rFonts w:ascii="Times New Roman" w:eastAsia="Times New Roman" w:hAnsi="Times New Roman" w:cs="Times New Roman"/>
          <w:sz w:val="24"/>
          <w:szCs w:val="24"/>
          <w:lang w:val="uk-UA"/>
        </w:rPr>
        <w:t>загальної освіти:</w:t>
      </w:r>
    </w:p>
    <w:p w14:paraId="33341511" w14:textId="77777777" w:rsidR="00021A7D" w:rsidRPr="00243357" w:rsidRDefault="00021A7D" w:rsidP="00021A7D">
      <w:pPr>
        <w:widowControl w:val="0"/>
        <w:tabs>
          <w:tab w:val="left" w:pos="936"/>
        </w:tabs>
        <w:spacing w:after="0" w:line="240" w:lineRule="auto"/>
        <w:ind w:firstLine="709"/>
        <w:jc w:val="both"/>
        <w:rPr>
          <w:rFonts w:ascii="Times New Roman" w:eastAsia="Gungsuh" w:hAnsi="Times New Roman" w:cs="Times New Roman"/>
          <w:sz w:val="24"/>
          <w:szCs w:val="24"/>
          <w:lang w:val="uk-UA"/>
        </w:rPr>
      </w:pPr>
      <w:r w:rsidRPr="00243357">
        <w:rPr>
          <w:rFonts w:ascii="Times New Roman" w:eastAsia="Gungsuh" w:hAnsi="Times New Roman" w:cs="Times New Roman"/>
          <w:sz w:val="24"/>
          <w:szCs w:val="24"/>
          <w:lang w:val="uk-UA"/>
        </w:rPr>
        <w:t>–</w:t>
      </w:r>
      <w:r w:rsidRPr="00243357">
        <w:rPr>
          <w:rFonts w:ascii="Times New Roman" w:eastAsia="Gungsuh" w:hAnsi="Times New Roman" w:cs="Times New Roman"/>
          <w:sz w:val="24"/>
          <w:szCs w:val="24"/>
        </w:rPr>
        <w:t> </w:t>
      </w:r>
      <w:r w:rsidRPr="00243357">
        <w:rPr>
          <w:rFonts w:ascii="Times New Roman" w:eastAsia="Times New Roman" w:hAnsi="Times New Roman" w:cs="Times New Roman"/>
          <w:sz w:val="24"/>
          <w:szCs w:val="24"/>
          <w:lang w:val="uk-UA"/>
        </w:rPr>
        <w:t xml:space="preserve">Наказ Міністерства освіти Придністровської Молдавської Республіки від </w:t>
      </w:r>
      <w:r w:rsidRPr="00243357">
        <w:rPr>
          <w:rFonts w:ascii="Times New Roman" w:eastAsia="Gungsuh" w:hAnsi="Times New Roman" w:cs="Times New Roman"/>
          <w:sz w:val="24"/>
          <w:szCs w:val="24"/>
          <w:lang w:val="uk-UA"/>
        </w:rPr>
        <w:t xml:space="preserve">31 березня 2026 року № 276 «Про затвердження рішень Ради з освіти </w:t>
      </w:r>
      <w:r w:rsidRPr="00243357">
        <w:rPr>
          <w:rFonts w:ascii="Times New Roman" w:eastAsia="Times New Roman" w:hAnsi="Times New Roman" w:cs="Times New Roman"/>
          <w:sz w:val="24"/>
          <w:szCs w:val="24"/>
          <w:lang w:val="uk-UA"/>
        </w:rPr>
        <w:t xml:space="preserve">Міністерства освіти Придністровської Молдавської Республіки від  </w:t>
      </w:r>
      <w:r w:rsidRPr="00243357">
        <w:rPr>
          <w:rFonts w:ascii="Times New Roman" w:eastAsia="Gungsuh" w:hAnsi="Times New Roman" w:cs="Times New Roman"/>
          <w:sz w:val="24"/>
          <w:szCs w:val="24"/>
          <w:lang w:val="uk-UA"/>
        </w:rPr>
        <w:t>26 березня 2026 року»;</w:t>
      </w:r>
    </w:p>
    <w:p w14:paraId="70190BA8" w14:textId="77777777" w:rsidR="00021A7D" w:rsidRPr="00DE5E3D" w:rsidRDefault="00021A7D" w:rsidP="00021A7D">
      <w:pPr>
        <w:widowControl w:val="0"/>
        <w:tabs>
          <w:tab w:val="left" w:pos="936"/>
        </w:tabs>
        <w:spacing w:after="0" w:line="240" w:lineRule="auto"/>
        <w:ind w:firstLine="709"/>
        <w:jc w:val="both"/>
        <w:rPr>
          <w:rFonts w:ascii="Times New Roman" w:eastAsia="Times New Roman" w:hAnsi="Times New Roman" w:cs="Times New Roman"/>
          <w:sz w:val="24"/>
          <w:szCs w:val="24"/>
          <w:lang w:val="uk-UA"/>
        </w:rPr>
      </w:pPr>
      <w:r w:rsidRPr="00DE5E3D">
        <w:rPr>
          <w:rFonts w:ascii="Times New Roman" w:eastAsia="Gungsuh" w:hAnsi="Times New Roman" w:cs="Times New Roman"/>
          <w:sz w:val="24"/>
          <w:szCs w:val="24"/>
          <w:lang w:val="uk-UA"/>
        </w:rPr>
        <w:t>–</w:t>
      </w:r>
      <w:r w:rsidRPr="00DE5E3D">
        <w:rPr>
          <w:rFonts w:ascii="Times New Roman" w:eastAsia="Times New Roman" w:hAnsi="Times New Roman" w:cs="Times New Roman"/>
          <w:sz w:val="24"/>
          <w:szCs w:val="24"/>
          <w:lang w:val="uk-UA"/>
        </w:rPr>
        <w:t xml:space="preserve"> Наказ Міністерства освіти Придністровської Молдавської Республіки від 8 червня 2026 року  № 483 «</w:t>
      </w:r>
      <w:r w:rsidRPr="00DE5E3D">
        <w:rPr>
          <w:rFonts w:ascii="Times New Roman" w:eastAsia="Gungsuh" w:hAnsi="Times New Roman" w:cs="Times New Roman"/>
          <w:sz w:val="24"/>
          <w:szCs w:val="24"/>
          <w:lang w:val="uk-UA"/>
        </w:rPr>
        <w:t xml:space="preserve">Про затвердження рішень Ради з освіти </w:t>
      </w:r>
      <w:r w:rsidRPr="00DE5E3D">
        <w:rPr>
          <w:rFonts w:ascii="Times New Roman" w:eastAsia="Times New Roman" w:hAnsi="Times New Roman" w:cs="Times New Roman"/>
          <w:sz w:val="24"/>
          <w:szCs w:val="24"/>
          <w:lang w:val="uk-UA"/>
        </w:rPr>
        <w:t>Міністерства освіти Придністровської Молдавської Республіки від 28 травня 2026 року».</w:t>
      </w:r>
    </w:p>
    <w:p w14:paraId="05EA60F1" w14:textId="2958F9CB" w:rsidR="000C24B7" w:rsidRPr="00380323" w:rsidRDefault="00057BC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Методичний супровід навчальн</w:t>
      </w:r>
      <w:r w:rsidR="000C24B7" w:rsidRPr="00380323">
        <w:rPr>
          <w:rFonts w:ascii="Times New Roman" w:eastAsia="Times New Roman" w:hAnsi="Times New Roman" w:cs="Times New Roman"/>
          <w:color w:val="000000"/>
          <w:sz w:val="24"/>
          <w:szCs w:val="24"/>
          <w:lang w:val="uk-UA"/>
        </w:rPr>
        <w:t>их</w:t>
      </w:r>
      <w:r w:rsidRPr="00380323">
        <w:rPr>
          <w:rFonts w:ascii="Times New Roman" w:eastAsia="Times New Roman" w:hAnsi="Times New Roman" w:cs="Times New Roman"/>
          <w:color w:val="000000"/>
          <w:sz w:val="24"/>
          <w:szCs w:val="24"/>
          <w:lang w:val="uk-UA"/>
        </w:rPr>
        <w:t xml:space="preserve"> предмет</w:t>
      </w:r>
      <w:r w:rsidR="000C24B7" w:rsidRPr="00380323">
        <w:rPr>
          <w:rFonts w:ascii="Times New Roman" w:eastAsia="Times New Roman" w:hAnsi="Times New Roman" w:cs="Times New Roman"/>
          <w:color w:val="000000"/>
          <w:sz w:val="24"/>
          <w:szCs w:val="24"/>
          <w:lang w:val="uk-UA"/>
        </w:rPr>
        <w:t>ів</w:t>
      </w:r>
      <w:r w:rsidRPr="00380323">
        <w:rPr>
          <w:rFonts w:ascii="Times New Roman" w:eastAsia="Times New Roman" w:hAnsi="Times New Roman" w:cs="Times New Roman"/>
          <w:color w:val="000000"/>
          <w:sz w:val="24"/>
          <w:szCs w:val="24"/>
          <w:lang w:val="uk-UA"/>
        </w:rPr>
        <w:t xml:space="preserve"> </w:t>
      </w:r>
      <w:r w:rsidR="000C24B7" w:rsidRPr="00380323">
        <w:rPr>
          <w:rFonts w:ascii="Times New Roman" w:eastAsia="Times New Roman" w:hAnsi="Times New Roman" w:cs="Times New Roman"/>
          <w:color w:val="000000"/>
          <w:sz w:val="24"/>
          <w:szCs w:val="24"/>
          <w:lang w:val="uk-UA"/>
        </w:rPr>
        <w:t>«Рідна (українська) мова»</w:t>
      </w:r>
      <w:r w:rsidR="00D60A4E">
        <w:rPr>
          <w:rFonts w:ascii="Times New Roman" w:eastAsia="Times New Roman" w:hAnsi="Times New Roman" w:cs="Times New Roman"/>
          <w:color w:val="000000"/>
          <w:sz w:val="24"/>
          <w:szCs w:val="24"/>
          <w:lang w:val="uk-UA"/>
        </w:rPr>
        <w:br/>
      </w:r>
      <w:r w:rsidR="000C24B7" w:rsidRPr="00380323">
        <w:rPr>
          <w:rFonts w:ascii="Times New Roman" w:eastAsia="Times New Roman" w:hAnsi="Times New Roman" w:cs="Times New Roman"/>
          <w:color w:val="000000"/>
          <w:sz w:val="24"/>
          <w:szCs w:val="24"/>
          <w:lang w:val="uk-UA"/>
        </w:rPr>
        <w:t xml:space="preserve">та «Література» </w:t>
      </w:r>
      <w:r w:rsidRPr="00380323">
        <w:rPr>
          <w:rFonts w:ascii="Times New Roman" w:eastAsia="Times New Roman" w:hAnsi="Times New Roman" w:cs="Times New Roman"/>
          <w:color w:val="000000"/>
          <w:sz w:val="24"/>
          <w:szCs w:val="24"/>
          <w:lang w:val="uk-UA"/>
        </w:rPr>
        <w:t>представлений такими нормативними документами, розміщен</w:t>
      </w:r>
      <w:r w:rsidR="000C24B7" w:rsidRPr="00380323">
        <w:rPr>
          <w:rFonts w:ascii="Times New Roman" w:eastAsia="Times New Roman" w:hAnsi="Times New Roman" w:cs="Times New Roman"/>
          <w:color w:val="000000"/>
          <w:sz w:val="24"/>
          <w:szCs w:val="24"/>
          <w:lang w:val="uk-UA"/>
        </w:rPr>
        <w:t>ими</w:t>
      </w:r>
      <w:r w:rsidR="00D60A4E">
        <w:rPr>
          <w:rFonts w:ascii="Times New Roman" w:eastAsia="Times New Roman" w:hAnsi="Times New Roman" w:cs="Times New Roman"/>
          <w:color w:val="000000"/>
          <w:sz w:val="24"/>
          <w:szCs w:val="24"/>
          <w:lang w:val="uk-UA"/>
        </w:rPr>
        <w:br/>
      </w:r>
      <w:r w:rsidR="000C24B7" w:rsidRPr="00380323">
        <w:rPr>
          <w:rFonts w:ascii="Times New Roman" w:eastAsia="Times New Roman" w:hAnsi="Times New Roman" w:cs="Times New Roman"/>
          <w:color w:val="000000"/>
          <w:sz w:val="24"/>
          <w:szCs w:val="24"/>
          <w:lang w:val="uk-UA"/>
        </w:rPr>
        <w:t>на сайті «Школа Придністров’я</w:t>
      </w:r>
      <w:r w:rsidRPr="00380323">
        <w:rPr>
          <w:rFonts w:ascii="Times New Roman" w:eastAsia="Times New Roman" w:hAnsi="Times New Roman" w:cs="Times New Roman"/>
          <w:color w:val="000000"/>
          <w:sz w:val="24"/>
          <w:szCs w:val="24"/>
          <w:lang w:val="uk-UA"/>
        </w:rPr>
        <w:t>»:</w:t>
      </w:r>
    </w:p>
    <w:p w14:paraId="008077BE" w14:textId="478771B6" w:rsidR="009E735C" w:rsidRPr="00380323" w:rsidRDefault="009E735C" w:rsidP="0055449E">
      <w:pPr>
        <w:pStyle w:val="ac"/>
        <w:widowControl w:val="0"/>
        <w:numPr>
          <w:ilvl w:val="0"/>
          <w:numId w:val="8"/>
        </w:numPr>
        <w:pBdr>
          <w:top w:val="nil"/>
          <w:left w:val="nil"/>
          <w:bottom w:val="nil"/>
          <w:right w:val="nil"/>
          <w:between w:val="nil"/>
        </w:pBdr>
        <w:tabs>
          <w:tab w:val="left" w:pos="964"/>
        </w:tabs>
        <w:spacing w:after="0" w:line="240" w:lineRule="auto"/>
        <w:ind w:left="0" w:firstLine="709"/>
        <w:contextualSpacing w:val="0"/>
        <w:jc w:val="both"/>
        <w:rPr>
          <w:rFonts w:ascii="Times New Roman" w:eastAsia="Times New Roman" w:hAnsi="Times New Roman" w:cs="Times New Roman"/>
          <w:sz w:val="24"/>
          <w:szCs w:val="24"/>
          <w:lang w:val="uk-UA"/>
        </w:rPr>
      </w:pPr>
      <w:r w:rsidRPr="00380323">
        <w:rPr>
          <w:rFonts w:ascii="Times New Roman" w:eastAsia="Times New Roman" w:hAnsi="Times New Roman" w:cs="Times New Roman"/>
          <w:sz w:val="24"/>
          <w:szCs w:val="24"/>
          <w:lang w:val="uk-UA"/>
        </w:rPr>
        <w:t>Наказ Міністерства освіти Придністровської Молдавської Республіки</w:t>
      </w:r>
      <w:r w:rsidR="00680838" w:rsidRPr="00380323">
        <w:rPr>
          <w:rFonts w:ascii="Times New Roman" w:eastAsia="Times New Roman" w:hAnsi="Times New Roman" w:cs="Times New Roman"/>
          <w:sz w:val="24"/>
          <w:szCs w:val="24"/>
          <w:lang w:val="uk-UA"/>
        </w:rPr>
        <w:br/>
      </w:r>
      <w:r w:rsidR="00A02CAF" w:rsidRPr="00380323">
        <w:rPr>
          <w:rFonts w:ascii="Times New Roman" w:eastAsia="Times New Roman" w:hAnsi="Times New Roman" w:cs="Times New Roman"/>
          <w:sz w:val="24"/>
          <w:szCs w:val="24"/>
          <w:lang w:val="uk-UA"/>
        </w:rPr>
        <w:t>від</w:t>
      </w:r>
      <w:r w:rsidRPr="00380323">
        <w:rPr>
          <w:rFonts w:ascii="Times New Roman" w:eastAsia="Times New Roman" w:hAnsi="Times New Roman" w:cs="Times New Roman"/>
          <w:sz w:val="24"/>
          <w:szCs w:val="24"/>
          <w:lang w:val="uk-UA"/>
        </w:rPr>
        <w:t xml:space="preserve"> 25 березня 2025 року №</w:t>
      </w:r>
      <w:r w:rsidR="00D60A4E">
        <w:rPr>
          <w:rFonts w:ascii="Times New Roman" w:eastAsia="Times New Roman" w:hAnsi="Times New Roman" w:cs="Times New Roman"/>
          <w:sz w:val="24"/>
          <w:szCs w:val="24"/>
          <w:lang w:val="uk-UA"/>
        </w:rPr>
        <w:t> </w:t>
      </w:r>
      <w:r w:rsidRPr="00380323">
        <w:rPr>
          <w:rFonts w:ascii="Times New Roman" w:eastAsia="Times New Roman" w:hAnsi="Times New Roman" w:cs="Times New Roman"/>
          <w:sz w:val="24"/>
          <w:szCs w:val="24"/>
          <w:lang w:val="uk-UA"/>
        </w:rPr>
        <w:t>283</w:t>
      </w:r>
      <w:r w:rsidRPr="00D60A4E">
        <w:rPr>
          <w:rFonts w:ascii="Times New Roman" w:eastAsia="Times New Roman" w:hAnsi="Times New Roman" w:cs="Times New Roman"/>
          <w:sz w:val="24"/>
          <w:szCs w:val="24"/>
          <w:lang w:val="uk-UA"/>
        </w:rPr>
        <w:t xml:space="preserve"> </w:t>
      </w:r>
      <w:r w:rsidRPr="00380323">
        <w:rPr>
          <w:rFonts w:ascii="Times New Roman" w:eastAsia="Times New Roman" w:hAnsi="Times New Roman" w:cs="Times New Roman"/>
          <w:sz w:val="24"/>
          <w:szCs w:val="24"/>
          <w:lang w:val="uk-UA"/>
        </w:rPr>
        <w:t xml:space="preserve">«Про затвердження методичних рекомендацій щодо оцінювання предметних результатів освоєння освітніх програм початкової загальної, основної загальної, середньої (повної) освіти та виставлення четвертних (піврічних), річних </w:t>
      </w:r>
      <w:r w:rsidR="00680838" w:rsidRPr="00380323">
        <w:rPr>
          <w:rFonts w:ascii="Times New Roman" w:eastAsia="Times New Roman" w:hAnsi="Times New Roman" w:cs="Times New Roman"/>
          <w:sz w:val="24"/>
          <w:szCs w:val="24"/>
          <w:lang w:val="uk-UA"/>
        </w:rPr>
        <w:t>і</w:t>
      </w:r>
      <w:r w:rsidRPr="00380323">
        <w:rPr>
          <w:rFonts w:ascii="Times New Roman" w:eastAsia="Times New Roman" w:hAnsi="Times New Roman" w:cs="Times New Roman"/>
          <w:sz w:val="24"/>
          <w:szCs w:val="24"/>
          <w:lang w:val="uk-UA"/>
        </w:rPr>
        <w:t xml:space="preserve"> підсумкових оцінок»;</w:t>
      </w:r>
    </w:p>
    <w:p w14:paraId="0B95B394" w14:textId="112244CF" w:rsidR="00057BC2" w:rsidRPr="00380323" w:rsidRDefault="00B12018"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 xml:space="preserve">Наказ Міністерства освіти Придністровської Молдавської Республіки </w:t>
      </w:r>
      <w:r w:rsidR="00680838" w:rsidRPr="00380323">
        <w:rPr>
          <w:rFonts w:ascii="Times New Roman" w:eastAsia="Times New Roman" w:hAnsi="Times New Roman" w:cs="Times New Roman"/>
          <w:color w:val="000000"/>
          <w:sz w:val="24"/>
          <w:szCs w:val="24"/>
          <w:lang w:val="uk-UA"/>
        </w:rPr>
        <w:t>від</w:t>
      </w:r>
      <w:r w:rsidR="00057BC2" w:rsidRPr="00380323">
        <w:rPr>
          <w:rFonts w:ascii="Times New Roman" w:eastAsia="Times New Roman" w:hAnsi="Times New Roman" w:cs="Times New Roman"/>
          <w:color w:val="000000"/>
          <w:sz w:val="24"/>
          <w:szCs w:val="24"/>
          <w:lang w:val="uk-UA"/>
        </w:rPr>
        <w:t xml:space="preserve"> 6 липня 2018 року №</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642 «Про затвердження Методичних рекомендацій щодо написання робочої програми навчального предмета»;</w:t>
      </w:r>
    </w:p>
    <w:p w14:paraId="0916F47A" w14:textId="4A01199C" w:rsidR="000C24B7" w:rsidRPr="00380323" w:rsidRDefault="00057BC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Положення «Про предметні олімпіади учнів, які освоюють загальноосвітні програми в організаціях освіти загальної та професійної освіти» (Наказ Міністерства </w:t>
      </w:r>
      <w:r w:rsidR="00680838" w:rsidRPr="00380323">
        <w:rPr>
          <w:rFonts w:ascii="Times New Roman" w:eastAsia="Times New Roman" w:hAnsi="Times New Roman" w:cs="Times New Roman"/>
          <w:color w:val="000000"/>
          <w:sz w:val="24"/>
          <w:szCs w:val="24"/>
          <w:lang w:val="uk-UA"/>
        </w:rPr>
        <w:t>освіти</w:t>
      </w:r>
      <w:r w:rsidRPr="00380323">
        <w:rPr>
          <w:rFonts w:ascii="Times New Roman" w:eastAsia="Times New Roman" w:hAnsi="Times New Roman" w:cs="Times New Roman"/>
          <w:color w:val="000000"/>
          <w:sz w:val="24"/>
          <w:szCs w:val="24"/>
          <w:lang w:val="uk-UA"/>
        </w:rPr>
        <w:t xml:space="preserve"> Придністровської Молдавської Республіки </w:t>
      </w:r>
      <w:r w:rsidR="00A02CAF" w:rsidRPr="00380323">
        <w:rPr>
          <w:rFonts w:ascii="Times New Roman" w:eastAsia="Times New Roman" w:hAnsi="Times New Roman" w:cs="Times New Roman"/>
          <w:color w:val="000000"/>
          <w:sz w:val="24"/>
          <w:szCs w:val="24"/>
          <w:lang w:val="uk-UA"/>
        </w:rPr>
        <w:t>від</w:t>
      </w:r>
      <w:r w:rsidRPr="00380323">
        <w:rPr>
          <w:rFonts w:ascii="Times New Roman" w:eastAsia="Times New Roman" w:hAnsi="Times New Roman" w:cs="Times New Roman"/>
          <w:color w:val="000000"/>
          <w:sz w:val="24"/>
          <w:szCs w:val="24"/>
          <w:lang w:val="uk-UA"/>
        </w:rPr>
        <w:t xml:space="preserve"> 30 червня 2016 року №</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767</w:t>
      </w:r>
      <w:r w:rsidR="00D60A4E">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«Про введення в дію рішень Колегії Міністерства </w:t>
      </w:r>
      <w:r w:rsidR="00680838" w:rsidRPr="00380323">
        <w:rPr>
          <w:rFonts w:ascii="Times New Roman" w:eastAsia="Times New Roman" w:hAnsi="Times New Roman" w:cs="Times New Roman"/>
          <w:color w:val="000000"/>
          <w:sz w:val="24"/>
          <w:szCs w:val="24"/>
          <w:lang w:val="uk-UA"/>
        </w:rPr>
        <w:t>освіти</w:t>
      </w:r>
      <w:r w:rsidRPr="00380323">
        <w:rPr>
          <w:rFonts w:ascii="Times New Roman" w:eastAsia="Times New Roman" w:hAnsi="Times New Roman" w:cs="Times New Roman"/>
          <w:color w:val="000000"/>
          <w:sz w:val="24"/>
          <w:szCs w:val="24"/>
          <w:lang w:val="uk-UA"/>
        </w:rPr>
        <w:t xml:space="preserve"> Придністровської Молд</w:t>
      </w:r>
      <w:r w:rsidR="00A02CAF" w:rsidRPr="00380323">
        <w:rPr>
          <w:rFonts w:ascii="Times New Roman" w:eastAsia="Times New Roman" w:hAnsi="Times New Roman" w:cs="Times New Roman"/>
          <w:color w:val="000000"/>
          <w:sz w:val="24"/>
          <w:szCs w:val="24"/>
          <w:lang w:val="uk-UA"/>
        </w:rPr>
        <w:t>авської Республіки від</w:t>
      </w:r>
      <w:r w:rsidRPr="00380323">
        <w:rPr>
          <w:rFonts w:ascii="Times New Roman" w:eastAsia="Times New Roman" w:hAnsi="Times New Roman" w:cs="Times New Roman"/>
          <w:color w:val="000000"/>
          <w:sz w:val="24"/>
          <w:szCs w:val="24"/>
          <w:lang w:val="uk-UA"/>
        </w:rPr>
        <w:t xml:space="preserve"> 28 червня 2016 року»);</w:t>
      </w:r>
    </w:p>
    <w:p w14:paraId="50ADA715" w14:textId="7BABAD0B" w:rsidR="000C24B7" w:rsidRPr="00380323" w:rsidRDefault="00B12018"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6F1E83">
        <w:rPr>
          <w:rFonts w:ascii="Times New Roman" w:eastAsia="Times New Roman" w:hAnsi="Times New Roman" w:cs="Times New Roman"/>
          <w:color w:val="000000"/>
          <w:sz w:val="24"/>
          <w:szCs w:val="24"/>
          <w:lang w:val="uk-UA"/>
        </w:rPr>
        <w:t>–</w:t>
      </w:r>
      <w:r w:rsidR="00D60A4E" w:rsidRPr="006F1E83">
        <w:rPr>
          <w:rFonts w:ascii="Times New Roman" w:eastAsia="Times New Roman" w:hAnsi="Times New Roman" w:cs="Times New Roman"/>
          <w:color w:val="000000"/>
          <w:sz w:val="24"/>
          <w:szCs w:val="24"/>
          <w:lang w:val="uk-UA"/>
        </w:rPr>
        <w:t> </w:t>
      </w:r>
      <w:r w:rsidR="00057BC2" w:rsidRPr="006F1E83">
        <w:rPr>
          <w:rFonts w:ascii="Times New Roman" w:eastAsia="Times New Roman" w:hAnsi="Times New Roman" w:cs="Times New Roman"/>
          <w:color w:val="000000"/>
          <w:sz w:val="24"/>
          <w:szCs w:val="24"/>
          <w:lang w:val="uk-UA"/>
        </w:rPr>
        <w:t xml:space="preserve">Наказ Міністерства </w:t>
      </w:r>
      <w:r w:rsidR="00680838" w:rsidRPr="006F1E83">
        <w:rPr>
          <w:rFonts w:ascii="Times New Roman" w:eastAsia="Times New Roman" w:hAnsi="Times New Roman" w:cs="Times New Roman"/>
          <w:color w:val="000000"/>
          <w:sz w:val="24"/>
          <w:szCs w:val="24"/>
          <w:lang w:val="uk-UA"/>
        </w:rPr>
        <w:t>освіти</w:t>
      </w:r>
      <w:r w:rsidR="00057BC2" w:rsidRPr="006F1E83">
        <w:rPr>
          <w:rFonts w:ascii="Times New Roman" w:eastAsia="Times New Roman" w:hAnsi="Times New Roman" w:cs="Times New Roman"/>
          <w:color w:val="000000"/>
          <w:sz w:val="24"/>
          <w:szCs w:val="24"/>
          <w:lang w:val="uk-UA"/>
        </w:rPr>
        <w:t xml:space="preserve"> Придністровської Молдавської Республіки</w:t>
      </w:r>
      <w:r w:rsidR="00680838" w:rsidRPr="006F1E83">
        <w:rPr>
          <w:rFonts w:ascii="Times New Roman" w:eastAsia="Times New Roman" w:hAnsi="Times New Roman" w:cs="Times New Roman"/>
          <w:color w:val="000000"/>
          <w:sz w:val="24"/>
          <w:szCs w:val="24"/>
          <w:lang w:val="uk-UA"/>
        </w:rPr>
        <w:br/>
        <w:t>від</w:t>
      </w:r>
      <w:r w:rsidR="00057BC2" w:rsidRPr="006F1E83">
        <w:rPr>
          <w:rFonts w:ascii="Times New Roman" w:eastAsia="Times New Roman" w:hAnsi="Times New Roman" w:cs="Times New Roman"/>
          <w:color w:val="000000"/>
          <w:sz w:val="24"/>
          <w:szCs w:val="24"/>
          <w:lang w:val="uk-UA"/>
        </w:rPr>
        <w:t xml:space="preserve"> 4 серпня 2016 року №</w:t>
      </w:r>
      <w:r w:rsidR="00D60A4E" w:rsidRPr="006F1E83">
        <w:rPr>
          <w:rFonts w:ascii="Times New Roman" w:eastAsia="Times New Roman" w:hAnsi="Times New Roman" w:cs="Times New Roman"/>
          <w:color w:val="000000"/>
          <w:sz w:val="24"/>
          <w:szCs w:val="24"/>
          <w:lang w:val="uk-UA"/>
        </w:rPr>
        <w:t> </w:t>
      </w:r>
      <w:r w:rsidR="00057BC2" w:rsidRPr="006F1E83">
        <w:rPr>
          <w:rFonts w:ascii="Times New Roman" w:eastAsia="Times New Roman" w:hAnsi="Times New Roman" w:cs="Times New Roman"/>
          <w:color w:val="000000"/>
          <w:sz w:val="24"/>
          <w:szCs w:val="24"/>
          <w:lang w:val="uk-UA"/>
        </w:rPr>
        <w:t xml:space="preserve">925 «Про затвердження Положення про предметну олімпіаду учнів, які освоюють загальноосвітні програми в організаціях загальної та професійної освіти, </w:t>
      </w:r>
      <w:r w:rsidRPr="006F1E83">
        <w:rPr>
          <w:rFonts w:ascii="Times New Roman" w:eastAsia="Times New Roman" w:hAnsi="Times New Roman" w:cs="Times New Roman"/>
          <w:color w:val="000000"/>
          <w:sz w:val="24"/>
          <w:szCs w:val="24"/>
          <w:lang w:val="uk-UA"/>
        </w:rPr>
        <w:t>й</w:t>
      </w:r>
      <w:r w:rsidR="00057BC2" w:rsidRPr="006F1E83">
        <w:rPr>
          <w:rFonts w:ascii="Times New Roman" w:eastAsia="Times New Roman" w:hAnsi="Times New Roman" w:cs="Times New Roman"/>
          <w:color w:val="000000"/>
          <w:sz w:val="24"/>
          <w:szCs w:val="24"/>
          <w:lang w:val="uk-UA"/>
        </w:rPr>
        <w:t xml:space="preserve"> Інструкції щодо порядку прийому та</w:t>
      </w:r>
      <w:r w:rsidR="00D9038A" w:rsidRPr="006F1E83">
        <w:rPr>
          <w:rFonts w:ascii="Times New Roman" w:eastAsia="Times New Roman" w:hAnsi="Times New Roman" w:cs="Times New Roman"/>
          <w:color w:val="000000"/>
          <w:sz w:val="24"/>
          <w:szCs w:val="24"/>
          <w:lang w:val="uk-UA"/>
        </w:rPr>
        <w:t xml:space="preserve"> розгляду апеляцій» (САЗ 16-42);</w:t>
      </w:r>
    </w:p>
    <w:p w14:paraId="30EFB235" w14:textId="7C3672E6" w:rsidR="000C24B7" w:rsidRPr="00380323" w:rsidRDefault="00B12018"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 xml:space="preserve">Наказ Міністерства </w:t>
      </w:r>
      <w:r w:rsidR="00680838" w:rsidRPr="00380323">
        <w:rPr>
          <w:rFonts w:ascii="Times New Roman" w:eastAsia="Times New Roman" w:hAnsi="Times New Roman" w:cs="Times New Roman"/>
          <w:color w:val="000000"/>
          <w:sz w:val="24"/>
          <w:szCs w:val="24"/>
          <w:lang w:val="uk-UA"/>
        </w:rPr>
        <w:t>освіти</w:t>
      </w:r>
      <w:r w:rsidR="00057BC2" w:rsidRPr="00380323">
        <w:rPr>
          <w:rFonts w:ascii="Times New Roman" w:eastAsia="Times New Roman" w:hAnsi="Times New Roman" w:cs="Times New Roman"/>
          <w:color w:val="000000"/>
          <w:sz w:val="24"/>
          <w:szCs w:val="24"/>
          <w:lang w:val="uk-UA"/>
        </w:rPr>
        <w:t xml:space="preserve"> Придністровської Молдавської Республіки</w:t>
      </w:r>
      <w:r w:rsidR="00680838" w:rsidRPr="00380323">
        <w:rPr>
          <w:rFonts w:ascii="Times New Roman" w:eastAsia="Times New Roman" w:hAnsi="Times New Roman" w:cs="Times New Roman"/>
          <w:color w:val="000000"/>
          <w:sz w:val="24"/>
          <w:szCs w:val="24"/>
          <w:lang w:val="uk-UA"/>
        </w:rPr>
        <w:br/>
        <w:t>від</w:t>
      </w:r>
      <w:r w:rsidR="00057BC2" w:rsidRPr="00380323">
        <w:rPr>
          <w:rFonts w:ascii="Times New Roman" w:eastAsia="Times New Roman" w:hAnsi="Times New Roman" w:cs="Times New Roman"/>
          <w:color w:val="000000"/>
          <w:sz w:val="24"/>
          <w:szCs w:val="24"/>
          <w:lang w:val="uk-UA"/>
        </w:rPr>
        <w:t xml:space="preserve"> 6 лютого 2023 року №</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125 «Про затвердження Методичних рекомендацій щодо організації та дозування домашнього завдання у загально</w:t>
      </w:r>
      <w:r w:rsidR="00D9038A" w:rsidRPr="00380323">
        <w:rPr>
          <w:rFonts w:ascii="Times New Roman" w:eastAsia="Times New Roman" w:hAnsi="Times New Roman" w:cs="Times New Roman"/>
          <w:color w:val="000000"/>
          <w:sz w:val="24"/>
          <w:szCs w:val="24"/>
          <w:lang w:val="uk-UA"/>
        </w:rPr>
        <w:t>освітній організації»;</w:t>
      </w:r>
    </w:p>
    <w:p w14:paraId="769459E4" w14:textId="241B260B" w:rsidR="000C24B7" w:rsidRPr="00380323" w:rsidRDefault="00CC258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lastRenderedPageBreak/>
        <w:t>–</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 xml:space="preserve">Методичні рекомендації щодо порядку організації, супроводу </w:t>
      </w:r>
      <w:r w:rsidRPr="00380323">
        <w:rPr>
          <w:rFonts w:ascii="Times New Roman" w:eastAsia="Times New Roman" w:hAnsi="Times New Roman" w:cs="Times New Roman"/>
          <w:color w:val="000000"/>
          <w:sz w:val="24"/>
          <w:szCs w:val="24"/>
          <w:lang w:val="uk-UA"/>
        </w:rPr>
        <w:t>й</w:t>
      </w:r>
      <w:r w:rsidR="00057BC2" w:rsidRPr="00380323">
        <w:rPr>
          <w:rFonts w:ascii="Times New Roman" w:eastAsia="Times New Roman" w:hAnsi="Times New Roman" w:cs="Times New Roman"/>
          <w:color w:val="000000"/>
          <w:sz w:val="24"/>
          <w:szCs w:val="24"/>
          <w:lang w:val="uk-UA"/>
        </w:rPr>
        <w:t xml:space="preserve"> оцін</w:t>
      </w:r>
      <w:r w:rsidR="001536EA" w:rsidRPr="00380323">
        <w:rPr>
          <w:rFonts w:ascii="Times New Roman" w:eastAsia="Times New Roman" w:hAnsi="Times New Roman" w:cs="Times New Roman"/>
          <w:color w:val="000000"/>
          <w:sz w:val="24"/>
          <w:szCs w:val="24"/>
          <w:lang w:val="uk-UA"/>
        </w:rPr>
        <w:t>ювання</w:t>
      </w:r>
      <w:r w:rsidR="00057BC2" w:rsidRPr="00380323">
        <w:rPr>
          <w:rFonts w:ascii="Times New Roman" w:eastAsia="Times New Roman" w:hAnsi="Times New Roman" w:cs="Times New Roman"/>
          <w:color w:val="000000"/>
          <w:sz w:val="24"/>
          <w:szCs w:val="24"/>
          <w:lang w:val="uk-UA"/>
        </w:rPr>
        <w:t xml:space="preserve"> індивідуальних </w:t>
      </w:r>
      <w:r w:rsidR="007359E3" w:rsidRPr="00380323">
        <w:rPr>
          <w:rFonts w:ascii="Times New Roman" w:eastAsia="Times New Roman" w:hAnsi="Times New Roman" w:cs="Times New Roman"/>
          <w:color w:val="000000"/>
          <w:sz w:val="24"/>
          <w:szCs w:val="24"/>
          <w:lang w:val="uk-UA"/>
        </w:rPr>
        <w:t>проєкт</w:t>
      </w:r>
      <w:r w:rsidR="00057BC2" w:rsidRPr="00380323">
        <w:rPr>
          <w:rFonts w:ascii="Times New Roman" w:eastAsia="Times New Roman" w:hAnsi="Times New Roman" w:cs="Times New Roman"/>
          <w:color w:val="000000"/>
          <w:sz w:val="24"/>
          <w:szCs w:val="24"/>
          <w:lang w:val="uk-UA"/>
        </w:rPr>
        <w:t xml:space="preserve">ів учнів 10–11 класів, затверджені Наказом Міністерства </w:t>
      </w:r>
      <w:r w:rsidR="00680838" w:rsidRPr="00380323">
        <w:rPr>
          <w:rFonts w:ascii="Times New Roman" w:eastAsia="Times New Roman" w:hAnsi="Times New Roman" w:cs="Times New Roman"/>
          <w:color w:val="000000"/>
          <w:sz w:val="24"/>
          <w:szCs w:val="24"/>
          <w:lang w:val="uk-UA"/>
        </w:rPr>
        <w:t>освіти</w:t>
      </w:r>
      <w:r w:rsidR="00057BC2" w:rsidRPr="00380323">
        <w:rPr>
          <w:rFonts w:ascii="Times New Roman" w:eastAsia="Times New Roman" w:hAnsi="Times New Roman" w:cs="Times New Roman"/>
          <w:color w:val="000000"/>
          <w:sz w:val="24"/>
          <w:szCs w:val="24"/>
          <w:lang w:val="uk-UA"/>
        </w:rPr>
        <w:t xml:space="preserve"> Придністровської Молдавської Республіки </w:t>
      </w:r>
      <w:r w:rsidR="00A02CAF" w:rsidRPr="00380323">
        <w:rPr>
          <w:rFonts w:ascii="Times New Roman" w:eastAsia="Times New Roman" w:hAnsi="Times New Roman" w:cs="Times New Roman"/>
          <w:color w:val="000000"/>
          <w:sz w:val="24"/>
          <w:szCs w:val="24"/>
          <w:lang w:val="uk-UA"/>
        </w:rPr>
        <w:t>від</w:t>
      </w:r>
      <w:r w:rsidR="00057BC2" w:rsidRPr="00380323">
        <w:rPr>
          <w:rFonts w:ascii="Times New Roman" w:eastAsia="Times New Roman" w:hAnsi="Times New Roman" w:cs="Times New Roman"/>
          <w:color w:val="000000"/>
          <w:sz w:val="24"/>
          <w:szCs w:val="24"/>
          <w:lang w:val="uk-UA"/>
        </w:rPr>
        <w:t xml:space="preserve"> 8 грудня 2022 року №</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1089</w:t>
      </w:r>
      <w:r w:rsidR="00D60A4E">
        <w:rPr>
          <w:rFonts w:ascii="Times New Roman" w:eastAsia="Times New Roman" w:hAnsi="Times New Roman" w:cs="Times New Roman"/>
          <w:color w:val="000000"/>
          <w:sz w:val="24"/>
          <w:szCs w:val="24"/>
          <w:lang w:val="uk-UA"/>
        </w:rPr>
        <w:br/>
      </w:r>
      <w:r w:rsidR="00057BC2" w:rsidRPr="00380323">
        <w:rPr>
          <w:rFonts w:ascii="Times New Roman" w:eastAsia="Times New Roman" w:hAnsi="Times New Roman" w:cs="Times New Roman"/>
          <w:color w:val="000000"/>
          <w:sz w:val="24"/>
          <w:szCs w:val="24"/>
          <w:lang w:val="uk-UA"/>
        </w:rPr>
        <w:t xml:space="preserve">«Про затвердження рішень Ради з освіти Міністерства освіти Придністровської Молдавської </w:t>
      </w:r>
      <w:r w:rsidR="00057BC2" w:rsidRPr="00380323">
        <w:rPr>
          <w:rFonts w:ascii="Times New Roman" w:hAnsi="Times New Roman" w:cs="Times New Roman"/>
          <w:sz w:val="24"/>
          <w:szCs w:val="24"/>
          <w:lang w:val="uk-UA"/>
        </w:rPr>
        <w:t xml:space="preserve">Республіки </w:t>
      </w:r>
      <w:r w:rsidR="00A02CAF" w:rsidRPr="00380323">
        <w:rPr>
          <w:rFonts w:ascii="Times New Roman" w:hAnsi="Times New Roman" w:cs="Times New Roman"/>
          <w:sz w:val="24"/>
          <w:szCs w:val="24"/>
          <w:lang w:val="uk-UA"/>
        </w:rPr>
        <w:t>від</w:t>
      </w:r>
      <w:r w:rsidR="00057BC2" w:rsidRPr="00380323">
        <w:rPr>
          <w:rFonts w:ascii="Times New Roman" w:hAnsi="Times New Roman" w:cs="Times New Roman"/>
          <w:sz w:val="24"/>
          <w:szCs w:val="24"/>
          <w:lang w:val="uk-UA"/>
        </w:rPr>
        <w:t xml:space="preserve"> 1 грудня 2022 року</w:t>
      </w:r>
      <w:r w:rsidR="00057BC2" w:rsidRPr="00380323">
        <w:rPr>
          <w:rFonts w:ascii="Times New Roman" w:eastAsia="Times New Roman" w:hAnsi="Times New Roman" w:cs="Times New Roman"/>
          <w:color w:val="000000"/>
          <w:sz w:val="24"/>
          <w:szCs w:val="24"/>
          <w:lang w:val="uk-UA"/>
        </w:rPr>
        <w:t xml:space="preserve">» </w:t>
      </w:r>
      <w:r w:rsidR="00D9038A" w:rsidRPr="00380323">
        <w:rPr>
          <w:rFonts w:ascii="Times New Roman" w:eastAsia="Times New Roman" w:hAnsi="Times New Roman" w:cs="Times New Roman"/>
          <w:color w:val="000000"/>
          <w:sz w:val="24"/>
          <w:szCs w:val="24"/>
          <w:lang w:val="uk-UA"/>
        </w:rPr>
        <w:t>(дод. 9);</w:t>
      </w:r>
    </w:p>
    <w:p w14:paraId="34497A56" w14:textId="2F36D8F9" w:rsidR="00057BC2" w:rsidRPr="00380323" w:rsidRDefault="00CC258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Інструктивно-методичний лист про кількість, призначення та порядок перевір</w:t>
      </w:r>
      <w:r w:rsidR="000A6A8C" w:rsidRPr="00380323">
        <w:rPr>
          <w:rFonts w:ascii="Times New Roman" w:eastAsia="Times New Roman" w:hAnsi="Times New Roman" w:cs="Times New Roman"/>
          <w:color w:val="000000"/>
          <w:sz w:val="24"/>
          <w:szCs w:val="24"/>
          <w:lang w:val="uk-UA"/>
        </w:rPr>
        <w:t>я</w:t>
      </w:r>
      <w:r w:rsidR="00F42572" w:rsidRPr="00380323">
        <w:rPr>
          <w:rFonts w:ascii="Times New Roman" w:eastAsia="Times New Roman" w:hAnsi="Times New Roman" w:cs="Times New Roman"/>
          <w:color w:val="000000"/>
          <w:sz w:val="24"/>
          <w:szCs w:val="24"/>
          <w:lang w:val="uk-UA"/>
        </w:rPr>
        <w:t>ння</w:t>
      </w:r>
      <w:r w:rsidR="00057BC2" w:rsidRPr="00380323">
        <w:rPr>
          <w:rFonts w:ascii="Times New Roman" w:eastAsia="Times New Roman" w:hAnsi="Times New Roman" w:cs="Times New Roman"/>
          <w:color w:val="000000"/>
          <w:sz w:val="24"/>
          <w:szCs w:val="24"/>
          <w:lang w:val="uk-UA"/>
        </w:rPr>
        <w:t xml:space="preserve"> зошитів з навчальних предметів учнів організацій загальної освіти Придністровської Молдавської Республіки, затверджений Наказом Міністерства </w:t>
      </w:r>
      <w:r w:rsidR="00680838" w:rsidRPr="00380323">
        <w:rPr>
          <w:rFonts w:ascii="Times New Roman" w:eastAsia="Times New Roman" w:hAnsi="Times New Roman" w:cs="Times New Roman"/>
          <w:color w:val="000000"/>
          <w:sz w:val="24"/>
          <w:szCs w:val="24"/>
          <w:lang w:val="uk-UA"/>
        </w:rPr>
        <w:t>освіти</w:t>
      </w:r>
      <w:r w:rsidR="00057BC2" w:rsidRPr="00380323">
        <w:rPr>
          <w:rFonts w:ascii="Times New Roman" w:eastAsia="Times New Roman" w:hAnsi="Times New Roman" w:cs="Times New Roman"/>
          <w:color w:val="000000"/>
          <w:sz w:val="24"/>
          <w:szCs w:val="24"/>
          <w:lang w:val="uk-UA"/>
        </w:rPr>
        <w:t xml:space="preserve"> Придністровської Молдавської Республіки </w:t>
      </w:r>
      <w:r w:rsidR="00A02CAF" w:rsidRPr="00380323">
        <w:rPr>
          <w:rFonts w:ascii="Times New Roman" w:eastAsia="Times New Roman" w:hAnsi="Times New Roman" w:cs="Times New Roman"/>
          <w:color w:val="000000"/>
          <w:sz w:val="24"/>
          <w:szCs w:val="24"/>
          <w:lang w:val="uk-UA"/>
        </w:rPr>
        <w:t>від</w:t>
      </w:r>
      <w:r w:rsidR="00057BC2" w:rsidRPr="00380323">
        <w:rPr>
          <w:rFonts w:ascii="Times New Roman" w:eastAsia="Times New Roman" w:hAnsi="Times New Roman" w:cs="Times New Roman"/>
          <w:color w:val="000000"/>
          <w:sz w:val="24"/>
          <w:szCs w:val="24"/>
          <w:lang w:val="uk-UA"/>
        </w:rPr>
        <w:t xml:space="preserve"> 8 лютого 2024 року №</w:t>
      </w:r>
      <w:r w:rsidR="00D60A4E">
        <w:rPr>
          <w:rFonts w:ascii="Times New Roman" w:eastAsia="Times New Roman" w:hAnsi="Times New Roman" w:cs="Times New Roman"/>
          <w:color w:val="000000"/>
          <w:sz w:val="24"/>
          <w:szCs w:val="24"/>
          <w:lang w:val="uk-UA"/>
        </w:rPr>
        <w:t> </w:t>
      </w:r>
      <w:r w:rsidR="00057BC2" w:rsidRPr="00380323">
        <w:rPr>
          <w:rFonts w:ascii="Times New Roman" w:eastAsia="Times New Roman" w:hAnsi="Times New Roman" w:cs="Times New Roman"/>
          <w:color w:val="000000"/>
          <w:sz w:val="24"/>
          <w:szCs w:val="24"/>
          <w:lang w:val="uk-UA"/>
        </w:rPr>
        <w:t>87</w:t>
      </w:r>
      <w:r w:rsidR="00D60A4E">
        <w:rPr>
          <w:rFonts w:ascii="Times New Roman" w:eastAsia="Times New Roman" w:hAnsi="Times New Roman" w:cs="Times New Roman"/>
          <w:color w:val="000000"/>
          <w:sz w:val="24"/>
          <w:szCs w:val="24"/>
          <w:lang w:val="uk-UA"/>
        </w:rPr>
        <w:br/>
      </w:r>
      <w:r w:rsidR="00057BC2" w:rsidRPr="00380323">
        <w:rPr>
          <w:rFonts w:ascii="Times New Roman" w:eastAsia="Times New Roman" w:hAnsi="Times New Roman" w:cs="Times New Roman"/>
          <w:color w:val="000000"/>
          <w:sz w:val="24"/>
          <w:szCs w:val="24"/>
          <w:lang w:val="uk-UA"/>
        </w:rPr>
        <w:t xml:space="preserve">«Про затвердження рішень Ради </w:t>
      </w:r>
      <w:r w:rsidR="00C2371B" w:rsidRPr="00380323">
        <w:rPr>
          <w:rFonts w:ascii="Times New Roman" w:eastAsia="Times New Roman" w:hAnsi="Times New Roman" w:cs="Times New Roman"/>
          <w:color w:val="000000"/>
          <w:sz w:val="24"/>
          <w:szCs w:val="24"/>
          <w:lang w:val="uk-UA"/>
        </w:rPr>
        <w:t>з</w:t>
      </w:r>
      <w:r w:rsidR="00057BC2" w:rsidRPr="00380323">
        <w:rPr>
          <w:rFonts w:ascii="Times New Roman" w:eastAsia="Times New Roman" w:hAnsi="Times New Roman" w:cs="Times New Roman"/>
          <w:color w:val="000000"/>
          <w:sz w:val="24"/>
          <w:szCs w:val="24"/>
          <w:lang w:val="uk-UA"/>
        </w:rPr>
        <w:t xml:space="preserve"> освіт</w:t>
      </w:r>
      <w:r w:rsidR="00C2371B" w:rsidRPr="00380323">
        <w:rPr>
          <w:rFonts w:ascii="Times New Roman" w:eastAsia="Times New Roman" w:hAnsi="Times New Roman" w:cs="Times New Roman"/>
          <w:color w:val="000000"/>
          <w:sz w:val="24"/>
          <w:szCs w:val="24"/>
          <w:lang w:val="uk-UA"/>
        </w:rPr>
        <w:t>и</w:t>
      </w:r>
      <w:r w:rsidR="00057BC2" w:rsidRPr="00380323">
        <w:rPr>
          <w:rFonts w:ascii="Times New Roman" w:eastAsia="Times New Roman" w:hAnsi="Times New Roman" w:cs="Times New Roman"/>
          <w:color w:val="000000"/>
          <w:sz w:val="24"/>
          <w:szCs w:val="24"/>
          <w:lang w:val="uk-UA"/>
        </w:rPr>
        <w:t xml:space="preserve"> Міністерства </w:t>
      </w:r>
      <w:r w:rsidR="00680838" w:rsidRPr="00380323">
        <w:rPr>
          <w:rFonts w:ascii="Times New Roman" w:eastAsia="Times New Roman" w:hAnsi="Times New Roman" w:cs="Times New Roman"/>
          <w:color w:val="000000"/>
          <w:sz w:val="24"/>
          <w:szCs w:val="24"/>
          <w:lang w:val="uk-UA"/>
        </w:rPr>
        <w:t>освіти</w:t>
      </w:r>
      <w:r w:rsidR="00057BC2" w:rsidRPr="00380323">
        <w:rPr>
          <w:rFonts w:ascii="Times New Roman" w:eastAsia="Times New Roman" w:hAnsi="Times New Roman" w:cs="Times New Roman"/>
          <w:color w:val="000000"/>
          <w:sz w:val="24"/>
          <w:szCs w:val="24"/>
          <w:lang w:val="uk-UA"/>
        </w:rPr>
        <w:t xml:space="preserve"> Придністровської Молдавської Республіки </w:t>
      </w:r>
      <w:r w:rsidR="00A02CAF" w:rsidRPr="00380323">
        <w:rPr>
          <w:rFonts w:ascii="Times New Roman" w:eastAsia="Times New Roman" w:hAnsi="Times New Roman" w:cs="Times New Roman"/>
          <w:color w:val="000000"/>
          <w:sz w:val="24"/>
          <w:szCs w:val="24"/>
          <w:lang w:val="uk-UA"/>
        </w:rPr>
        <w:t>від</w:t>
      </w:r>
      <w:r w:rsidR="00FE65A2" w:rsidRPr="00380323">
        <w:rPr>
          <w:rFonts w:ascii="Times New Roman" w:eastAsia="Times New Roman" w:hAnsi="Times New Roman" w:cs="Times New Roman"/>
          <w:color w:val="000000"/>
          <w:sz w:val="24"/>
          <w:szCs w:val="24"/>
          <w:lang w:val="uk-UA"/>
        </w:rPr>
        <w:t xml:space="preserve"> 1 лютого 2024</w:t>
      </w:r>
      <w:r w:rsidR="00680838" w:rsidRPr="00380323">
        <w:rPr>
          <w:rFonts w:ascii="Times New Roman" w:eastAsia="Times New Roman" w:hAnsi="Times New Roman" w:cs="Times New Roman"/>
          <w:color w:val="000000"/>
          <w:sz w:val="24"/>
          <w:szCs w:val="24"/>
          <w:lang w:val="uk-UA"/>
        </w:rPr>
        <w:t xml:space="preserve"> року</w:t>
      </w:r>
      <w:r w:rsidR="00FE65A2" w:rsidRPr="00380323">
        <w:rPr>
          <w:rFonts w:ascii="Times New Roman" w:eastAsia="Times New Roman" w:hAnsi="Times New Roman" w:cs="Times New Roman"/>
          <w:color w:val="000000"/>
          <w:sz w:val="24"/>
          <w:szCs w:val="24"/>
          <w:lang w:val="uk-UA"/>
        </w:rPr>
        <w:t xml:space="preserve">» </w:t>
      </w:r>
      <w:r w:rsidR="009E735C" w:rsidRPr="00380323">
        <w:rPr>
          <w:rFonts w:ascii="Times New Roman" w:eastAsia="Times New Roman" w:hAnsi="Times New Roman" w:cs="Times New Roman"/>
          <w:color w:val="000000"/>
          <w:sz w:val="24"/>
          <w:szCs w:val="24"/>
          <w:lang w:val="uk-UA"/>
        </w:rPr>
        <w:t>(дод. 6).</w:t>
      </w:r>
    </w:p>
    <w:p w14:paraId="18236B57" w14:textId="540EA366"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Варіативна частина з української мови та літератури забезпечена програмами факультативів і курсів за вибором, розміщеними на сайті ДОЗ ДПО «ІРОіПК»</w:t>
      </w:r>
      <w:r w:rsidR="003A74C3" w:rsidRPr="00380323">
        <w:rPr>
          <w:rFonts w:ascii="Times New Roman" w:eastAsia="Times New Roman" w:hAnsi="Times New Roman" w:cs="Times New Roman"/>
          <w:color w:val="000000"/>
          <w:sz w:val="24"/>
          <w:szCs w:val="24"/>
          <w:lang w:val="uk-UA"/>
        </w:rPr>
        <w:t xml:space="preserve">, </w:t>
      </w:r>
      <w:r w:rsidR="00545E31" w:rsidRPr="00380323">
        <w:rPr>
          <w:rFonts w:ascii="Times New Roman" w:eastAsia="Times New Roman" w:hAnsi="Times New Roman" w:cs="Times New Roman"/>
          <w:color w:val="000000"/>
          <w:sz w:val="24"/>
          <w:szCs w:val="24"/>
          <w:lang w:val="uk-UA"/>
        </w:rPr>
        <w:t>під</w:t>
      </w:r>
      <w:r w:rsidR="00DC3332" w:rsidRPr="00380323">
        <w:rPr>
          <w:rFonts w:ascii="Times New Roman" w:eastAsia="Times New Roman" w:hAnsi="Times New Roman" w:cs="Times New Roman"/>
          <w:color w:val="000000"/>
          <w:sz w:val="24"/>
          <w:szCs w:val="24"/>
          <w:lang w:val="uk-UA"/>
        </w:rPr>
        <w:t>сайт «Школа Придністров</w:t>
      </w:r>
      <w:r w:rsidR="000C24B7" w:rsidRPr="00380323">
        <w:rPr>
          <w:rFonts w:ascii="Times New Roman" w:eastAsia="Times New Roman" w:hAnsi="Times New Roman" w:cs="Times New Roman"/>
          <w:color w:val="000000"/>
          <w:sz w:val="24"/>
          <w:szCs w:val="24"/>
          <w:lang w:val="uk-UA"/>
        </w:rPr>
        <w:t>’</w:t>
      </w:r>
      <w:r w:rsidR="00DC3332" w:rsidRPr="00380323">
        <w:rPr>
          <w:rFonts w:ascii="Times New Roman" w:eastAsia="Times New Roman" w:hAnsi="Times New Roman" w:cs="Times New Roman"/>
          <w:color w:val="000000"/>
          <w:sz w:val="24"/>
          <w:szCs w:val="24"/>
          <w:lang w:val="uk-UA"/>
        </w:rPr>
        <w:t>я»</w:t>
      </w:r>
      <w:r w:rsidRPr="00380323">
        <w:rPr>
          <w:rFonts w:ascii="Times New Roman" w:eastAsia="Times New Roman" w:hAnsi="Times New Roman" w:cs="Times New Roman"/>
          <w:color w:val="000000"/>
          <w:sz w:val="24"/>
          <w:szCs w:val="24"/>
          <w:lang w:val="uk-UA"/>
        </w:rPr>
        <w:t xml:space="preserve"> </w:t>
      </w:r>
      <w:r w:rsidR="00684624" w:rsidRPr="00380323">
        <w:rPr>
          <w:rFonts w:ascii="Times New Roman" w:eastAsia="Times New Roman" w:hAnsi="Times New Roman" w:cs="Times New Roman"/>
          <w:color w:val="000000"/>
          <w:sz w:val="24"/>
          <w:szCs w:val="24"/>
          <w:lang w:val="uk-UA"/>
        </w:rPr>
        <w:t>(</w:t>
      </w:r>
      <w:r w:rsidR="00005284" w:rsidRPr="00D60A4E">
        <w:rPr>
          <w:rFonts w:ascii="Times New Roman" w:eastAsia="Times New Roman" w:hAnsi="Times New Roman" w:cs="Times New Roman"/>
          <w:sz w:val="24"/>
          <w:szCs w:val="24"/>
          <w:lang w:val="uk-UA"/>
        </w:rPr>
        <w:t>https://schoolpmr.info</w:t>
      </w:r>
      <w:r w:rsidR="00684624" w:rsidRPr="00380323">
        <w:rPr>
          <w:rStyle w:val="ab"/>
          <w:rFonts w:ascii="Times New Roman" w:eastAsia="Times New Roman" w:hAnsi="Times New Roman" w:cs="Times New Roman"/>
          <w:color w:val="auto"/>
          <w:sz w:val="24"/>
          <w:szCs w:val="24"/>
          <w:lang w:val="uk-UA"/>
        </w:rPr>
        <w:t>)</w:t>
      </w:r>
      <w:r w:rsidR="00005284" w:rsidRPr="00380323">
        <w:rPr>
          <w:rStyle w:val="ab"/>
          <w:rFonts w:ascii="Times New Roman" w:eastAsia="Times New Roman" w:hAnsi="Times New Roman" w:cs="Times New Roman"/>
          <w:color w:val="auto"/>
          <w:sz w:val="24"/>
          <w:szCs w:val="24"/>
          <w:u w:val="none"/>
          <w:lang w:val="uk-UA"/>
        </w:rPr>
        <w:t>:</w:t>
      </w:r>
    </w:p>
    <w:p w14:paraId="21D9963E" w14:textId="19E50959"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 З орфографією на ти. 6 кл. Укл. Л.</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Є.</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Думітрашко.</w:t>
      </w:r>
    </w:p>
    <w:p w14:paraId="33658464" w14:textId="07E09E62"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2. Аналіз тексту: теорія і практика. 10–11 кл. Укл. М.</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Ф.</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Сирбу.</w:t>
      </w:r>
    </w:p>
    <w:p w14:paraId="5894CF30" w14:textId="329FB87E" w:rsidR="00014080" w:rsidRPr="00380323" w:rsidRDefault="00FE65A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3.</w:t>
      </w:r>
      <w:r w:rsidR="00D60A4E">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Бронич</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І.</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О., Ніконова</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І.</w:t>
      </w:r>
      <w:r w:rsidR="000A7500"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В. Програма факультативного курсу «Література рідного краю. 1–11 кл.» // Педагогічний вісник Придністров’я. 2011. №</w:t>
      </w:r>
      <w:r w:rsidR="0002577A">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4. – С.</w:t>
      </w:r>
      <w:r w:rsidR="0002577A">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44</w:t>
      </w:r>
      <w:r w:rsidR="0002577A">
        <w:rPr>
          <w:rFonts w:ascii="Times New Roman" w:eastAsia="Times New Roman" w:hAnsi="Times New Roman" w:cs="Times New Roman"/>
          <w:color w:val="000000"/>
          <w:sz w:val="24"/>
          <w:szCs w:val="24"/>
          <w:lang w:val="uk-UA"/>
        </w:rPr>
        <w:t>.</w:t>
      </w:r>
      <w:r w:rsidR="0002577A" w:rsidRPr="00380323">
        <w:rPr>
          <w:rFonts w:ascii="Times New Roman" w:eastAsia="Times New Roman" w:hAnsi="Times New Roman" w:cs="Times New Roman"/>
          <w:color w:val="000000"/>
          <w:sz w:val="24"/>
          <w:szCs w:val="24"/>
          <w:lang w:val="uk-UA"/>
        </w:rPr>
        <w:t xml:space="preserve"> (</w:t>
      </w:r>
      <w:r w:rsidR="0002577A">
        <w:rPr>
          <w:rFonts w:ascii="Times New Roman" w:eastAsia="Times New Roman" w:hAnsi="Times New Roman" w:cs="Times New Roman"/>
          <w:color w:val="000000"/>
          <w:sz w:val="24"/>
          <w:szCs w:val="24"/>
          <w:lang w:val="uk-UA"/>
        </w:rPr>
        <w:t>Н</w:t>
      </w:r>
      <w:r w:rsidR="0002577A" w:rsidRPr="00380323">
        <w:rPr>
          <w:rFonts w:ascii="Times New Roman" w:eastAsia="Times New Roman" w:hAnsi="Times New Roman" w:cs="Times New Roman"/>
          <w:color w:val="000000"/>
          <w:sz w:val="24"/>
          <w:szCs w:val="24"/>
          <w:lang w:val="uk-UA"/>
        </w:rPr>
        <w:t>аказ</w:t>
      </w:r>
      <w:r w:rsidR="0002577A" w:rsidRPr="00153FE8">
        <w:rPr>
          <w:rFonts w:ascii="Times New Roman" w:eastAsia="Times New Roman" w:hAnsi="Times New Roman" w:cs="Times New Roman"/>
          <w:color w:val="000000"/>
          <w:sz w:val="24"/>
          <w:szCs w:val="24"/>
          <w:lang w:val="uk-UA"/>
        </w:rPr>
        <w:t xml:space="preserve"> </w:t>
      </w:r>
      <w:r w:rsidR="0002577A" w:rsidRPr="00380323">
        <w:rPr>
          <w:rFonts w:ascii="Times New Roman" w:eastAsia="Times New Roman" w:hAnsi="Times New Roman" w:cs="Times New Roman"/>
          <w:color w:val="000000"/>
          <w:sz w:val="24"/>
          <w:szCs w:val="24"/>
          <w:lang w:val="uk-UA"/>
        </w:rPr>
        <w:t>Міністерств</w:t>
      </w:r>
      <w:r w:rsidR="0002577A">
        <w:rPr>
          <w:rFonts w:ascii="Times New Roman" w:eastAsia="Times New Roman" w:hAnsi="Times New Roman" w:cs="Times New Roman"/>
          <w:color w:val="000000"/>
          <w:sz w:val="24"/>
          <w:szCs w:val="24"/>
          <w:lang w:val="uk-UA"/>
        </w:rPr>
        <w:t>а</w:t>
      </w:r>
      <w:r w:rsidR="0002577A" w:rsidRPr="00380323">
        <w:rPr>
          <w:rFonts w:ascii="Times New Roman" w:eastAsia="Times New Roman" w:hAnsi="Times New Roman" w:cs="Times New Roman"/>
          <w:color w:val="000000"/>
          <w:sz w:val="24"/>
          <w:szCs w:val="24"/>
          <w:lang w:val="uk-UA"/>
        </w:rPr>
        <w:t xml:space="preserve"> освіти Придністровської Молдавської Республіки від 6 жовтня 2011 року №</w:t>
      </w:r>
      <w:r w:rsidR="0002577A">
        <w:rPr>
          <w:rFonts w:ascii="Times New Roman" w:eastAsia="Times New Roman" w:hAnsi="Times New Roman" w:cs="Times New Roman"/>
          <w:color w:val="000000"/>
          <w:sz w:val="24"/>
          <w:szCs w:val="24"/>
          <w:lang w:val="uk-UA"/>
        </w:rPr>
        <w:t> </w:t>
      </w:r>
      <w:r w:rsidR="0002577A" w:rsidRPr="00380323">
        <w:rPr>
          <w:rFonts w:ascii="Times New Roman" w:eastAsia="Times New Roman" w:hAnsi="Times New Roman" w:cs="Times New Roman"/>
          <w:color w:val="000000"/>
          <w:sz w:val="24"/>
          <w:szCs w:val="24"/>
          <w:lang w:val="uk-UA"/>
        </w:rPr>
        <w:t>1082</w:t>
      </w:r>
      <w:r w:rsidR="0002577A">
        <w:rPr>
          <w:rFonts w:ascii="Times New Roman" w:eastAsia="Times New Roman" w:hAnsi="Times New Roman" w:cs="Times New Roman"/>
          <w:color w:val="000000"/>
          <w:sz w:val="24"/>
          <w:szCs w:val="24"/>
          <w:lang w:val="uk-UA"/>
        </w:rPr>
        <w:t>.</w:t>
      </w:r>
      <w:r w:rsidR="0002577A" w:rsidRPr="00380323">
        <w:rPr>
          <w:rFonts w:ascii="Times New Roman" w:eastAsia="Times New Roman" w:hAnsi="Times New Roman" w:cs="Times New Roman"/>
          <w:color w:val="000000"/>
          <w:sz w:val="24"/>
          <w:szCs w:val="24"/>
          <w:lang w:val="uk-UA"/>
        </w:rPr>
        <w:t>)</w:t>
      </w:r>
    </w:p>
    <w:p w14:paraId="22F99F44" w14:textId="30686D08" w:rsidR="000A7500"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Звертаємо увагу, що запропоновані програми курсу для 10–11 класів можуть бути використані педаго</w:t>
      </w:r>
      <w:r w:rsidR="00CA0F0B" w:rsidRPr="00380323">
        <w:rPr>
          <w:rFonts w:ascii="Times New Roman" w:eastAsia="Times New Roman" w:hAnsi="Times New Roman" w:cs="Times New Roman"/>
          <w:color w:val="000000"/>
          <w:sz w:val="24"/>
          <w:szCs w:val="24"/>
          <w:lang w:val="uk-UA"/>
        </w:rPr>
        <w:t>гами як зразкові програми для універсального профілю навчання</w:t>
      </w:r>
      <w:r w:rsidRPr="00380323">
        <w:rPr>
          <w:rFonts w:ascii="Times New Roman" w:eastAsia="Times New Roman" w:hAnsi="Times New Roman" w:cs="Times New Roman"/>
          <w:color w:val="000000"/>
          <w:sz w:val="24"/>
          <w:szCs w:val="24"/>
          <w:lang w:val="uk-UA"/>
        </w:rPr>
        <w:t>.</w:t>
      </w:r>
      <w:r w:rsidR="000A7500"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Для інших профілів </w:t>
      </w:r>
      <w:r w:rsidRPr="00380323">
        <w:rPr>
          <w:rFonts w:ascii="Times New Roman" w:eastAsia="Times New Roman" w:hAnsi="Times New Roman" w:cs="Times New Roman"/>
          <w:sz w:val="24"/>
          <w:szCs w:val="24"/>
          <w:lang w:val="uk-UA"/>
        </w:rPr>
        <w:t xml:space="preserve">елективні курси </w:t>
      </w:r>
      <w:r w:rsidRPr="00380323">
        <w:rPr>
          <w:rFonts w:ascii="Times New Roman" w:eastAsia="Times New Roman" w:hAnsi="Times New Roman" w:cs="Times New Roman"/>
          <w:color w:val="000000"/>
          <w:sz w:val="24"/>
          <w:szCs w:val="24"/>
          <w:lang w:val="uk-UA"/>
        </w:rPr>
        <w:t>повинні відповідати майбутній професійній спрямованості учнів.</w:t>
      </w:r>
      <w:r w:rsidR="002F71D7" w:rsidRPr="00380323">
        <w:rPr>
          <w:rFonts w:ascii="Times New Roman" w:eastAsia="Times New Roman" w:hAnsi="Times New Roman" w:cs="Times New Roman"/>
          <w:color w:val="000000"/>
          <w:sz w:val="24"/>
          <w:szCs w:val="24"/>
          <w:lang w:val="uk-UA"/>
        </w:rPr>
        <w:t xml:space="preserve"> Так для гуманітарного профілю (філологічного напрямку) рекомендується використовувати наступні програми елективних курсів, розміщен</w:t>
      </w:r>
      <w:r w:rsidR="000A7500" w:rsidRPr="00380323">
        <w:rPr>
          <w:rFonts w:ascii="Times New Roman" w:eastAsia="Times New Roman" w:hAnsi="Times New Roman" w:cs="Times New Roman"/>
          <w:color w:val="000000"/>
          <w:sz w:val="24"/>
          <w:szCs w:val="24"/>
          <w:lang w:val="uk-UA"/>
        </w:rPr>
        <w:t>і</w:t>
      </w:r>
      <w:r w:rsidR="00D60A4E">
        <w:rPr>
          <w:rFonts w:ascii="Times New Roman" w:eastAsia="Times New Roman" w:hAnsi="Times New Roman" w:cs="Times New Roman"/>
          <w:color w:val="000000"/>
          <w:sz w:val="24"/>
          <w:szCs w:val="24"/>
          <w:lang w:val="uk-UA"/>
        </w:rPr>
        <w:br/>
      </w:r>
      <w:r w:rsidR="002F71D7" w:rsidRPr="00380323">
        <w:rPr>
          <w:rFonts w:ascii="Times New Roman" w:eastAsia="Times New Roman" w:hAnsi="Times New Roman" w:cs="Times New Roman"/>
          <w:color w:val="000000"/>
          <w:sz w:val="24"/>
          <w:szCs w:val="24"/>
          <w:lang w:val="uk-UA"/>
        </w:rPr>
        <w:t>на сайті ДОЗ ДПО «ІРОіПК», підсайт «Школа Придністров’я» (</w:t>
      </w:r>
      <w:r w:rsidR="002F71D7" w:rsidRPr="00D60A4E">
        <w:rPr>
          <w:rFonts w:ascii="Times New Roman" w:eastAsia="Times New Roman" w:hAnsi="Times New Roman" w:cs="Times New Roman"/>
          <w:sz w:val="24"/>
          <w:szCs w:val="24"/>
          <w:lang w:val="uk-UA"/>
        </w:rPr>
        <w:t>https://schoolpmr.info</w:t>
      </w:r>
      <w:r w:rsidR="002F71D7" w:rsidRPr="00380323">
        <w:rPr>
          <w:rFonts w:ascii="Times New Roman" w:eastAsia="Times New Roman" w:hAnsi="Times New Roman" w:cs="Times New Roman"/>
          <w:color w:val="000000"/>
          <w:sz w:val="24"/>
          <w:szCs w:val="24"/>
          <w:lang w:val="uk-UA"/>
        </w:rPr>
        <w:t>):</w:t>
      </w:r>
    </w:p>
    <w:p w14:paraId="18930E1F" w14:textId="79B7D82E" w:rsidR="000A7500" w:rsidRPr="00380323" w:rsidRDefault="000A7500" w:rsidP="0055449E">
      <w:pPr>
        <w:widowControl w:val="0"/>
        <w:pBdr>
          <w:top w:val="nil"/>
          <w:left w:val="nil"/>
          <w:bottom w:val="nil"/>
          <w:right w:val="nil"/>
          <w:between w:val="nil"/>
        </w:pBdr>
        <w:tabs>
          <w:tab w:val="left" w:pos="964"/>
        </w:tabs>
        <w:spacing w:after="0" w:line="240" w:lineRule="auto"/>
        <w:ind w:firstLine="709"/>
        <w:jc w:val="both"/>
        <w:rPr>
          <w:rFonts w:ascii="Times New Roman" w:eastAsia="Cambria" w:hAnsi="Times New Roman" w:cs="Times New Roman"/>
          <w:sz w:val="24"/>
          <w:szCs w:val="24"/>
          <w:lang w:val="uk-UA"/>
        </w:rPr>
      </w:pPr>
      <w:r w:rsidRPr="00380323">
        <w:rPr>
          <w:rFonts w:ascii="Times New Roman" w:eastAsia="Times New Roman" w:hAnsi="Times New Roman" w:cs="Times New Roman"/>
          <w:color w:val="000000"/>
          <w:sz w:val="24"/>
          <w:szCs w:val="24"/>
          <w:lang w:val="uk-UA"/>
        </w:rPr>
        <w:t>1.</w:t>
      </w:r>
      <w:r w:rsidR="00D60A4E">
        <w:rPr>
          <w:rFonts w:ascii="Times New Roman" w:eastAsia="Times New Roman" w:hAnsi="Times New Roman" w:cs="Times New Roman"/>
          <w:color w:val="000000"/>
          <w:sz w:val="24"/>
          <w:szCs w:val="24"/>
          <w:lang w:val="uk-UA"/>
        </w:rPr>
        <w:t> </w:t>
      </w:r>
      <w:r w:rsidR="00547EC1" w:rsidRPr="00380323">
        <w:rPr>
          <w:rFonts w:ascii="Times New Roman" w:eastAsia="Times New Roman" w:hAnsi="Times New Roman" w:cs="Times New Roman"/>
          <w:color w:val="000000"/>
          <w:sz w:val="24"/>
          <w:szCs w:val="24"/>
          <w:lang w:val="uk-UA"/>
        </w:rPr>
        <w:t>Програма елективного навчального предмета «</w:t>
      </w:r>
      <w:r w:rsidRPr="00380323">
        <w:rPr>
          <w:rFonts w:ascii="Times New Roman" w:eastAsia="Times New Roman" w:hAnsi="Times New Roman" w:cs="Times New Roman"/>
          <w:color w:val="000000"/>
          <w:sz w:val="24"/>
          <w:szCs w:val="24"/>
          <w:lang w:val="uk-UA"/>
        </w:rPr>
        <w:t>О</w:t>
      </w:r>
      <w:r w:rsidR="00547EC1" w:rsidRPr="00380323">
        <w:rPr>
          <w:rFonts w:ascii="Times New Roman" w:eastAsia="Times New Roman" w:hAnsi="Times New Roman" w:cs="Times New Roman"/>
          <w:color w:val="000000"/>
          <w:sz w:val="24"/>
          <w:szCs w:val="24"/>
          <w:lang w:val="uk-UA"/>
        </w:rPr>
        <w:t>снови журналістики»</w:t>
      </w:r>
      <w:r w:rsidR="00547EC1" w:rsidRPr="00380323">
        <w:rPr>
          <w:rFonts w:ascii="Times New Roman" w:hAnsi="Times New Roman" w:cs="Times New Roman"/>
          <w:sz w:val="24"/>
          <w:szCs w:val="24"/>
        </w:rPr>
        <w:t xml:space="preserve"> </w:t>
      </w:r>
      <w:r w:rsidR="00547EC1" w:rsidRPr="00380323">
        <w:rPr>
          <w:rFonts w:ascii="Times New Roman" w:eastAsia="Times New Roman" w:hAnsi="Times New Roman" w:cs="Times New Roman"/>
          <w:color w:val="000000"/>
          <w:sz w:val="24"/>
          <w:szCs w:val="24"/>
          <w:lang w:val="uk-UA"/>
        </w:rPr>
        <w:t xml:space="preserve">для організацій загальної освіти, </w:t>
      </w:r>
      <w:r w:rsidR="000671C7" w:rsidRPr="00380323">
        <w:rPr>
          <w:rFonts w:ascii="Times New Roman" w:eastAsia="Times New Roman" w:hAnsi="Times New Roman" w:cs="Times New Roman"/>
          <w:color w:val="000000"/>
          <w:sz w:val="24"/>
          <w:szCs w:val="24"/>
          <w:lang w:val="uk-UA"/>
        </w:rPr>
        <w:t xml:space="preserve">що реалізують </w:t>
      </w:r>
      <w:r w:rsidR="00547EC1" w:rsidRPr="00380323">
        <w:rPr>
          <w:rFonts w:ascii="Times New Roman" w:eastAsia="Times New Roman" w:hAnsi="Times New Roman" w:cs="Times New Roman"/>
          <w:color w:val="000000"/>
          <w:sz w:val="24"/>
          <w:szCs w:val="24"/>
          <w:lang w:val="uk-UA"/>
        </w:rPr>
        <w:t xml:space="preserve">гуманітарний </w:t>
      </w:r>
      <w:r w:rsidR="000671C7" w:rsidRPr="00380323">
        <w:rPr>
          <w:rFonts w:ascii="Times New Roman" w:eastAsia="Times New Roman" w:hAnsi="Times New Roman" w:cs="Times New Roman"/>
          <w:color w:val="000000"/>
          <w:sz w:val="24"/>
          <w:szCs w:val="24"/>
          <w:lang w:val="uk-UA"/>
        </w:rPr>
        <w:t>профіль (філологічний напрямок)</w:t>
      </w:r>
      <w:r w:rsidR="00547EC1" w:rsidRPr="00380323">
        <w:rPr>
          <w:rFonts w:ascii="Times New Roman" w:eastAsia="Times New Roman" w:hAnsi="Times New Roman" w:cs="Times New Roman"/>
          <w:color w:val="000000"/>
          <w:sz w:val="24"/>
          <w:szCs w:val="24"/>
          <w:lang w:val="uk-UA"/>
        </w:rPr>
        <w:t xml:space="preserve">: </w:t>
      </w:r>
      <w:r w:rsidR="00547EC1" w:rsidRPr="00380323">
        <w:rPr>
          <w:rFonts w:ascii="Times New Roman" w:eastAsia="Cambria" w:hAnsi="Times New Roman" w:cs="Times New Roman"/>
          <w:bCs/>
          <w:sz w:val="24"/>
          <w:szCs w:val="24"/>
          <w:lang w:val="uk-UA"/>
        </w:rPr>
        <w:t>Черненко</w:t>
      </w:r>
      <w:r w:rsidRPr="00380323">
        <w:rPr>
          <w:rFonts w:ascii="Times New Roman" w:eastAsia="Cambria" w:hAnsi="Times New Roman" w:cs="Times New Roman"/>
          <w:bCs/>
          <w:sz w:val="24"/>
          <w:szCs w:val="24"/>
          <w:lang w:val="uk-UA"/>
        </w:rPr>
        <w:t xml:space="preserve"> </w:t>
      </w:r>
      <w:r w:rsidR="00547EC1" w:rsidRPr="00380323">
        <w:rPr>
          <w:rFonts w:ascii="Times New Roman" w:eastAsia="Cambria" w:hAnsi="Times New Roman" w:cs="Times New Roman"/>
          <w:bCs/>
          <w:sz w:val="24"/>
          <w:szCs w:val="24"/>
          <w:lang w:val="uk-UA"/>
        </w:rPr>
        <w:t>Т.</w:t>
      </w:r>
      <w:r w:rsidRPr="00380323">
        <w:rPr>
          <w:rFonts w:ascii="Times New Roman" w:eastAsia="Cambria" w:hAnsi="Times New Roman" w:cs="Times New Roman"/>
          <w:bCs/>
          <w:sz w:val="24"/>
          <w:szCs w:val="24"/>
          <w:lang w:val="uk-UA"/>
        </w:rPr>
        <w:t> </w:t>
      </w:r>
      <w:r w:rsidR="00547EC1" w:rsidRPr="00380323">
        <w:rPr>
          <w:rFonts w:ascii="Times New Roman" w:eastAsia="Cambria" w:hAnsi="Times New Roman" w:cs="Times New Roman"/>
          <w:bCs/>
          <w:sz w:val="24"/>
          <w:szCs w:val="24"/>
          <w:lang w:val="uk-UA"/>
        </w:rPr>
        <w:t>Г., Бурдужа О.</w:t>
      </w:r>
      <w:r w:rsidRPr="00380323">
        <w:rPr>
          <w:rFonts w:ascii="Times New Roman" w:eastAsia="Cambria" w:hAnsi="Times New Roman" w:cs="Times New Roman"/>
          <w:bCs/>
          <w:sz w:val="24"/>
          <w:szCs w:val="24"/>
          <w:lang w:val="uk-UA"/>
        </w:rPr>
        <w:t> </w:t>
      </w:r>
      <w:r w:rsidR="00547EC1" w:rsidRPr="00380323">
        <w:rPr>
          <w:rFonts w:ascii="Times New Roman" w:eastAsia="Cambria" w:hAnsi="Times New Roman" w:cs="Times New Roman"/>
          <w:bCs/>
          <w:sz w:val="24"/>
          <w:szCs w:val="24"/>
          <w:lang w:val="uk-UA"/>
        </w:rPr>
        <w:t>Г.,</w:t>
      </w:r>
      <w:r w:rsidR="00547EC1" w:rsidRPr="00380323">
        <w:rPr>
          <w:rFonts w:ascii="Times New Roman" w:eastAsia="Cambria" w:hAnsi="Times New Roman" w:cs="Times New Roman"/>
          <w:sz w:val="24"/>
          <w:szCs w:val="24"/>
          <w:lang w:val="uk-UA"/>
        </w:rPr>
        <w:t xml:space="preserve"> Граненко О.</w:t>
      </w:r>
      <w:r w:rsidRPr="00380323">
        <w:rPr>
          <w:rFonts w:ascii="Times New Roman" w:eastAsia="Cambria" w:hAnsi="Times New Roman" w:cs="Times New Roman"/>
          <w:sz w:val="24"/>
          <w:szCs w:val="24"/>
          <w:lang w:val="uk-UA"/>
        </w:rPr>
        <w:t> </w:t>
      </w:r>
      <w:r w:rsidR="00547EC1" w:rsidRPr="00380323">
        <w:rPr>
          <w:rFonts w:ascii="Times New Roman" w:eastAsia="Cambria" w:hAnsi="Times New Roman" w:cs="Times New Roman"/>
          <w:sz w:val="24"/>
          <w:szCs w:val="24"/>
          <w:lang w:val="uk-UA"/>
        </w:rPr>
        <w:t>В. 2023</w:t>
      </w:r>
      <w:r w:rsidR="000671C7" w:rsidRPr="00380323">
        <w:rPr>
          <w:rFonts w:ascii="Times New Roman" w:eastAsia="Cambria" w:hAnsi="Times New Roman" w:cs="Times New Roman"/>
          <w:sz w:val="24"/>
          <w:szCs w:val="24"/>
          <w:lang w:val="uk-UA"/>
        </w:rPr>
        <w:t>.</w:t>
      </w:r>
    </w:p>
    <w:p w14:paraId="65E20413" w14:textId="1CED5E57" w:rsidR="000A7500" w:rsidRPr="00380323" w:rsidRDefault="00547EC1"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Cambria" w:hAnsi="Times New Roman" w:cs="Times New Roman"/>
          <w:sz w:val="24"/>
          <w:szCs w:val="24"/>
          <w:lang w:val="uk-UA"/>
        </w:rPr>
        <w:t>(</w:t>
      </w:r>
      <w:r w:rsidRPr="00D60A4E">
        <w:rPr>
          <w:rFonts w:ascii="Times New Roman" w:eastAsia="Cambria" w:hAnsi="Times New Roman" w:cs="Times New Roman"/>
          <w:sz w:val="24"/>
          <w:szCs w:val="24"/>
          <w:lang w:val="uk-UA"/>
        </w:rPr>
        <w:t>https://schoolpmr.info/uchiteliam/programmy_uch/primernaja_programma_ehlektivnogo_uchebnogo_predmeta_osnovi_zhurnalistiki/</w:t>
      </w:r>
      <w:r w:rsidRPr="00380323">
        <w:rPr>
          <w:rFonts w:ascii="Times New Roman" w:eastAsia="Cambria" w:hAnsi="Times New Roman" w:cs="Times New Roman"/>
          <w:sz w:val="24"/>
          <w:szCs w:val="24"/>
          <w:lang w:val="uk-UA"/>
        </w:rPr>
        <w:t>)</w:t>
      </w:r>
    </w:p>
    <w:p w14:paraId="745EFBA6" w14:textId="5F87D9B5" w:rsidR="000A7500" w:rsidRPr="00380323" w:rsidRDefault="000A7500" w:rsidP="0055449E">
      <w:pPr>
        <w:widowControl w:val="0"/>
        <w:pBdr>
          <w:top w:val="nil"/>
          <w:left w:val="nil"/>
          <w:bottom w:val="nil"/>
          <w:right w:val="nil"/>
          <w:between w:val="nil"/>
        </w:pBdr>
        <w:tabs>
          <w:tab w:val="left" w:pos="964"/>
        </w:tabs>
        <w:spacing w:after="0" w:line="240" w:lineRule="auto"/>
        <w:ind w:firstLine="709"/>
        <w:jc w:val="both"/>
        <w:rPr>
          <w:rFonts w:ascii="Times New Roman" w:eastAsia="Cambria" w:hAnsi="Times New Roman" w:cs="Times New Roman"/>
          <w:sz w:val="24"/>
          <w:szCs w:val="24"/>
          <w:lang w:val="uk-UA"/>
        </w:rPr>
      </w:pPr>
      <w:r w:rsidRPr="00380323">
        <w:rPr>
          <w:rFonts w:ascii="Times New Roman" w:eastAsia="Times New Roman" w:hAnsi="Times New Roman" w:cs="Times New Roman"/>
          <w:color w:val="000000"/>
          <w:sz w:val="24"/>
          <w:szCs w:val="24"/>
          <w:lang w:val="uk-UA"/>
        </w:rPr>
        <w:t>2.</w:t>
      </w:r>
      <w:r w:rsidR="00D60A4E">
        <w:rPr>
          <w:rFonts w:ascii="Times New Roman" w:eastAsia="Times New Roman" w:hAnsi="Times New Roman" w:cs="Times New Roman"/>
          <w:color w:val="000000"/>
          <w:sz w:val="24"/>
          <w:szCs w:val="24"/>
          <w:lang w:val="uk-UA"/>
        </w:rPr>
        <w:t> </w:t>
      </w:r>
      <w:r w:rsidR="000671C7" w:rsidRPr="00380323">
        <w:rPr>
          <w:rFonts w:ascii="Times New Roman" w:eastAsia="Times New Roman" w:hAnsi="Times New Roman" w:cs="Times New Roman"/>
          <w:color w:val="000000"/>
          <w:sz w:val="24"/>
          <w:szCs w:val="24"/>
          <w:lang w:val="uk-UA"/>
        </w:rPr>
        <w:t>Приблизна програма ел</w:t>
      </w:r>
      <w:r w:rsidRPr="00380323">
        <w:rPr>
          <w:rFonts w:ascii="Times New Roman" w:eastAsia="Times New Roman" w:hAnsi="Times New Roman" w:cs="Times New Roman"/>
          <w:color w:val="000000"/>
          <w:sz w:val="24"/>
          <w:szCs w:val="24"/>
          <w:lang w:val="uk-UA"/>
        </w:rPr>
        <w:t xml:space="preserve">ективного навчального предмета </w:t>
      </w:r>
      <w:r w:rsidR="000671C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О</w:t>
      </w:r>
      <w:r w:rsidR="000671C7" w:rsidRPr="00380323">
        <w:rPr>
          <w:rFonts w:ascii="Times New Roman" w:eastAsia="Times New Roman" w:hAnsi="Times New Roman" w:cs="Times New Roman"/>
          <w:color w:val="000000"/>
          <w:sz w:val="24"/>
          <w:szCs w:val="24"/>
          <w:lang w:val="uk-UA"/>
        </w:rPr>
        <w:t>снови теорії літератури» для організацій загальної освіти, що реалізують гуманітарний проф</w:t>
      </w:r>
      <w:r w:rsidRPr="00380323">
        <w:rPr>
          <w:rFonts w:ascii="Times New Roman" w:eastAsia="Times New Roman" w:hAnsi="Times New Roman" w:cs="Times New Roman"/>
          <w:color w:val="000000"/>
          <w:sz w:val="24"/>
          <w:szCs w:val="24"/>
          <w:lang w:val="uk-UA"/>
        </w:rPr>
        <w:t>іль (філологічний напрямок). 10–</w:t>
      </w:r>
      <w:r w:rsidR="000671C7" w:rsidRPr="00380323">
        <w:rPr>
          <w:rFonts w:ascii="Times New Roman" w:eastAsia="Times New Roman" w:hAnsi="Times New Roman" w:cs="Times New Roman"/>
          <w:color w:val="000000"/>
          <w:sz w:val="24"/>
          <w:szCs w:val="24"/>
          <w:lang w:val="uk-UA"/>
        </w:rPr>
        <w:t xml:space="preserve">11 клас: </w:t>
      </w:r>
      <w:r w:rsidR="000671C7" w:rsidRPr="00380323">
        <w:rPr>
          <w:rFonts w:ascii="Times New Roman" w:eastAsia="Cambria" w:hAnsi="Times New Roman" w:cs="Times New Roman"/>
          <w:sz w:val="24"/>
          <w:szCs w:val="24"/>
          <w:lang w:val="uk-UA"/>
        </w:rPr>
        <w:t>Бронич І.</w:t>
      </w:r>
      <w:r w:rsidRPr="00380323">
        <w:rPr>
          <w:rFonts w:ascii="Times New Roman" w:eastAsia="Cambria" w:hAnsi="Times New Roman" w:cs="Times New Roman"/>
          <w:sz w:val="24"/>
          <w:szCs w:val="24"/>
          <w:lang w:val="uk-UA"/>
        </w:rPr>
        <w:t> </w:t>
      </w:r>
      <w:r w:rsidR="000671C7" w:rsidRPr="00380323">
        <w:rPr>
          <w:rFonts w:ascii="Times New Roman" w:eastAsia="Cambria" w:hAnsi="Times New Roman" w:cs="Times New Roman"/>
          <w:sz w:val="24"/>
          <w:szCs w:val="24"/>
          <w:lang w:val="uk-UA"/>
        </w:rPr>
        <w:t xml:space="preserve">О., </w:t>
      </w:r>
      <w:r w:rsidRPr="00380323">
        <w:rPr>
          <w:rFonts w:ascii="Times New Roman" w:eastAsia="Cambria" w:hAnsi="Times New Roman" w:cs="Times New Roman"/>
          <w:sz w:val="24"/>
          <w:szCs w:val="24"/>
          <w:lang w:val="uk-UA"/>
        </w:rPr>
        <w:t>Субцирел</w:t>
      </w:r>
      <w:r w:rsidR="000671C7" w:rsidRPr="00380323">
        <w:rPr>
          <w:rFonts w:ascii="Times New Roman" w:eastAsia="Cambria" w:hAnsi="Times New Roman" w:cs="Times New Roman"/>
          <w:sz w:val="24"/>
          <w:szCs w:val="24"/>
          <w:lang w:val="uk-UA"/>
        </w:rPr>
        <w:t xml:space="preserve"> І.</w:t>
      </w:r>
      <w:r w:rsidRPr="00380323">
        <w:rPr>
          <w:rFonts w:ascii="Times New Roman" w:eastAsia="Cambria" w:hAnsi="Times New Roman" w:cs="Times New Roman"/>
          <w:sz w:val="24"/>
          <w:szCs w:val="24"/>
          <w:lang w:val="uk-UA"/>
        </w:rPr>
        <w:t> </w:t>
      </w:r>
      <w:r w:rsidR="000671C7" w:rsidRPr="00380323">
        <w:rPr>
          <w:rFonts w:ascii="Times New Roman" w:eastAsia="Cambria" w:hAnsi="Times New Roman" w:cs="Times New Roman"/>
          <w:sz w:val="24"/>
          <w:szCs w:val="24"/>
          <w:lang w:val="uk-UA"/>
        </w:rPr>
        <w:t>А. 2023.</w:t>
      </w:r>
    </w:p>
    <w:p w14:paraId="0F3675D7" w14:textId="70685899" w:rsidR="00547EC1" w:rsidRPr="00380323" w:rsidRDefault="000671C7" w:rsidP="00D60A4E">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Cambria" w:hAnsi="Times New Roman" w:cs="Times New Roman"/>
          <w:sz w:val="24"/>
          <w:szCs w:val="24"/>
          <w:lang w:val="uk-UA"/>
        </w:rPr>
        <w:t>(</w:t>
      </w:r>
      <w:r w:rsidRPr="00D60A4E">
        <w:rPr>
          <w:rFonts w:ascii="Times New Roman" w:eastAsia="Cambria" w:hAnsi="Times New Roman" w:cs="Times New Roman"/>
          <w:sz w:val="24"/>
          <w:szCs w:val="24"/>
          <w:lang w:val="uk-UA"/>
        </w:rPr>
        <w:t>https://schoolpmr.info/uchiteliam/programmy_uch/primernaja_programma_ehlektivnogo_uchebnogo_predmeta_osnovi_teoriji_literaturi/</w:t>
      </w:r>
      <w:r w:rsidRPr="00380323">
        <w:rPr>
          <w:rFonts w:ascii="Times New Roman" w:eastAsia="Cambria" w:hAnsi="Times New Roman" w:cs="Times New Roman"/>
          <w:sz w:val="24"/>
          <w:szCs w:val="24"/>
          <w:lang w:val="uk-UA"/>
        </w:rPr>
        <w:t>)</w:t>
      </w:r>
    </w:p>
    <w:p w14:paraId="4DD25DC9" w14:textId="693DDC99" w:rsidR="00FE65A2" w:rsidRPr="00380323" w:rsidRDefault="00FE65A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Для проведення проміжної атестації учнів у 5–8, 10 класах учителеві української мови та літератури рекомендується використовувати «Приблизні білети (базовий рівень) для проведення річної проміжної атестації учнів 5</w:t>
      </w:r>
      <w:r w:rsidR="00D60A4E">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8 </w:t>
      </w:r>
      <w:r w:rsidR="000A7500" w:rsidRPr="00380323">
        <w:rPr>
          <w:rFonts w:ascii="Times New Roman" w:eastAsia="Times New Roman" w:hAnsi="Times New Roman" w:cs="Times New Roman"/>
          <w:color w:val="000000"/>
          <w:sz w:val="24"/>
          <w:szCs w:val="24"/>
          <w:lang w:val="uk-UA"/>
        </w:rPr>
        <w:t>та</w:t>
      </w:r>
      <w:r w:rsidRPr="00380323">
        <w:rPr>
          <w:rFonts w:ascii="Times New Roman" w:eastAsia="Times New Roman" w:hAnsi="Times New Roman" w:cs="Times New Roman"/>
          <w:color w:val="000000"/>
          <w:sz w:val="24"/>
          <w:szCs w:val="24"/>
          <w:lang w:val="uk-UA"/>
        </w:rPr>
        <w:t xml:space="preserve"> 10 класів організацій загальної освіти з українською мовою навчання із предмета «Рідна (українська) мова»</w:t>
      </w:r>
      <w:r w:rsidR="00D60A4E">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та «Література», які розміщені на сайті «Школа Придністров’я».</w:t>
      </w:r>
    </w:p>
    <w:p w14:paraId="5170C406" w14:textId="3D19090E" w:rsidR="005C54B4" w:rsidRPr="00380323" w:rsidRDefault="00FE65A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У 2026/27 навчальному році діє </w:t>
      </w:r>
      <w:r w:rsidR="00B9271A" w:rsidRPr="00380323">
        <w:rPr>
          <w:rFonts w:ascii="Times New Roman" w:eastAsia="Times New Roman" w:hAnsi="Times New Roman" w:cs="Times New Roman"/>
          <w:color w:val="000000"/>
          <w:sz w:val="24"/>
          <w:szCs w:val="24"/>
          <w:lang w:val="uk-UA"/>
        </w:rPr>
        <w:t>Перелік навчальних видань,</w:t>
      </w:r>
      <w:r w:rsidRPr="00380323">
        <w:rPr>
          <w:rFonts w:ascii="Times New Roman" w:eastAsia="Times New Roman" w:hAnsi="Times New Roman" w:cs="Times New Roman"/>
          <w:color w:val="000000"/>
          <w:sz w:val="24"/>
          <w:szCs w:val="24"/>
          <w:lang w:val="uk-UA"/>
        </w:rPr>
        <w:t xml:space="preserve"> рекомендованих Міністерством </w:t>
      </w:r>
      <w:r w:rsidR="00B9271A" w:rsidRPr="00380323">
        <w:rPr>
          <w:rFonts w:ascii="Times New Roman" w:eastAsia="Times New Roman" w:hAnsi="Times New Roman" w:cs="Times New Roman"/>
          <w:color w:val="000000"/>
          <w:sz w:val="24"/>
          <w:szCs w:val="24"/>
          <w:lang w:val="uk-UA"/>
        </w:rPr>
        <w:t>освіти Придністровської Молдавської Республіки для використання</w:t>
      </w:r>
      <w:r w:rsidR="00D60A4E">
        <w:rPr>
          <w:rFonts w:ascii="Times New Roman" w:eastAsia="Times New Roman" w:hAnsi="Times New Roman" w:cs="Times New Roman"/>
          <w:color w:val="000000"/>
          <w:sz w:val="24"/>
          <w:szCs w:val="24"/>
          <w:lang w:val="uk-UA"/>
        </w:rPr>
        <w:br/>
      </w:r>
      <w:r w:rsidR="00B9271A" w:rsidRPr="00380323">
        <w:rPr>
          <w:rFonts w:ascii="Times New Roman" w:eastAsia="Times New Roman" w:hAnsi="Times New Roman" w:cs="Times New Roman"/>
          <w:color w:val="000000"/>
          <w:sz w:val="24"/>
          <w:szCs w:val="24"/>
          <w:lang w:val="uk-UA"/>
        </w:rPr>
        <w:t>в освітньому процесі на 202</w:t>
      </w:r>
      <w:r w:rsidR="002D7560" w:rsidRPr="00380323">
        <w:rPr>
          <w:rFonts w:ascii="Times New Roman" w:eastAsia="Times New Roman" w:hAnsi="Times New Roman" w:cs="Times New Roman"/>
          <w:color w:val="000000"/>
          <w:sz w:val="24"/>
          <w:szCs w:val="24"/>
          <w:lang w:val="uk-UA"/>
        </w:rPr>
        <w:t>6</w:t>
      </w:r>
      <w:r w:rsidR="00B9271A" w:rsidRPr="00380323">
        <w:rPr>
          <w:rFonts w:ascii="Times New Roman" w:eastAsia="Times New Roman" w:hAnsi="Times New Roman" w:cs="Times New Roman"/>
          <w:color w:val="000000"/>
          <w:sz w:val="24"/>
          <w:szCs w:val="24"/>
          <w:lang w:val="uk-UA"/>
        </w:rPr>
        <w:t>/2</w:t>
      </w:r>
      <w:r w:rsidR="0032737D" w:rsidRPr="00380323">
        <w:rPr>
          <w:rFonts w:ascii="Times New Roman" w:eastAsia="Times New Roman" w:hAnsi="Times New Roman" w:cs="Times New Roman"/>
          <w:color w:val="000000"/>
          <w:sz w:val="24"/>
          <w:szCs w:val="24"/>
          <w:lang w:val="uk-UA"/>
        </w:rPr>
        <w:t>7</w:t>
      </w:r>
      <w:r w:rsidR="00B9271A" w:rsidRPr="00380323">
        <w:rPr>
          <w:rFonts w:ascii="Times New Roman" w:eastAsia="Times New Roman" w:hAnsi="Times New Roman" w:cs="Times New Roman"/>
          <w:color w:val="000000"/>
          <w:sz w:val="24"/>
          <w:szCs w:val="24"/>
          <w:lang w:val="uk-UA"/>
        </w:rPr>
        <w:t xml:space="preserve"> навчальний рік.</w:t>
      </w:r>
    </w:p>
    <w:p w14:paraId="67EBABBE" w14:textId="777777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6328A3DB" w14:textId="6C5BBFFB" w:rsidR="00B2525C" w:rsidRPr="00380323" w:rsidRDefault="009E735C" w:rsidP="00F65FA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IV. Контроль знань на уроках рідної (української) мови</w:t>
      </w:r>
    </w:p>
    <w:p w14:paraId="49802B0B" w14:textId="2922E266" w:rsidR="009E735C" w:rsidRPr="00380323" w:rsidRDefault="009E735C" w:rsidP="00F65FA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та літератури</w:t>
      </w:r>
    </w:p>
    <w:p w14:paraId="550016F7" w14:textId="777777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Головна мета контролю знань на уроці – виявити рівень засвоєння знань, умінь учнів, тобто рівень навчальних досягнень, передбачений Державними освітніми стандартами, робочою програмою.</w:t>
      </w:r>
    </w:p>
    <w:p w14:paraId="7F7DF6FD" w14:textId="19AD6DC0"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Найважливішою складовою Державного освітнього стандарту загальної</w:t>
      </w:r>
      <w:r w:rsidR="0002577A">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та середньої (повної) освіти є вимоги до результатів освоєння основних освітніх програм </w:t>
      </w:r>
      <w:r w:rsidRPr="00380323">
        <w:rPr>
          <w:rFonts w:ascii="Times New Roman" w:eastAsia="Times New Roman" w:hAnsi="Times New Roman" w:cs="Times New Roman"/>
          <w:color w:val="000000"/>
          <w:sz w:val="24"/>
          <w:szCs w:val="24"/>
          <w:lang w:val="uk-UA"/>
        </w:rPr>
        <w:lastRenderedPageBreak/>
        <w:t>(особистісних, метапредметних, предметних).</w:t>
      </w:r>
    </w:p>
    <w:p w14:paraId="1E795261" w14:textId="777777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Заплановані результати освоєння навчальних програм наводяться у блоках «Випускник навчиться» й «Випускник отримає можливість навчитися» до кожного розділу навчальної програми за допомогою накопиченої оцінки, також і наприкінці навчання, зокрема у формі підсумкової державної атестації. Успішне виконання учнів завдань базового рівня є єдиною підставою можливості переходу до наступного рівня навчання.</w:t>
      </w:r>
    </w:p>
    <w:p w14:paraId="2F5A207E" w14:textId="4C91790F"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У блоках «Випускник отримає можливість навчитися» наводяться заплановані результати, що характеризують систему навчальних дій щодо знань, умінь, навичок,</w:t>
      </w:r>
      <w:r w:rsidR="00F65FA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які розширюють і поглиблюють розуміння опорного навчального матеріалу або виступають як пропедевтика для подальшого вивчення даного предмета, що допускають надання та використання виключно неперсоніфікованої інформації. Невиконання учнями завдань, за допомогою яких ведеться оцінювання досягнення запланованих результатів даного блоку, не є перешкодою для переходу на наступний ступінь навчання.</w:t>
      </w:r>
    </w:p>
    <w:p w14:paraId="2F9D3FAA" w14:textId="777777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Комплексний підхід до оцінювання передбачає використання у взаємозв’язку його різноманітних видів і форм.</w:t>
      </w:r>
    </w:p>
    <w:p w14:paraId="3EA037F2" w14:textId="777777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До основних видів контролю знань учнів належать:</w:t>
      </w:r>
    </w:p>
    <w:p w14:paraId="238F1AEE" w14:textId="53EDF13E"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стартова діагностика, спрямована на оцінювання загальної готовності учнів</w:t>
      </w:r>
      <w:r w:rsidR="00F65FA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до навчання на цьому рівні освіти;</w:t>
      </w:r>
    </w:p>
    <w:p w14:paraId="4408D209" w14:textId="7B4C200A"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поточне оцінювання, що відображає індивідуальне просування учня в освоєнні програми навчального предмета;</w:t>
      </w:r>
    </w:p>
    <w:p w14:paraId="216E783E" w14:textId="75D8E748"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тематичне оцінювання, спрямоване на виявлення й оцінювання досягнення освітніх результатів, пов’язаних з вивченням окремих тем освітньої програми;</w:t>
      </w:r>
    </w:p>
    <w:p w14:paraId="26079540" w14:textId="7ADE9B68"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проміжне оцінювання за підсумками вивчення великих блоків освітньої програми, що включає кілька тем або формування комплексного блоку навчальних дій (робота з інформацією, аудіювання тощо);</w:t>
      </w:r>
    </w:p>
    <w:p w14:paraId="0FBB2BA7" w14:textId="2A4AF977" w:rsidR="009E735C" w:rsidRPr="00380323" w:rsidRDefault="009E735C"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підсумкове оцінювання результатів освоєння освітньої програми за навчальний рік.</w:t>
      </w:r>
    </w:p>
    <w:p w14:paraId="6E1D0686" w14:textId="420A4FEE" w:rsidR="005C54B4" w:rsidRPr="00380323" w:rsidRDefault="00356BFB"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Контрольна перевірка </w:t>
      </w:r>
      <w:r w:rsidR="00B9271A" w:rsidRPr="00380323">
        <w:rPr>
          <w:rFonts w:ascii="Times New Roman" w:eastAsia="Times New Roman" w:hAnsi="Times New Roman" w:cs="Times New Roman"/>
          <w:color w:val="000000"/>
          <w:sz w:val="24"/>
          <w:szCs w:val="24"/>
          <w:lang w:val="uk-UA"/>
        </w:rPr>
        <w:t xml:space="preserve">з </w:t>
      </w:r>
      <w:r w:rsidR="00E64030" w:rsidRPr="00380323">
        <w:rPr>
          <w:rFonts w:ascii="Times New Roman" w:eastAsia="Times New Roman" w:hAnsi="Times New Roman" w:cs="Times New Roman"/>
          <w:color w:val="000000"/>
          <w:sz w:val="24"/>
          <w:szCs w:val="24"/>
          <w:lang w:val="uk-UA"/>
        </w:rPr>
        <w:t>рідної (</w:t>
      </w:r>
      <w:r w:rsidR="00B9271A" w:rsidRPr="00380323">
        <w:rPr>
          <w:rFonts w:ascii="Times New Roman" w:eastAsia="Times New Roman" w:hAnsi="Times New Roman" w:cs="Times New Roman"/>
          <w:color w:val="000000"/>
          <w:sz w:val="24"/>
          <w:szCs w:val="24"/>
          <w:lang w:val="uk-UA"/>
        </w:rPr>
        <w:t>української</w:t>
      </w:r>
      <w:r w:rsidR="00E64030" w:rsidRPr="00380323">
        <w:rPr>
          <w:rFonts w:ascii="Times New Roman" w:eastAsia="Times New Roman" w:hAnsi="Times New Roman" w:cs="Times New Roman"/>
          <w:color w:val="000000"/>
          <w:sz w:val="24"/>
          <w:szCs w:val="24"/>
          <w:lang w:val="uk-UA"/>
        </w:rPr>
        <w:t>)</w:t>
      </w:r>
      <w:r w:rsidR="00B9271A" w:rsidRPr="00380323">
        <w:rPr>
          <w:rFonts w:ascii="Times New Roman" w:eastAsia="Times New Roman" w:hAnsi="Times New Roman" w:cs="Times New Roman"/>
          <w:color w:val="000000"/>
          <w:sz w:val="24"/>
          <w:szCs w:val="24"/>
          <w:lang w:val="uk-UA"/>
        </w:rPr>
        <w:t xml:space="preserve"> мови здійснюється фронтально</w:t>
      </w:r>
      <w:r w:rsidR="00F65FA3">
        <w:rPr>
          <w:rFonts w:ascii="Times New Roman" w:eastAsia="Times New Roman" w:hAnsi="Times New Roman" w:cs="Times New Roman"/>
          <w:color w:val="000000"/>
          <w:sz w:val="24"/>
          <w:szCs w:val="24"/>
          <w:lang w:val="uk-UA"/>
        </w:rPr>
        <w:br/>
      </w:r>
      <w:r w:rsidR="00B9271A" w:rsidRPr="00380323">
        <w:rPr>
          <w:rFonts w:ascii="Times New Roman" w:eastAsia="Times New Roman" w:hAnsi="Times New Roman" w:cs="Times New Roman"/>
          <w:color w:val="000000"/>
          <w:sz w:val="24"/>
          <w:szCs w:val="24"/>
          <w:lang w:val="uk-UA"/>
        </w:rPr>
        <w:t>й індивідуально. Фронтально оцінюються: аудіювання, читання мовчки, диктант, письмовий переказ і письмовий твір, мовні знання та вміння. Індивідуально оцінюються: говоріння (діалог, усний переказ, усний твір) і читання вголос. Для цих видів діяльності</w:t>
      </w:r>
      <w:r w:rsidR="00F65FA3">
        <w:rPr>
          <w:rFonts w:ascii="Times New Roman" w:eastAsia="Times New Roman" w:hAnsi="Times New Roman" w:cs="Times New Roman"/>
          <w:color w:val="000000"/>
          <w:sz w:val="24"/>
          <w:szCs w:val="24"/>
          <w:lang w:val="uk-UA"/>
        </w:rPr>
        <w:br/>
      </w:r>
      <w:r w:rsidR="00B9271A" w:rsidRPr="00380323">
        <w:rPr>
          <w:rFonts w:ascii="Times New Roman" w:eastAsia="Times New Roman" w:hAnsi="Times New Roman" w:cs="Times New Roman"/>
          <w:color w:val="000000"/>
          <w:sz w:val="24"/>
          <w:szCs w:val="24"/>
          <w:lang w:val="uk-UA"/>
        </w:rPr>
        <w:t>не відводять окремого уроку.</w:t>
      </w:r>
    </w:p>
    <w:p w14:paraId="13FA4576" w14:textId="77777777" w:rsidR="00064116" w:rsidRPr="00F65FA3" w:rsidRDefault="00064116" w:rsidP="0055449E">
      <w:pPr>
        <w:widowControl w:val="0"/>
        <w:tabs>
          <w:tab w:val="left" w:pos="964"/>
        </w:tabs>
        <w:spacing w:after="0" w:line="240" w:lineRule="auto"/>
        <w:ind w:firstLine="709"/>
        <w:rPr>
          <w:rFonts w:ascii="Times New Roman" w:eastAsia="Times New Roman" w:hAnsi="Times New Roman" w:cs="Times New Roman"/>
          <w:color w:val="000000"/>
          <w:sz w:val="24"/>
          <w:szCs w:val="24"/>
          <w:lang w:val="uk-UA"/>
        </w:rPr>
      </w:pPr>
    </w:p>
    <w:p w14:paraId="396300DE" w14:textId="5C53DAF6" w:rsidR="005C54B4" w:rsidRPr="00380323" w:rsidRDefault="00B9271A" w:rsidP="00F65FA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Кількість контрольних робіт з мови та видів мовленнєвої діяльності</w:t>
      </w:r>
      <w:r w:rsidR="002C7316" w:rsidRPr="00380323">
        <w:rPr>
          <w:rFonts w:ascii="Times New Roman" w:eastAsia="Times New Roman" w:hAnsi="Times New Roman" w:cs="Times New Roman"/>
          <w:b/>
          <w:color w:val="000000"/>
          <w:sz w:val="24"/>
          <w:szCs w:val="24"/>
          <w:lang w:val="uk-UA"/>
        </w:rPr>
        <w:t>*</w:t>
      </w:r>
    </w:p>
    <w:tbl>
      <w:tblPr>
        <w:tblStyle w:val="10"/>
        <w:tblW w:w="5000" w:type="pct"/>
        <w:tblLayout w:type="fixed"/>
        <w:tblCellMar>
          <w:left w:w="0" w:type="dxa"/>
          <w:right w:w="0" w:type="dxa"/>
        </w:tblCellMar>
        <w:tblLook w:val="04A0" w:firstRow="1" w:lastRow="0" w:firstColumn="1" w:lastColumn="0" w:noHBand="0" w:noVBand="1"/>
      </w:tblPr>
      <w:tblGrid>
        <w:gridCol w:w="607"/>
        <w:gridCol w:w="1760"/>
        <w:gridCol w:w="773"/>
        <w:gridCol w:w="759"/>
        <w:gridCol w:w="759"/>
        <w:gridCol w:w="759"/>
        <w:gridCol w:w="886"/>
        <w:gridCol w:w="634"/>
        <w:gridCol w:w="888"/>
        <w:gridCol w:w="759"/>
        <w:gridCol w:w="884"/>
      </w:tblGrid>
      <w:tr w:rsidR="00064116" w:rsidRPr="00F65FA3" w14:paraId="7A15A1F0" w14:textId="77777777" w:rsidTr="00F65FA3">
        <w:tc>
          <w:tcPr>
            <w:tcW w:w="1249" w:type="pct"/>
            <w:gridSpan w:val="2"/>
            <w:vMerge w:val="restart"/>
            <w:tcMar>
              <w:left w:w="57" w:type="dxa"/>
              <w:right w:w="57" w:type="dxa"/>
            </w:tcMar>
            <w:vAlign w:val="center"/>
          </w:tcPr>
          <w:p w14:paraId="6955F251" w14:textId="30081660"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Форми і види</w:t>
            </w:r>
          </w:p>
          <w:p w14:paraId="213E0D2E"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роботи</w:t>
            </w:r>
          </w:p>
        </w:tc>
        <w:tc>
          <w:tcPr>
            <w:tcW w:w="3751" w:type="pct"/>
            <w:gridSpan w:val="9"/>
            <w:tcMar>
              <w:left w:w="57" w:type="dxa"/>
              <w:right w:w="57" w:type="dxa"/>
            </w:tcMar>
            <w:vAlign w:val="center"/>
          </w:tcPr>
          <w:p w14:paraId="648C6BEF"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Класи (кількість видів робіт*)</w:t>
            </w:r>
          </w:p>
        </w:tc>
      </w:tr>
      <w:tr w:rsidR="00064116" w:rsidRPr="00F65FA3" w14:paraId="298C3AAB" w14:textId="77777777" w:rsidTr="00F65FA3">
        <w:tc>
          <w:tcPr>
            <w:tcW w:w="1249" w:type="pct"/>
            <w:gridSpan w:val="2"/>
            <w:vMerge/>
            <w:tcMar>
              <w:left w:w="57" w:type="dxa"/>
              <w:right w:w="57" w:type="dxa"/>
            </w:tcMar>
            <w:vAlign w:val="center"/>
          </w:tcPr>
          <w:p w14:paraId="2AF2668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sz w:val="20"/>
                <w:szCs w:val="20"/>
                <w:lang w:val="uk-UA" w:eastAsia="ru-RU"/>
              </w:rPr>
            </w:pPr>
          </w:p>
        </w:tc>
        <w:tc>
          <w:tcPr>
            <w:tcW w:w="408" w:type="pct"/>
            <w:tcMar>
              <w:left w:w="57" w:type="dxa"/>
              <w:right w:w="57" w:type="dxa"/>
            </w:tcMar>
            <w:vAlign w:val="center"/>
          </w:tcPr>
          <w:p w14:paraId="30542A14"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5</w:t>
            </w:r>
          </w:p>
        </w:tc>
        <w:tc>
          <w:tcPr>
            <w:tcW w:w="401" w:type="pct"/>
            <w:tcMar>
              <w:left w:w="57" w:type="dxa"/>
              <w:right w:w="57" w:type="dxa"/>
            </w:tcMar>
            <w:vAlign w:val="center"/>
          </w:tcPr>
          <w:p w14:paraId="27DEFD5C"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6</w:t>
            </w:r>
          </w:p>
        </w:tc>
        <w:tc>
          <w:tcPr>
            <w:tcW w:w="401" w:type="pct"/>
            <w:tcMar>
              <w:left w:w="57" w:type="dxa"/>
              <w:right w:w="57" w:type="dxa"/>
            </w:tcMar>
            <w:vAlign w:val="center"/>
          </w:tcPr>
          <w:p w14:paraId="30AA7FD3"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7</w:t>
            </w:r>
          </w:p>
        </w:tc>
        <w:tc>
          <w:tcPr>
            <w:tcW w:w="401" w:type="pct"/>
            <w:tcMar>
              <w:left w:w="57" w:type="dxa"/>
              <w:right w:w="57" w:type="dxa"/>
            </w:tcMar>
            <w:vAlign w:val="center"/>
          </w:tcPr>
          <w:p w14:paraId="17F68D7C"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8</w:t>
            </w:r>
          </w:p>
        </w:tc>
        <w:tc>
          <w:tcPr>
            <w:tcW w:w="468" w:type="pct"/>
            <w:tcMar>
              <w:left w:w="57" w:type="dxa"/>
              <w:right w:w="57" w:type="dxa"/>
            </w:tcMar>
            <w:vAlign w:val="center"/>
          </w:tcPr>
          <w:p w14:paraId="689E7AA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9</w:t>
            </w:r>
          </w:p>
        </w:tc>
        <w:tc>
          <w:tcPr>
            <w:tcW w:w="335" w:type="pct"/>
            <w:tcMar>
              <w:left w:w="57" w:type="dxa"/>
              <w:right w:w="57" w:type="dxa"/>
            </w:tcMar>
            <w:vAlign w:val="center"/>
          </w:tcPr>
          <w:p w14:paraId="22D34F40"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10</w:t>
            </w:r>
          </w:p>
        </w:tc>
        <w:tc>
          <w:tcPr>
            <w:tcW w:w="468" w:type="pct"/>
            <w:tcBorders>
              <w:right w:val="single" w:sz="18" w:space="0" w:color="auto"/>
            </w:tcBorders>
            <w:tcMar>
              <w:left w:w="57" w:type="dxa"/>
              <w:right w:w="57" w:type="dxa"/>
            </w:tcMar>
            <w:vAlign w:val="center"/>
          </w:tcPr>
          <w:p w14:paraId="1F941F25"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11</w:t>
            </w:r>
          </w:p>
        </w:tc>
        <w:tc>
          <w:tcPr>
            <w:tcW w:w="401" w:type="pct"/>
            <w:tcBorders>
              <w:left w:val="single" w:sz="18" w:space="0" w:color="auto"/>
            </w:tcBorders>
            <w:tcMar>
              <w:left w:w="57" w:type="dxa"/>
              <w:right w:w="57" w:type="dxa"/>
            </w:tcMar>
            <w:vAlign w:val="center"/>
          </w:tcPr>
          <w:p w14:paraId="107BA09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10</w:t>
            </w:r>
          </w:p>
        </w:tc>
        <w:tc>
          <w:tcPr>
            <w:tcW w:w="468" w:type="pct"/>
            <w:tcMar>
              <w:left w:w="57" w:type="dxa"/>
              <w:right w:w="57" w:type="dxa"/>
            </w:tcMar>
            <w:vAlign w:val="center"/>
          </w:tcPr>
          <w:p w14:paraId="71CB9125"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sz w:val="20"/>
                <w:szCs w:val="20"/>
                <w:lang w:val="uk-UA" w:eastAsia="ru-RU"/>
              </w:rPr>
            </w:pPr>
            <w:r w:rsidRPr="00F65FA3">
              <w:rPr>
                <w:rFonts w:ascii="Times New Roman" w:eastAsia="Times New Roman" w:hAnsi="Times New Roman" w:cs="Times New Roman"/>
                <w:b/>
                <w:color w:val="000000"/>
                <w:sz w:val="20"/>
                <w:szCs w:val="20"/>
                <w:lang w:val="uk-UA" w:eastAsia="ru-RU"/>
              </w:rPr>
              <w:t>11</w:t>
            </w:r>
          </w:p>
        </w:tc>
      </w:tr>
      <w:tr w:rsidR="00064116" w:rsidRPr="00F65FA3" w14:paraId="0F4847C7" w14:textId="77777777" w:rsidTr="00F65FA3">
        <w:trPr>
          <w:trHeight w:val="629"/>
        </w:trPr>
        <w:tc>
          <w:tcPr>
            <w:tcW w:w="1249" w:type="pct"/>
            <w:gridSpan w:val="2"/>
            <w:vMerge/>
            <w:tcMar>
              <w:left w:w="57" w:type="dxa"/>
              <w:right w:w="57" w:type="dxa"/>
            </w:tcMar>
            <w:vAlign w:val="center"/>
          </w:tcPr>
          <w:p w14:paraId="03B3804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sz w:val="20"/>
                <w:szCs w:val="20"/>
                <w:lang w:val="uk-UA" w:eastAsia="ru-RU"/>
              </w:rPr>
            </w:pPr>
          </w:p>
        </w:tc>
        <w:tc>
          <w:tcPr>
            <w:tcW w:w="2883" w:type="pct"/>
            <w:gridSpan w:val="7"/>
            <w:tcBorders>
              <w:right w:val="single" w:sz="18" w:space="0" w:color="auto"/>
            </w:tcBorders>
            <w:tcMar>
              <w:left w:w="57" w:type="dxa"/>
              <w:right w:w="57" w:type="dxa"/>
            </w:tcMar>
            <w:vAlign w:val="center"/>
          </w:tcPr>
          <w:p w14:paraId="184CC237" w14:textId="77777777" w:rsidR="00064116" w:rsidRPr="00F65FA3" w:rsidRDefault="00064116" w:rsidP="00F65FA3">
            <w:pPr>
              <w:widowControl w:val="0"/>
              <w:tabs>
                <w:tab w:val="left" w:pos="964"/>
              </w:tabs>
              <w:jc w:val="center"/>
              <w:rPr>
                <w:rFonts w:ascii="Times New Roman" w:eastAsia="Times New Roman" w:hAnsi="Times New Roman" w:cs="Times New Roman"/>
                <w:i/>
                <w:color w:val="000000"/>
                <w:sz w:val="20"/>
                <w:szCs w:val="20"/>
                <w:lang w:val="uk-UA" w:eastAsia="ru-RU"/>
              </w:rPr>
            </w:pPr>
            <w:r w:rsidRPr="00F65FA3">
              <w:rPr>
                <w:rFonts w:ascii="Times New Roman" w:eastAsia="Times New Roman" w:hAnsi="Times New Roman" w:cs="Times New Roman"/>
                <w:i/>
                <w:color w:val="000000"/>
                <w:sz w:val="20"/>
                <w:szCs w:val="20"/>
                <w:lang w:val="uk-UA" w:eastAsia="ru-RU"/>
              </w:rPr>
              <w:t>Базовий рівень</w:t>
            </w:r>
          </w:p>
        </w:tc>
        <w:tc>
          <w:tcPr>
            <w:tcW w:w="869" w:type="pct"/>
            <w:gridSpan w:val="2"/>
            <w:tcBorders>
              <w:left w:val="single" w:sz="18" w:space="0" w:color="auto"/>
            </w:tcBorders>
            <w:tcMar>
              <w:left w:w="57" w:type="dxa"/>
              <w:right w:w="57" w:type="dxa"/>
            </w:tcMar>
            <w:vAlign w:val="center"/>
          </w:tcPr>
          <w:p w14:paraId="53C38814" w14:textId="77777777" w:rsidR="00064116" w:rsidRPr="00F65FA3" w:rsidRDefault="00064116" w:rsidP="00F65FA3">
            <w:pPr>
              <w:widowControl w:val="0"/>
              <w:tabs>
                <w:tab w:val="left" w:pos="964"/>
              </w:tabs>
              <w:jc w:val="center"/>
              <w:rPr>
                <w:rFonts w:ascii="Times New Roman" w:eastAsia="Times New Roman" w:hAnsi="Times New Roman" w:cs="Times New Roman"/>
                <w:i/>
                <w:color w:val="000000"/>
                <w:sz w:val="20"/>
                <w:szCs w:val="20"/>
                <w:lang w:val="uk-UA" w:eastAsia="ru-RU"/>
              </w:rPr>
            </w:pPr>
            <w:r w:rsidRPr="00F65FA3">
              <w:rPr>
                <w:rFonts w:ascii="Times New Roman" w:eastAsia="Times New Roman" w:hAnsi="Times New Roman" w:cs="Times New Roman"/>
                <w:i/>
                <w:color w:val="000000"/>
                <w:sz w:val="20"/>
                <w:szCs w:val="20"/>
                <w:lang w:val="uk-UA" w:eastAsia="ru-RU"/>
              </w:rPr>
              <w:t>Поглиблений рівень</w:t>
            </w:r>
          </w:p>
        </w:tc>
      </w:tr>
      <w:tr w:rsidR="00064116" w:rsidRPr="00F65FA3" w14:paraId="046124BA" w14:textId="77777777" w:rsidTr="00F65FA3">
        <w:tc>
          <w:tcPr>
            <w:tcW w:w="320" w:type="pct"/>
            <w:vMerge w:val="restart"/>
            <w:tcMar>
              <w:left w:w="57" w:type="dxa"/>
              <w:right w:w="57" w:type="dxa"/>
            </w:tcMar>
            <w:textDirection w:val="btLr"/>
            <w:vAlign w:val="center"/>
          </w:tcPr>
          <w:p w14:paraId="62F64EF8" w14:textId="77777777" w:rsidR="00064116" w:rsidRPr="00F65FA3" w:rsidRDefault="00064116" w:rsidP="00F65FA3">
            <w:pPr>
              <w:widowControl w:val="0"/>
              <w:tabs>
                <w:tab w:val="left" w:pos="964"/>
              </w:tabs>
              <w:jc w:val="center"/>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Контрольні роботи</w:t>
            </w:r>
          </w:p>
        </w:tc>
        <w:tc>
          <w:tcPr>
            <w:tcW w:w="929" w:type="pct"/>
            <w:tcMar>
              <w:left w:w="57" w:type="dxa"/>
              <w:right w:w="57" w:type="dxa"/>
            </w:tcMar>
          </w:tcPr>
          <w:p w14:paraId="1E406A58" w14:textId="77F5FBA6"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контрольна робота (тест)</w:t>
            </w:r>
          </w:p>
        </w:tc>
        <w:tc>
          <w:tcPr>
            <w:tcW w:w="408" w:type="pct"/>
            <w:tcMar>
              <w:left w:w="57" w:type="dxa"/>
              <w:right w:w="57" w:type="dxa"/>
            </w:tcMar>
            <w:vAlign w:val="center"/>
          </w:tcPr>
          <w:p w14:paraId="283C7B2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7</w:t>
            </w:r>
          </w:p>
        </w:tc>
        <w:tc>
          <w:tcPr>
            <w:tcW w:w="401" w:type="pct"/>
            <w:tcMar>
              <w:left w:w="57" w:type="dxa"/>
              <w:right w:w="57" w:type="dxa"/>
            </w:tcMar>
            <w:vAlign w:val="center"/>
          </w:tcPr>
          <w:p w14:paraId="334E329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4</w:t>
            </w:r>
          </w:p>
        </w:tc>
        <w:tc>
          <w:tcPr>
            <w:tcW w:w="401" w:type="pct"/>
            <w:tcMar>
              <w:left w:w="57" w:type="dxa"/>
              <w:right w:w="57" w:type="dxa"/>
            </w:tcMar>
            <w:vAlign w:val="center"/>
          </w:tcPr>
          <w:p w14:paraId="59F751A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6</w:t>
            </w:r>
          </w:p>
        </w:tc>
        <w:tc>
          <w:tcPr>
            <w:tcW w:w="401" w:type="pct"/>
            <w:tcMar>
              <w:left w:w="57" w:type="dxa"/>
              <w:right w:w="57" w:type="dxa"/>
            </w:tcMar>
            <w:vAlign w:val="center"/>
          </w:tcPr>
          <w:p w14:paraId="000521A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5FE7F7C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4</w:t>
            </w:r>
          </w:p>
        </w:tc>
        <w:tc>
          <w:tcPr>
            <w:tcW w:w="335" w:type="pct"/>
            <w:tcMar>
              <w:left w:w="57" w:type="dxa"/>
              <w:right w:w="57" w:type="dxa"/>
            </w:tcMar>
            <w:vAlign w:val="center"/>
          </w:tcPr>
          <w:p w14:paraId="6119626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68" w:type="pct"/>
            <w:tcBorders>
              <w:right w:val="single" w:sz="18" w:space="0" w:color="auto"/>
            </w:tcBorders>
            <w:tcMar>
              <w:left w:w="57" w:type="dxa"/>
              <w:right w:w="57" w:type="dxa"/>
            </w:tcMar>
            <w:vAlign w:val="center"/>
          </w:tcPr>
          <w:p w14:paraId="25E14B0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Borders>
              <w:left w:val="single" w:sz="18" w:space="0" w:color="auto"/>
            </w:tcBorders>
            <w:tcMar>
              <w:left w:w="57" w:type="dxa"/>
              <w:right w:w="57" w:type="dxa"/>
            </w:tcMar>
            <w:vAlign w:val="center"/>
          </w:tcPr>
          <w:p w14:paraId="4F08598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68" w:type="pct"/>
            <w:tcMar>
              <w:left w:w="57" w:type="dxa"/>
              <w:right w:w="57" w:type="dxa"/>
            </w:tcMar>
            <w:vAlign w:val="center"/>
          </w:tcPr>
          <w:p w14:paraId="0E5F984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r>
      <w:tr w:rsidR="00064116" w:rsidRPr="00F65FA3" w14:paraId="58A1E282" w14:textId="77777777" w:rsidTr="00F65FA3">
        <w:tc>
          <w:tcPr>
            <w:tcW w:w="320" w:type="pct"/>
            <w:vMerge/>
            <w:tcMar>
              <w:left w:w="57" w:type="dxa"/>
              <w:right w:w="57" w:type="dxa"/>
            </w:tcMar>
          </w:tcPr>
          <w:p w14:paraId="1DCA93A4"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7F8ECA86" w14:textId="223738CF" w:rsidR="00064116" w:rsidRPr="00F65FA3" w:rsidRDefault="00064116" w:rsidP="00F65FA3">
            <w:pPr>
              <w:widowControl w:val="0"/>
              <w:tabs>
                <w:tab w:val="left" w:pos="964"/>
              </w:tabs>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диктант із граматичними завданнями</w:t>
            </w:r>
          </w:p>
        </w:tc>
        <w:tc>
          <w:tcPr>
            <w:tcW w:w="408" w:type="pct"/>
            <w:tcMar>
              <w:left w:w="57" w:type="dxa"/>
              <w:right w:w="57" w:type="dxa"/>
            </w:tcMar>
            <w:vAlign w:val="center"/>
          </w:tcPr>
          <w:p w14:paraId="23FC6F9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2652BA7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4</w:t>
            </w:r>
          </w:p>
        </w:tc>
        <w:tc>
          <w:tcPr>
            <w:tcW w:w="401" w:type="pct"/>
            <w:tcMar>
              <w:left w:w="57" w:type="dxa"/>
              <w:right w:w="57" w:type="dxa"/>
            </w:tcMar>
            <w:vAlign w:val="center"/>
          </w:tcPr>
          <w:p w14:paraId="4EC85EA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77E48E2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68" w:type="pct"/>
            <w:tcMar>
              <w:left w:w="57" w:type="dxa"/>
              <w:right w:w="57" w:type="dxa"/>
            </w:tcMar>
            <w:vAlign w:val="center"/>
          </w:tcPr>
          <w:p w14:paraId="162D50D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335" w:type="pct"/>
            <w:tcMar>
              <w:left w:w="57" w:type="dxa"/>
              <w:right w:w="57" w:type="dxa"/>
            </w:tcMar>
            <w:vAlign w:val="center"/>
          </w:tcPr>
          <w:p w14:paraId="6382510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196BFB2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Borders>
              <w:left w:val="single" w:sz="18" w:space="0" w:color="auto"/>
            </w:tcBorders>
            <w:tcMar>
              <w:left w:w="57" w:type="dxa"/>
              <w:right w:w="57" w:type="dxa"/>
            </w:tcMar>
            <w:vAlign w:val="center"/>
          </w:tcPr>
          <w:p w14:paraId="5E8EA6B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219E800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r>
      <w:tr w:rsidR="00064116" w:rsidRPr="00F65FA3" w14:paraId="42BE874C" w14:textId="77777777" w:rsidTr="00F65FA3">
        <w:tc>
          <w:tcPr>
            <w:tcW w:w="320" w:type="pct"/>
            <w:vMerge/>
            <w:tcMar>
              <w:left w:w="57" w:type="dxa"/>
              <w:right w:w="57" w:type="dxa"/>
            </w:tcMar>
          </w:tcPr>
          <w:p w14:paraId="557B72E3"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7BF34A40" w14:textId="27265974"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переказ</w:t>
            </w:r>
          </w:p>
        </w:tc>
        <w:tc>
          <w:tcPr>
            <w:tcW w:w="408" w:type="pct"/>
            <w:tcMar>
              <w:left w:w="57" w:type="dxa"/>
              <w:right w:w="57" w:type="dxa"/>
            </w:tcMar>
            <w:vAlign w:val="center"/>
          </w:tcPr>
          <w:p w14:paraId="3F7466A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6F92A94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6874BA6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611F981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141BB88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335" w:type="pct"/>
            <w:tcMar>
              <w:left w:w="57" w:type="dxa"/>
              <w:right w:w="57" w:type="dxa"/>
            </w:tcMar>
            <w:vAlign w:val="center"/>
          </w:tcPr>
          <w:p w14:paraId="0682CFA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Borders>
              <w:right w:val="single" w:sz="18" w:space="0" w:color="auto"/>
            </w:tcBorders>
            <w:tcMar>
              <w:left w:w="57" w:type="dxa"/>
              <w:right w:w="57" w:type="dxa"/>
            </w:tcMar>
            <w:vAlign w:val="center"/>
          </w:tcPr>
          <w:p w14:paraId="63655E3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left w:val="single" w:sz="18" w:space="0" w:color="auto"/>
            </w:tcBorders>
            <w:tcMar>
              <w:left w:w="57" w:type="dxa"/>
              <w:right w:w="57" w:type="dxa"/>
            </w:tcMar>
            <w:vAlign w:val="center"/>
          </w:tcPr>
          <w:p w14:paraId="42DC12F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Mar>
              <w:left w:w="57" w:type="dxa"/>
              <w:right w:w="57" w:type="dxa"/>
            </w:tcMar>
            <w:vAlign w:val="center"/>
          </w:tcPr>
          <w:p w14:paraId="0FD03CF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6187000E" w14:textId="77777777" w:rsidTr="00F65FA3">
        <w:trPr>
          <w:trHeight w:val="131"/>
        </w:trPr>
        <w:tc>
          <w:tcPr>
            <w:tcW w:w="320" w:type="pct"/>
            <w:vMerge/>
            <w:tcMar>
              <w:left w:w="57" w:type="dxa"/>
              <w:right w:w="57" w:type="dxa"/>
            </w:tcMar>
          </w:tcPr>
          <w:p w14:paraId="22594CB9"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56E10E14" w14:textId="05428C1D"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твір</w:t>
            </w:r>
          </w:p>
        </w:tc>
        <w:tc>
          <w:tcPr>
            <w:tcW w:w="408" w:type="pct"/>
            <w:tcMar>
              <w:left w:w="57" w:type="dxa"/>
              <w:right w:w="57" w:type="dxa"/>
            </w:tcMar>
            <w:vAlign w:val="center"/>
          </w:tcPr>
          <w:p w14:paraId="12E5E9F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194C596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210EAD9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4B276123"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Mar>
              <w:left w:w="57" w:type="dxa"/>
              <w:right w:w="57" w:type="dxa"/>
            </w:tcMar>
            <w:vAlign w:val="center"/>
          </w:tcPr>
          <w:p w14:paraId="40C6544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335" w:type="pct"/>
            <w:tcMar>
              <w:left w:w="57" w:type="dxa"/>
              <w:right w:w="57" w:type="dxa"/>
            </w:tcMar>
            <w:vAlign w:val="center"/>
          </w:tcPr>
          <w:p w14:paraId="139C1C7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Borders>
              <w:right w:val="single" w:sz="18" w:space="0" w:color="auto"/>
            </w:tcBorders>
            <w:tcMar>
              <w:left w:w="57" w:type="dxa"/>
              <w:right w:w="57" w:type="dxa"/>
            </w:tcMar>
            <w:vAlign w:val="center"/>
          </w:tcPr>
          <w:p w14:paraId="66FC873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left w:val="single" w:sz="18" w:space="0" w:color="auto"/>
            </w:tcBorders>
            <w:tcMar>
              <w:left w:w="57" w:type="dxa"/>
              <w:right w:w="57" w:type="dxa"/>
            </w:tcMar>
            <w:vAlign w:val="center"/>
          </w:tcPr>
          <w:p w14:paraId="00DC83E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26BDFC5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716A21F7" w14:textId="77777777" w:rsidTr="00F65FA3">
        <w:tc>
          <w:tcPr>
            <w:tcW w:w="320" w:type="pct"/>
            <w:vMerge w:val="restart"/>
            <w:tcMar>
              <w:left w:w="57" w:type="dxa"/>
              <w:right w:w="57" w:type="dxa"/>
            </w:tcMar>
            <w:textDirection w:val="btLr"/>
            <w:vAlign w:val="center"/>
          </w:tcPr>
          <w:p w14:paraId="131A0BFE" w14:textId="48D15859" w:rsidR="00064116" w:rsidRPr="00F65FA3" w:rsidRDefault="00B91C74" w:rsidP="00F65FA3">
            <w:pPr>
              <w:widowControl w:val="0"/>
              <w:pBdr>
                <w:top w:val="nil"/>
                <w:left w:val="nil"/>
                <w:bottom w:val="nil"/>
                <w:right w:val="nil"/>
                <w:between w:val="nil"/>
              </w:pBdr>
              <w:tabs>
                <w:tab w:val="left" w:pos="964"/>
              </w:tabs>
              <w:jc w:val="center"/>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 xml:space="preserve">Розвиток </w:t>
            </w:r>
            <w:r w:rsidRPr="00F65FA3">
              <w:rPr>
                <w:rFonts w:ascii="Times New Roman" w:eastAsia="Times New Roman" w:hAnsi="Times New Roman" w:cs="Times New Roman"/>
                <w:b/>
                <w:i/>
                <w:color w:val="000000"/>
                <w:lang w:val="uk-UA"/>
              </w:rPr>
              <w:t>зв</w:t>
            </w:r>
            <w:r w:rsidR="00F30CF3" w:rsidRPr="00F65FA3">
              <w:rPr>
                <w:rFonts w:ascii="Times New Roman" w:eastAsia="Times New Roman" w:hAnsi="Times New Roman" w:cs="Times New Roman"/>
                <w:b/>
                <w:i/>
                <w:color w:val="000000"/>
                <w:lang w:val="uk-UA"/>
              </w:rPr>
              <w:t>᾽</w:t>
            </w:r>
            <w:r w:rsidRPr="00F65FA3">
              <w:rPr>
                <w:rFonts w:ascii="Times New Roman" w:eastAsia="Times New Roman" w:hAnsi="Times New Roman" w:cs="Times New Roman"/>
                <w:b/>
                <w:i/>
                <w:color w:val="000000"/>
                <w:lang w:val="uk-UA"/>
              </w:rPr>
              <w:t>язного</w:t>
            </w:r>
            <w:r w:rsidRPr="00F65FA3">
              <w:rPr>
                <w:rFonts w:ascii="Times New Roman" w:eastAsia="Times New Roman" w:hAnsi="Times New Roman" w:cs="Times New Roman"/>
                <w:b/>
                <w:i/>
                <w:color w:val="000000"/>
                <w:lang w:val="uk-UA" w:eastAsia="ru-RU"/>
              </w:rPr>
              <w:t xml:space="preserve"> мовлення</w:t>
            </w:r>
          </w:p>
        </w:tc>
        <w:tc>
          <w:tcPr>
            <w:tcW w:w="929" w:type="pct"/>
            <w:tcMar>
              <w:left w:w="57" w:type="dxa"/>
              <w:right w:w="57" w:type="dxa"/>
            </w:tcMar>
          </w:tcPr>
          <w:p w14:paraId="694AC478" w14:textId="6505E742" w:rsidR="00064116" w:rsidRPr="00F65FA3" w:rsidRDefault="00064116" w:rsidP="00F65FA3">
            <w:pPr>
              <w:widowControl w:val="0"/>
              <w:tabs>
                <w:tab w:val="left" w:pos="964"/>
              </w:tabs>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практична робота з оформлення ділових паперів</w:t>
            </w:r>
          </w:p>
        </w:tc>
        <w:tc>
          <w:tcPr>
            <w:tcW w:w="408" w:type="pct"/>
            <w:tcMar>
              <w:left w:w="57" w:type="dxa"/>
              <w:right w:w="57" w:type="dxa"/>
            </w:tcMar>
            <w:vAlign w:val="center"/>
          </w:tcPr>
          <w:p w14:paraId="74602E7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28E2B91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1CE43E0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7B2BE6E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5E47439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335" w:type="pct"/>
            <w:tcMar>
              <w:left w:w="57" w:type="dxa"/>
              <w:right w:w="57" w:type="dxa"/>
            </w:tcMar>
            <w:vAlign w:val="center"/>
          </w:tcPr>
          <w:p w14:paraId="6EF9509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Borders>
              <w:right w:val="single" w:sz="18" w:space="0" w:color="auto"/>
            </w:tcBorders>
            <w:tcMar>
              <w:left w:w="57" w:type="dxa"/>
              <w:right w:w="57" w:type="dxa"/>
            </w:tcMar>
            <w:vAlign w:val="center"/>
          </w:tcPr>
          <w:p w14:paraId="6D96D04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left w:val="single" w:sz="18" w:space="0" w:color="auto"/>
            </w:tcBorders>
            <w:tcMar>
              <w:left w:w="57" w:type="dxa"/>
              <w:right w:w="57" w:type="dxa"/>
            </w:tcMar>
            <w:vAlign w:val="center"/>
          </w:tcPr>
          <w:p w14:paraId="4DC04E6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68" w:type="pct"/>
            <w:tcMar>
              <w:left w:w="57" w:type="dxa"/>
              <w:right w:w="57" w:type="dxa"/>
            </w:tcMar>
            <w:vAlign w:val="center"/>
          </w:tcPr>
          <w:p w14:paraId="658D1BA3"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10BA9BF8" w14:textId="77777777" w:rsidTr="00F65FA3">
        <w:tc>
          <w:tcPr>
            <w:tcW w:w="320" w:type="pct"/>
            <w:vMerge/>
            <w:tcMar>
              <w:left w:w="57" w:type="dxa"/>
              <w:right w:w="57" w:type="dxa"/>
            </w:tcMar>
          </w:tcPr>
          <w:p w14:paraId="0FA5F433"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6C95F88E" w14:textId="2E85CE0E"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усний переказ</w:t>
            </w:r>
          </w:p>
        </w:tc>
        <w:tc>
          <w:tcPr>
            <w:tcW w:w="408" w:type="pct"/>
            <w:tcMar>
              <w:left w:w="57" w:type="dxa"/>
              <w:right w:w="57" w:type="dxa"/>
            </w:tcMar>
            <w:vAlign w:val="center"/>
          </w:tcPr>
          <w:p w14:paraId="506D49F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5</w:t>
            </w:r>
          </w:p>
        </w:tc>
        <w:tc>
          <w:tcPr>
            <w:tcW w:w="401" w:type="pct"/>
            <w:tcMar>
              <w:left w:w="57" w:type="dxa"/>
              <w:right w:w="57" w:type="dxa"/>
            </w:tcMar>
            <w:vAlign w:val="center"/>
          </w:tcPr>
          <w:p w14:paraId="0BBC1FB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4B18864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06E4BF8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1094F83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Mar>
              <w:left w:w="57" w:type="dxa"/>
              <w:right w:w="57" w:type="dxa"/>
            </w:tcMar>
            <w:vAlign w:val="center"/>
          </w:tcPr>
          <w:p w14:paraId="3E03ED3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Borders>
              <w:right w:val="single" w:sz="18" w:space="0" w:color="auto"/>
            </w:tcBorders>
            <w:tcMar>
              <w:left w:w="57" w:type="dxa"/>
              <w:right w:w="57" w:type="dxa"/>
            </w:tcMar>
            <w:vAlign w:val="center"/>
          </w:tcPr>
          <w:p w14:paraId="37B1160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1FA6CE5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5D473B4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0785C56C" w14:textId="77777777" w:rsidTr="00F65FA3">
        <w:tc>
          <w:tcPr>
            <w:tcW w:w="320" w:type="pct"/>
            <w:vMerge/>
            <w:tcMar>
              <w:left w:w="57" w:type="dxa"/>
              <w:right w:w="57" w:type="dxa"/>
            </w:tcMar>
          </w:tcPr>
          <w:p w14:paraId="61FE25E6"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6E00DA38" w14:textId="5E3ECB52"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письмовий переказ</w:t>
            </w:r>
          </w:p>
        </w:tc>
        <w:tc>
          <w:tcPr>
            <w:tcW w:w="408" w:type="pct"/>
            <w:tcMar>
              <w:left w:w="57" w:type="dxa"/>
              <w:right w:w="57" w:type="dxa"/>
            </w:tcMar>
            <w:vAlign w:val="center"/>
          </w:tcPr>
          <w:p w14:paraId="31C0853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41C4486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221A900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70152D7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777F34C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Mar>
              <w:left w:w="57" w:type="dxa"/>
              <w:right w:w="57" w:type="dxa"/>
            </w:tcMar>
            <w:vAlign w:val="center"/>
          </w:tcPr>
          <w:p w14:paraId="6617C53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38F6185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left w:val="single" w:sz="18" w:space="0" w:color="auto"/>
            </w:tcBorders>
            <w:tcMar>
              <w:left w:w="57" w:type="dxa"/>
              <w:right w:w="57" w:type="dxa"/>
            </w:tcMar>
            <w:vAlign w:val="center"/>
          </w:tcPr>
          <w:p w14:paraId="540F918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744EA10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3A2A52C3" w14:textId="77777777" w:rsidTr="00F65FA3">
        <w:tc>
          <w:tcPr>
            <w:tcW w:w="320" w:type="pct"/>
            <w:vMerge/>
            <w:tcMar>
              <w:left w:w="57" w:type="dxa"/>
              <w:right w:w="57" w:type="dxa"/>
            </w:tcMar>
          </w:tcPr>
          <w:p w14:paraId="31F37536"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63E45C33" w14:textId="2A0AF9A2"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усний твір</w:t>
            </w:r>
          </w:p>
        </w:tc>
        <w:tc>
          <w:tcPr>
            <w:tcW w:w="408" w:type="pct"/>
            <w:tcMar>
              <w:left w:w="57" w:type="dxa"/>
              <w:right w:w="57" w:type="dxa"/>
            </w:tcMar>
            <w:vAlign w:val="center"/>
          </w:tcPr>
          <w:p w14:paraId="4AB20A9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6</w:t>
            </w:r>
          </w:p>
        </w:tc>
        <w:tc>
          <w:tcPr>
            <w:tcW w:w="401" w:type="pct"/>
            <w:tcMar>
              <w:left w:w="57" w:type="dxa"/>
              <w:right w:w="57" w:type="dxa"/>
            </w:tcMar>
            <w:vAlign w:val="center"/>
          </w:tcPr>
          <w:p w14:paraId="2B4CF23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5</w:t>
            </w:r>
          </w:p>
        </w:tc>
        <w:tc>
          <w:tcPr>
            <w:tcW w:w="401" w:type="pct"/>
            <w:tcMar>
              <w:left w:w="57" w:type="dxa"/>
              <w:right w:w="57" w:type="dxa"/>
            </w:tcMar>
            <w:vAlign w:val="center"/>
          </w:tcPr>
          <w:p w14:paraId="41F4D3A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6868F6A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1DCA381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335" w:type="pct"/>
            <w:tcMar>
              <w:left w:w="57" w:type="dxa"/>
              <w:right w:w="57" w:type="dxa"/>
            </w:tcMar>
            <w:vAlign w:val="center"/>
          </w:tcPr>
          <w:p w14:paraId="71D757C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Borders>
              <w:right w:val="single" w:sz="18" w:space="0" w:color="auto"/>
            </w:tcBorders>
            <w:tcMar>
              <w:left w:w="57" w:type="dxa"/>
              <w:right w:w="57" w:type="dxa"/>
            </w:tcMar>
            <w:vAlign w:val="center"/>
          </w:tcPr>
          <w:p w14:paraId="6D500DD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332FDE2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4E69568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4AC6CD77" w14:textId="77777777" w:rsidTr="00F65FA3">
        <w:tc>
          <w:tcPr>
            <w:tcW w:w="320" w:type="pct"/>
            <w:vMerge/>
            <w:tcMar>
              <w:left w:w="57" w:type="dxa"/>
              <w:right w:w="57" w:type="dxa"/>
            </w:tcMar>
          </w:tcPr>
          <w:p w14:paraId="04B5E021"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50640AEF" w14:textId="02178476"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письмовий твір</w:t>
            </w:r>
          </w:p>
        </w:tc>
        <w:tc>
          <w:tcPr>
            <w:tcW w:w="408" w:type="pct"/>
            <w:tcMar>
              <w:left w:w="57" w:type="dxa"/>
              <w:right w:w="57" w:type="dxa"/>
            </w:tcMar>
            <w:vAlign w:val="center"/>
          </w:tcPr>
          <w:p w14:paraId="29044E7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2542E45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5</w:t>
            </w:r>
          </w:p>
        </w:tc>
        <w:tc>
          <w:tcPr>
            <w:tcW w:w="401" w:type="pct"/>
            <w:tcMar>
              <w:left w:w="57" w:type="dxa"/>
              <w:right w:w="57" w:type="dxa"/>
            </w:tcMar>
            <w:vAlign w:val="center"/>
          </w:tcPr>
          <w:p w14:paraId="123E2DB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766D0FC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68" w:type="pct"/>
            <w:tcMar>
              <w:left w:w="57" w:type="dxa"/>
              <w:right w:w="57" w:type="dxa"/>
            </w:tcMar>
            <w:vAlign w:val="center"/>
          </w:tcPr>
          <w:p w14:paraId="51037C5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Mar>
              <w:left w:w="57" w:type="dxa"/>
              <w:right w:w="57" w:type="dxa"/>
            </w:tcMar>
            <w:vAlign w:val="center"/>
          </w:tcPr>
          <w:p w14:paraId="0DC60C3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01CF886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6</w:t>
            </w:r>
          </w:p>
        </w:tc>
        <w:tc>
          <w:tcPr>
            <w:tcW w:w="401" w:type="pct"/>
            <w:tcBorders>
              <w:left w:val="single" w:sz="18" w:space="0" w:color="auto"/>
            </w:tcBorders>
            <w:tcMar>
              <w:left w:w="57" w:type="dxa"/>
              <w:right w:w="57" w:type="dxa"/>
            </w:tcMar>
            <w:vAlign w:val="center"/>
          </w:tcPr>
          <w:p w14:paraId="11B18D6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638A46B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6</w:t>
            </w:r>
          </w:p>
        </w:tc>
      </w:tr>
      <w:tr w:rsidR="00064116" w:rsidRPr="00F65FA3" w14:paraId="042C636A" w14:textId="77777777" w:rsidTr="00F65FA3">
        <w:tc>
          <w:tcPr>
            <w:tcW w:w="320" w:type="pct"/>
            <w:vMerge/>
            <w:tcMar>
              <w:left w:w="57" w:type="dxa"/>
              <w:right w:w="57" w:type="dxa"/>
            </w:tcMar>
          </w:tcPr>
          <w:p w14:paraId="47C52DEA"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727F421F" w14:textId="77777777" w:rsidR="00064116" w:rsidRPr="00F65FA3" w:rsidRDefault="00064116" w:rsidP="00F65FA3">
            <w:pPr>
              <w:widowControl w:val="0"/>
              <w:tabs>
                <w:tab w:val="left" w:pos="964"/>
              </w:tabs>
              <w:jc w:val="both"/>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Мовленнєва діяльність</w:t>
            </w:r>
          </w:p>
          <w:p w14:paraId="1718907B" w14:textId="5B4156B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діалог</w:t>
            </w:r>
          </w:p>
        </w:tc>
        <w:tc>
          <w:tcPr>
            <w:tcW w:w="408" w:type="pct"/>
            <w:tcMar>
              <w:left w:w="57" w:type="dxa"/>
              <w:right w:w="57" w:type="dxa"/>
            </w:tcMar>
            <w:vAlign w:val="center"/>
          </w:tcPr>
          <w:p w14:paraId="246B83D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4BADC20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63FA1243"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0B9B6E4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64E18C4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3BCE6EE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401" w:type="pct"/>
            <w:tcMar>
              <w:left w:w="57" w:type="dxa"/>
              <w:right w:w="57" w:type="dxa"/>
            </w:tcMar>
            <w:vAlign w:val="center"/>
          </w:tcPr>
          <w:p w14:paraId="7980A2B3"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56EE9B9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1AD5008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335" w:type="pct"/>
            <w:tcMar>
              <w:left w:w="57" w:type="dxa"/>
              <w:right w:w="57" w:type="dxa"/>
            </w:tcMar>
            <w:vAlign w:val="center"/>
          </w:tcPr>
          <w:p w14:paraId="7880EAE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04C0161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581CC53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62C71D7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p w14:paraId="0BC2E89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4F622B8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75D01DA9" w14:textId="77777777" w:rsidTr="00F65FA3">
        <w:tc>
          <w:tcPr>
            <w:tcW w:w="320" w:type="pct"/>
            <w:vMerge/>
            <w:tcMar>
              <w:left w:w="57" w:type="dxa"/>
              <w:right w:w="57" w:type="dxa"/>
            </w:tcMar>
          </w:tcPr>
          <w:p w14:paraId="35EE81AC"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19F164C0" w14:textId="76CCACC6"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аудіювання</w:t>
            </w:r>
          </w:p>
        </w:tc>
        <w:tc>
          <w:tcPr>
            <w:tcW w:w="408" w:type="pct"/>
            <w:tcMar>
              <w:left w:w="57" w:type="dxa"/>
              <w:right w:w="57" w:type="dxa"/>
            </w:tcMar>
            <w:vAlign w:val="center"/>
          </w:tcPr>
          <w:p w14:paraId="5CB2D53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53AB8DE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776FC3B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15B4136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385A359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Mar>
              <w:left w:w="57" w:type="dxa"/>
              <w:right w:w="57" w:type="dxa"/>
            </w:tcMar>
            <w:vAlign w:val="center"/>
          </w:tcPr>
          <w:p w14:paraId="77C7628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371CED5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6BC9803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2C48898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3AC060CE" w14:textId="77777777" w:rsidTr="00F65FA3">
        <w:trPr>
          <w:trHeight w:val="745"/>
        </w:trPr>
        <w:tc>
          <w:tcPr>
            <w:tcW w:w="320" w:type="pct"/>
            <w:vMerge/>
            <w:tcMar>
              <w:left w:w="57" w:type="dxa"/>
              <w:right w:w="57" w:type="dxa"/>
            </w:tcMar>
          </w:tcPr>
          <w:p w14:paraId="4C0EC9A4"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6E5A6C1F" w14:textId="250D21EA" w:rsidR="00064116" w:rsidRPr="00F65FA3" w:rsidRDefault="00064116" w:rsidP="00F65FA3">
            <w:pPr>
              <w:widowControl w:val="0"/>
              <w:tabs>
                <w:tab w:val="left" w:pos="964"/>
              </w:tabs>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повідомлення і відповідь на лінгвістичну тему</w:t>
            </w:r>
          </w:p>
        </w:tc>
        <w:tc>
          <w:tcPr>
            <w:tcW w:w="408" w:type="pct"/>
            <w:tcMar>
              <w:left w:w="57" w:type="dxa"/>
              <w:right w:w="57" w:type="dxa"/>
            </w:tcMar>
            <w:vAlign w:val="center"/>
          </w:tcPr>
          <w:p w14:paraId="1DF2CF6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5</w:t>
            </w:r>
          </w:p>
        </w:tc>
        <w:tc>
          <w:tcPr>
            <w:tcW w:w="401" w:type="pct"/>
            <w:tcMar>
              <w:left w:w="57" w:type="dxa"/>
              <w:right w:w="57" w:type="dxa"/>
            </w:tcMar>
            <w:vAlign w:val="center"/>
          </w:tcPr>
          <w:p w14:paraId="070BA33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4</w:t>
            </w:r>
          </w:p>
        </w:tc>
        <w:tc>
          <w:tcPr>
            <w:tcW w:w="401" w:type="pct"/>
            <w:tcMar>
              <w:left w:w="57" w:type="dxa"/>
              <w:right w:w="57" w:type="dxa"/>
            </w:tcMar>
            <w:vAlign w:val="center"/>
          </w:tcPr>
          <w:p w14:paraId="64817E6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56DAEDD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27E3225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Mar>
              <w:left w:w="57" w:type="dxa"/>
              <w:right w:w="57" w:type="dxa"/>
            </w:tcMar>
            <w:vAlign w:val="center"/>
          </w:tcPr>
          <w:p w14:paraId="4FA8C67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Borders>
              <w:right w:val="single" w:sz="18" w:space="0" w:color="auto"/>
            </w:tcBorders>
            <w:tcMar>
              <w:left w:w="57" w:type="dxa"/>
              <w:right w:w="57" w:type="dxa"/>
            </w:tcMar>
            <w:vAlign w:val="center"/>
          </w:tcPr>
          <w:p w14:paraId="18D25D7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59581B0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5</w:t>
            </w:r>
          </w:p>
        </w:tc>
        <w:tc>
          <w:tcPr>
            <w:tcW w:w="468" w:type="pct"/>
            <w:tcMar>
              <w:left w:w="57" w:type="dxa"/>
              <w:right w:w="57" w:type="dxa"/>
            </w:tcMar>
            <w:vAlign w:val="center"/>
          </w:tcPr>
          <w:p w14:paraId="2410FCD6"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04703933" w14:textId="77777777" w:rsidTr="00F65FA3">
        <w:tc>
          <w:tcPr>
            <w:tcW w:w="320" w:type="pct"/>
            <w:vMerge/>
            <w:tcMar>
              <w:left w:w="57" w:type="dxa"/>
              <w:right w:w="57" w:type="dxa"/>
            </w:tcMar>
          </w:tcPr>
          <w:p w14:paraId="014E881F"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3CC8B31A" w14:textId="03DADCC3"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читання мовчки</w:t>
            </w:r>
          </w:p>
        </w:tc>
        <w:tc>
          <w:tcPr>
            <w:tcW w:w="408" w:type="pct"/>
            <w:tcMar>
              <w:left w:w="57" w:type="dxa"/>
              <w:right w:w="57" w:type="dxa"/>
            </w:tcMar>
            <w:vAlign w:val="center"/>
          </w:tcPr>
          <w:p w14:paraId="7A8BBBD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5DB32DA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3DEA6E9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01" w:type="pct"/>
            <w:tcMar>
              <w:left w:w="57" w:type="dxa"/>
              <w:right w:w="57" w:type="dxa"/>
            </w:tcMar>
            <w:vAlign w:val="center"/>
          </w:tcPr>
          <w:p w14:paraId="65A1E01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2</w:t>
            </w:r>
          </w:p>
        </w:tc>
        <w:tc>
          <w:tcPr>
            <w:tcW w:w="468" w:type="pct"/>
            <w:tcMar>
              <w:left w:w="57" w:type="dxa"/>
              <w:right w:w="57" w:type="dxa"/>
            </w:tcMar>
            <w:vAlign w:val="center"/>
          </w:tcPr>
          <w:p w14:paraId="0E1F8E0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3</w:t>
            </w:r>
          </w:p>
        </w:tc>
        <w:tc>
          <w:tcPr>
            <w:tcW w:w="335" w:type="pct"/>
            <w:tcMar>
              <w:left w:w="57" w:type="dxa"/>
              <w:right w:w="57" w:type="dxa"/>
            </w:tcMar>
            <w:vAlign w:val="center"/>
          </w:tcPr>
          <w:p w14:paraId="6B98860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right w:val="single" w:sz="18" w:space="0" w:color="auto"/>
            </w:tcBorders>
            <w:tcMar>
              <w:left w:w="57" w:type="dxa"/>
              <w:right w:w="57" w:type="dxa"/>
            </w:tcMar>
            <w:vAlign w:val="center"/>
          </w:tcPr>
          <w:p w14:paraId="555B5C97"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2CFBEBC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5791838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722349DF" w14:textId="77777777" w:rsidTr="00F65FA3">
        <w:tc>
          <w:tcPr>
            <w:tcW w:w="320" w:type="pct"/>
            <w:vMerge/>
            <w:tcMar>
              <w:left w:w="57" w:type="dxa"/>
              <w:right w:w="57" w:type="dxa"/>
            </w:tcMar>
          </w:tcPr>
          <w:p w14:paraId="604F1ADD"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55C6791C" w14:textId="7E53D4A4"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читання вголос</w:t>
            </w:r>
          </w:p>
        </w:tc>
        <w:tc>
          <w:tcPr>
            <w:tcW w:w="408" w:type="pct"/>
            <w:tcMar>
              <w:left w:w="57" w:type="dxa"/>
              <w:right w:w="57" w:type="dxa"/>
            </w:tcMar>
            <w:vAlign w:val="center"/>
          </w:tcPr>
          <w:p w14:paraId="3A21056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1FDA3A2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Mar>
              <w:left w:w="57" w:type="dxa"/>
              <w:right w:w="57" w:type="dxa"/>
            </w:tcMar>
            <w:vAlign w:val="center"/>
          </w:tcPr>
          <w:p w14:paraId="11F4F6C8"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7DAC149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Mar>
              <w:left w:w="57" w:type="dxa"/>
              <w:right w:w="57" w:type="dxa"/>
            </w:tcMar>
            <w:vAlign w:val="center"/>
          </w:tcPr>
          <w:p w14:paraId="4D9FF9EB"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335" w:type="pct"/>
            <w:tcMar>
              <w:left w:w="57" w:type="dxa"/>
              <w:right w:w="57" w:type="dxa"/>
            </w:tcMar>
            <w:vAlign w:val="center"/>
          </w:tcPr>
          <w:p w14:paraId="0D43846A"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Borders>
              <w:right w:val="single" w:sz="18" w:space="0" w:color="auto"/>
            </w:tcBorders>
            <w:tcMar>
              <w:left w:w="57" w:type="dxa"/>
              <w:right w:w="57" w:type="dxa"/>
            </w:tcMar>
            <w:vAlign w:val="center"/>
          </w:tcPr>
          <w:p w14:paraId="723B9A64"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739EDDE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Mar>
              <w:left w:w="57" w:type="dxa"/>
              <w:right w:w="57" w:type="dxa"/>
            </w:tcMar>
            <w:vAlign w:val="center"/>
          </w:tcPr>
          <w:p w14:paraId="30B385D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r>
      <w:tr w:rsidR="00064116" w:rsidRPr="00F65FA3" w14:paraId="59A920AC" w14:textId="77777777" w:rsidTr="00F65FA3">
        <w:tc>
          <w:tcPr>
            <w:tcW w:w="320" w:type="pct"/>
            <w:vMerge/>
            <w:tcMar>
              <w:left w:w="57" w:type="dxa"/>
              <w:right w:w="57" w:type="dxa"/>
            </w:tcMar>
          </w:tcPr>
          <w:p w14:paraId="4ED5E101" w14:textId="77777777"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p>
        </w:tc>
        <w:tc>
          <w:tcPr>
            <w:tcW w:w="929" w:type="pct"/>
            <w:tcMar>
              <w:left w:w="57" w:type="dxa"/>
              <w:right w:w="57" w:type="dxa"/>
            </w:tcMar>
          </w:tcPr>
          <w:p w14:paraId="7E25B9E7" w14:textId="7111936F" w:rsidR="00064116" w:rsidRPr="00F65FA3" w:rsidRDefault="00064116" w:rsidP="00F65FA3">
            <w:pPr>
              <w:widowControl w:val="0"/>
              <w:tabs>
                <w:tab w:val="left" w:pos="964"/>
              </w:tabs>
              <w:jc w:val="both"/>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переклад тексту</w:t>
            </w:r>
          </w:p>
        </w:tc>
        <w:tc>
          <w:tcPr>
            <w:tcW w:w="408" w:type="pct"/>
            <w:tcMar>
              <w:left w:w="57" w:type="dxa"/>
              <w:right w:w="57" w:type="dxa"/>
            </w:tcMar>
            <w:vAlign w:val="center"/>
          </w:tcPr>
          <w:p w14:paraId="0859CB4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77D74BA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197E847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Mar>
              <w:left w:w="57" w:type="dxa"/>
              <w:right w:w="57" w:type="dxa"/>
            </w:tcMar>
            <w:vAlign w:val="center"/>
          </w:tcPr>
          <w:p w14:paraId="25AB81D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Mar>
              <w:left w:w="57" w:type="dxa"/>
              <w:right w:w="57" w:type="dxa"/>
            </w:tcMar>
            <w:vAlign w:val="center"/>
          </w:tcPr>
          <w:p w14:paraId="3FA12E69"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335" w:type="pct"/>
            <w:tcMar>
              <w:left w:w="57" w:type="dxa"/>
              <w:right w:w="57" w:type="dxa"/>
            </w:tcMar>
            <w:vAlign w:val="center"/>
          </w:tcPr>
          <w:p w14:paraId="257E3E0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68" w:type="pct"/>
            <w:tcBorders>
              <w:right w:val="single" w:sz="18" w:space="0" w:color="auto"/>
            </w:tcBorders>
            <w:tcMar>
              <w:left w:w="57" w:type="dxa"/>
              <w:right w:w="57" w:type="dxa"/>
            </w:tcMar>
            <w:vAlign w:val="center"/>
          </w:tcPr>
          <w:p w14:paraId="771F2C45"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p>
        </w:tc>
        <w:tc>
          <w:tcPr>
            <w:tcW w:w="401" w:type="pct"/>
            <w:tcBorders>
              <w:left w:val="single" w:sz="18" w:space="0" w:color="auto"/>
            </w:tcBorders>
            <w:tcMar>
              <w:left w:w="57" w:type="dxa"/>
              <w:right w:w="57" w:type="dxa"/>
            </w:tcMar>
            <w:vAlign w:val="center"/>
          </w:tcPr>
          <w:p w14:paraId="01F25213"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Mar>
              <w:left w:w="57" w:type="dxa"/>
              <w:right w:w="57" w:type="dxa"/>
            </w:tcMar>
            <w:vAlign w:val="center"/>
          </w:tcPr>
          <w:p w14:paraId="484351E2"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76411F23" w14:textId="77777777" w:rsidTr="00F65FA3">
        <w:tc>
          <w:tcPr>
            <w:tcW w:w="1249" w:type="pct"/>
            <w:gridSpan w:val="2"/>
            <w:tcBorders>
              <w:bottom w:val="single" w:sz="18" w:space="0" w:color="auto"/>
            </w:tcBorders>
            <w:tcMar>
              <w:left w:w="57" w:type="dxa"/>
              <w:right w:w="57" w:type="dxa"/>
            </w:tcMar>
          </w:tcPr>
          <w:p w14:paraId="48574199" w14:textId="4A51ECE7" w:rsidR="00064116" w:rsidRPr="00F65FA3" w:rsidRDefault="00064116" w:rsidP="00F65FA3">
            <w:pPr>
              <w:widowControl w:val="0"/>
              <w:tabs>
                <w:tab w:val="left" w:pos="964"/>
              </w:tabs>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захист учнівських проєктів</w:t>
            </w:r>
          </w:p>
        </w:tc>
        <w:tc>
          <w:tcPr>
            <w:tcW w:w="408" w:type="pct"/>
            <w:tcBorders>
              <w:bottom w:val="single" w:sz="18" w:space="0" w:color="auto"/>
            </w:tcBorders>
            <w:tcMar>
              <w:left w:w="57" w:type="dxa"/>
              <w:right w:w="57" w:type="dxa"/>
            </w:tcMar>
            <w:vAlign w:val="center"/>
          </w:tcPr>
          <w:p w14:paraId="567C5FA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bottom w:val="single" w:sz="18" w:space="0" w:color="auto"/>
            </w:tcBorders>
            <w:tcMar>
              <w:left w:w="57" w:type="dxa"/>
              <w:right w:w="57" w:type="dxa"/>
            </w:tcMar>
            <w:vAlign w:val="center"/>
          </w:tcPr>
          <w:p w14:paraId="7C6D5D2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bottom w:val="single" w:sz="18" w:space="0" w:color="auto"/>
            </w:tcBorders>
            <w:tcMar>
              <w:left w:w="57" w:type="dxa"/>
              <w:right w:w="57" w:type="dxa"/>
            </w:tcMar>
            <w:vAlign w:val="center"/>
          </w:tcPr>
          <w:p w14:paraId="0A9CA8AC"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bottom w:val="single" w:sz="18" w:space="0" w:color="auto"/>
            </w:tcBorders>
            <w:tcMar>
              <w:left w:w="57" w:type="dxa"/>
              <w:right w:w="57" w:type="dxa"/>
            </w:tcMar>
            <w:vAlign w:val="center"/>
          </w:tcPr>
          <w:p w14:paraId="36FF84C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bottom w:val="single" w:sz="18" w:space="0" w:color="auto"/>
            </w:tcBorders>
            <w:tcMar>
              <w:left w:w="57" w:type="dxa"/>
              <w:right w:w="57" w:type="dxa"/>
            </w:tcMar>
            <w:vAlign w:val="center"/>
          </w:tcPr>
          <w:p w14:paraId="0396C721"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335" w:type="pct"/>
            <w:tcBorders>
              <w:bottom w:val="single" w:sz="18" w:space="0" w:color="auto"/>
            </w:tcBorders>
            <w:tcMar>
              <w:left w:w="57" w:type="dxa"/>
              <w:right w:w="57" w:type="dxa"/>
            </w:tcMar>
            <w:vAlign w:val="center"/>
          </w:tcPr>
          <w:p w14:paraId="4A61ECDE"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bottom w:val="single" w:sz="18" w:space="0" w:color="auto"/>
              <w:right w:val="single" w:sz="18" w:space="0" w:color="auto"/>
            </w:tcBorders>
            <w:tcMar>
              <w:left w:w="57" w:type="dxa"/>
              <w:right w:w="57" w:type="dxa"/>
            </w:tcMar>
            <w:vAlign w:val="center"/>
          </w:tcPr>
          <w:p w14:paraId="29C8DD1D"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01" w:type="pct"/>
            <w:tcBorders>
              <w:left w:val="single" w:sz="18" w:space="0" w:color="auto"/>
              <w:bottom w:val="single" w:sz="18" w:space="0" w:color="auto"/>
            </w:tcBorders>
            <w:tcMar>
              <w:left w:w="57" w:type="dxa"/>
              <w:right w:w="57" w:type="dxa"/>
            </w:tcMar>
            <w:vAlign w:val="center"/>
          </w:tcPr>
          <w:p w14:paraId="19D75A8F"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c>
          <w:tcPr>
            <w:tcW w:w="468" w:type="pct"/>
            <w:tcBorders>
              <w:bottom w:val="single" w:sz="18" w:space="0" w:color="auto"/>
            </w:tcBorders>
            <w:tcMar>
              <w:left w:w="57" w:type="dxa"/>
              <w:right w:w="57" w:type="dxa"/>
            </w:tcMar>
            <w:vAlign w:val="center"/>
          </w:tcPr>
          <w:p w14:paraId="75B9DC30" w14:textId="77777777" w:rsidR="00064116" w:rsidRPr="00F65FA3" w:rsidRDefault="00064116" w:rsidP="00F65FA3">
            <w:pPr>
              <w:widowControl w:val="0"/>
              <w:tabs>
                <w:tab w:val="left" w:pos="964"/>
              </w:tabs>
              <w:jc w:val="center"/>
              <w:rPr>
                <w:rFonts w:ascii="Times New Roman" w:eastAsia="Times New Roman" w:hAnsi="Times New Roman" w:cs="Times New Roman"/>
                <w:color w:val="000000"/>
                <w:lang w:val="uk-UA" w:eastAsia="ru-RU"/>
              </w:rPr>
            </w:pPr>
            <w:r w:rsidRPr="00F65FA3">
              <w:rPr>
                <w:rFonts w:ascii="Times New Roman" w:eastAsia="Times New Roman" w:hAnsi="Times New Roman" w:cs="Times New Roman"/>
                <w:color w:val="000000"/>
                <w:lang w:val="uk-UA" w:eastAsia="ru-RU"/>
              </w:rPr>
              <w:t>1</w:t>
            </w:r>
          </w:p>
        </w:tc>
      </w:tr>
      <w:tr w:rsidR="00064116" w:rsidRPr="00F65FA3" w14:paraId="616B330E" w14:textId="77777777" w:rsidTr="00F65FA3">
        <w:tc>
          <w:tcPr>
            <w:tcW w:w="1249" w:type="pct"/>
            <w:gridSpan w:val="2"/>
            <w:vMerge w:val="restart"/>
            <w:tcBorders>
              <w:top w:val="single" w:sz="18" w:space="0" w:color="auto"/>
            </w:tcBorders>
            <w:tcMar>
              <w:left w:w="57" w:type="dxa"/>
              <w:right w:w="57" w:type="dxa"/>
            </w:tcMar>
          </w:tcPr>
          <w:p w14:paraId="3B546BBD" w14:textId="77777777" w:rsidR="00064116" w:rsidRPr="00F65FA3" w:rsidRDefault="00064116" w:rsidP="00F65FA3">
            <w:pPr>
              <w:widowControl w:val="0"/>
              <w:tabs>
                <w:tab w:val="left" w:pos="964"/>
              </w:tabs>
              <w:jc w:val="right"/>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Загальна кількість КР</w:t>
            </w:r>
          </w:p>
          <w:p w14:paraId="30B60C66" w14:textId="77777777" w:rsidR="00064116" w:rsidRPr="00F65FA3" w:rsidRDefault="00064116" w:rsidP="00F65FA3">
            <w:pPr>
              <w:widowControl w:val="0"/>
              <w:tabs>
                <w:tab w:val="left" w:pos="964"/>
              </w:tabs>
              <w:jc w:val="right"/>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РЗМ</w:t>
            </w:r>
          </w:p>
          <w:p w14:paraId="53067D9E" w14:textId="77777777" w:rsidR="00064116" w:rsidRPr="00F65FA3" w:rsidRDefault="00064116" w:rsidP="00F65FA3">
            <w:pPr>
              <w:widowControl w:val="0"/>
              <w:tabs>
                <w:tab w:val="left" w:pos="964"/>
              </w:tabs>
              <w:jc w:val="right"/>
              <w:rPr>
                <w:rFonts w:ascii="Times New Roman" w:eastAsia="Times New Roman" w:hAnsi="Times New Roman" w:cs="Times New Roman"/>
                <w:b/>
                <w:i/>
                <w:color w:val="000000"/>
                <w:lang w:val="uk-UA" w:eastAsia="ru-RU"/>
              </w:rPr>
            </w:pPr>
          </w:p>
          <w:p w14:paraId="1514287B" w14:textId="77777777" w:rsidR="00F30CF3" w:rsidRPr="00F65FA3" w:rsidRDefault="00F30CF3" w:rsidP="00F65FA3">
            <w:pPr>
              <w:widowControl w:val="0"/>
              <w:tabs>
                <w:tab w:val="left" w:pos="964"/>
              </w:tabs>
              <w:jc w:val="right"/>
              <w:rPr>
                <w:rFonts w:ascii="Times New Roman" w:eastAsia="Times New Roman" w:hAnsi="Times New Roman" w:cs="Times New Roman"/>
                <w:b/>
                <w:i/>
                <w:color w:val="000000"/>
                <w:lang w:val="uk-UA" w:eastAsia="ru-RU"/>
              </w:rPr>
            </w:pPr>
          </w:p>
          <w:p w14:paraId="3B0E0B10" w14:textId="77777777" w:rsidR="00064116" w:rsidRPr="00F65FA3" w:rsidRDefault="00064116" w:rsidP="00F65FA3">
            <w:pPr>
              <w:widowControl w:val="0"/>
              <w:tabs>
                <w:tab w:val="left" w:pos="964"/>
              </w:tabs>
              <w:jc w:val="right"/>
              <w:rPr>
                <w:rFonts w:ascii="Times New Roman" w:eastAsia="Times New Roman" w:hAnsi="Times New Roman" w:cs="Times New Roman"/>
                <w:b/>
                <w:i/>
                <w:color w:val="000000"/>
                <w:lang w:val="uk-UA" w:eastAsia="ru-RU"/>
              </w:rPr>
            </w:pPr>
            <w:r w:rsidRPr="00F65FA3">
              <w:rPr>
                <w:rFonts w:ascii="Times New Roman" w:eastAsia="Times New Roman" w:hAnsi="Times New Roman" w:cs="Times New Roman"/>
                <w:b/>
                <w:i/>
                <w:color w:val="000000"/>
                <w:lang w:val="uk-UA" w:eastAsia="ru-RU"/>
              </w:rPr>
              <w:t>Захист учнівських проєктів</w:t>
            </w:r>
          </w:p>
        </w:tc>
        <w:tc>
          <w:tcPr>
            <w:tcW w:w="408" w:type="pct"/>
            <w:tcBorders>
              <w:top w:val="single" w:sz="18" w:space="0" w:color="auto"/>
            </w:tcBorders>
            <w:tcMar>
              <w:left w:w="57" w:type="dxa"/>
              <w:right w:w="57" w:type="dxa"/>
            </w:tcMar>
            <w:vAlign w:val="center"/>
          </w:tcPr>
          <w:p w14:paraId="24CB3789"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12</w:t>
            </w:r>
          </w:p>
        </w:tc>
        <w:tc>
          <w:tcPr>
            <w:tcW w:w="401" w:type="pct"/>
            <w:tcBorders>
              <w:top w:val="single" w:sz="18" w:space="0" w:color="auto"/>
            </w:tcBorders>
            <w:tcMar>
              <w:left w:w="57" w:type="dxa"/>
              <w:right w:w="57" w:type="dxa"/>
            </w:tcMar>
            <w:vAlign w:val="center"/>
          </w:tcPr>
          <w:p w14:paraId="231E4AA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9</w:t>
            </w:r>
          </w:p>
        </w:tc>
        <w:tc>
          <w:tcPr>
            <w:tcW w:w="401" w:type="pct"/>
            <w:tcBorders>
              <w:top w:val="single" w:sz="18" w:space="0" w:color="auto"/>
            </w:tcBorders>
            <w:tcMar>
              <w:left w:w="57" w:type="dxa"/>
              <w:right w:w="57" w:type="dxa"/>
            </w:tcMar>
            <w:vAlign w:val="center"/>
          </w:tcPr>
          <w:p w14:paraId="5C21BD6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12</w:t>
            </w:r>
          </w:p>
        </w:tc>
        <w:tc>
          <w:tcPr>
            <w:tcW w:w="401" w:type="pct"/>
            <w:tcBorders>
              <w:top w:val="single" w:sz="18" w:space="0" w:color="auto"/>
            </w:tcBorders>
            <w:tcMar>
              <w:left w:w="57" w:type="dxa"/>
              <w:right w:w="57" w:type="dxa"/>
            </w:tcMar>
            <w:vAlign w:val="center"/>
          </w:tcPr>
          <w:p w14:paraId="156B299A"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7</w:t>
            </w:r>
          </w:p>
        </w:tc>
        <w:tc>
          <w:tcPr>
            <w:tcW w:w="468" w:type="pct"/>
            <w:tcBorders>
              <w:top w:val="single" w:sz="18" w:space="0" w:color="auto"/>
            </w:tcBorders>
            <w:tcMar>
              <w:left w:w="57" w:type="dxa"/>
              <w:right w:w="57" w:type="dxa"/>
            </w:tcMar>
            <w:vAlign w:val="center"/>
          </w:tcPr>
          <w:p w14:paraId="4B27B9FC"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10</w:t>
            </w:r>
          </w:p>
        </w:tc>
        <w:tc>
          <w:tcPr>
            <w:tcW w:w="335" w:type="pct"/>
            <w:tcBorders>
              <w:top w:val="single" w:sz="18" w:space="0" w:color="auto"/>
            </w:tcBorders>
            <w:tcMar>
              <w:left w:w="57" w:type="dxa"/>
              <w:right w:w="57" w:type="dxa"/>
            </w:tcMar>
            <w:vAlign w:val="center"/>
          </w:tcPr>
          <w:p w14:paraId="4E16C57F"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4</w:t>
            </w:r>
          </w:p>
        </w:tc>
        <w:tc>
          <w:tcPr>
            <w:tcW w:w="468" w:type="pct"/>
            <w:tcBorders>
              <w:top w:val="single" w:sz="18" w:space="0" w:color="auto"/>
              <w:right w:val="single" w:sz="18" w:space="0" w:color="auto"/>
            </w:tcBorders>
            <w:tcMar>
              <w:left w:w="57" w:type="dxa"/>
              <w:right w:w="57" w:type="dxa"/>
            </w:tcMar>
            <w:vAlign w:val="center"/>
          </w:tcPr>
          <w:p w14:paraId="5AA387E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7</w:t>
            </w:r>
          </w:p>
        </w:tc>
        <w:tc>
          <w:tcPr>
            <w:tcW w:w="401" w:type="pct"/>
            <w:tcBorders>
              <w:top w:val="single" w:sz="18" w:space="0" w:color="auto"/>
              <w:left w:val="single" w:sz="18" w:space="0" w:color="auto"/>
            </w:tcBorders>
            <w:tcMar>
              <w:left w:w="57" w:type="dxa"/>
              <w:right w:w="57" w:type="dxa"/>
            </w:tcMar>
            <w:vAlign w:val="center"/>
          </w:tcPr>
          <w:p w14:paraId="4EA0AE69"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5</w:t>
            </w:r>
          </w:p>
        </w:tc>
        <w:tc>
          <w:tcPr>
            <w:tcW w:w="468" w:type="pct"/>
            <w:tcBorders>
              <w:top w:val="single" w:sz="18" w:space="0" w:color="auto"/>
            </w:tcBorders>
            <w:tcMar>
              <w:left w:w="57" w:type="dxa"/>
              <w:right w:w="57" w:type="dxa"/>
            </w:tcMar>
            <w:vAlign w:val="center"/>
          </w:tcPr>
          <w:p w14:paraId="054FCCA9"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7</w:t>
            </w:r>
          </w:p>
        </w:tc>
      </w:tr>
      <w:tr w:rsidR="00064116" w:rsidRPr="00F65FA3" w14:paraId="7BB475EA" w14:textId="77777777" w:rsidTr="00F65FA3">
        <w:trPr>
          <w:trHeight w:val="270"/>
        </w:trPr>
        <w:tc>
          <w:tcPr>
            <w:tcW w:w="1249" w:type="pct"/>
            <w:gridSpan w:val="2"/>
            <w:vMerge/>
            <w:tcMar>
              <w:left w:w="57" w:type="dxa"/>
              <w:right w:w="57" w:type="dxa"/>
            </w:tcMar>
          </w:tcPr>
          <w:p w14:paraId="68927ABF" w14:textId="77777777" w:rsidR="00064116" w:rsidRPr="00F65FA3" w:rsidRDefault="00064116" w:rsidP="00F65FA3">
            <w:pPr>
              <w:widowControl w:val="0"/>
              <w:tabs>
                <w:tab w:val="left" w:pos="964"/>
              </w:tabs>
              <w:jc w:val="both"/>
              <w:rPr>
                <w:rFonts w:ascii="Times New Roman" w:eastAsia="Times New Roman" w:hAnsi="Times New Roman" w:cs="Times New Roman"/>
                <w:b/>
                <w:color w:val="000000"/>
                <w:lang w:val="uk-UA" w:eastAsia="ru-RU"/>
              </w:rPr>
            </w:pPr>
          </w:p>
        </w:tc>
        <w:tc>
          <w:tcPr>
            <w:tcW w:w="408" w:type="pct"/>
            <w:tcBorders>
              <w:bottom w:val="single" w:sz="2" w:space="0" w:color="auto"/>
            </w:tcBorders>
            <w:tcMar>
              <w:left w:w="57" w:type="dxa"/>
              <w:right w:w="57" w:type="dxa"/>
            </w:tcMar>
            <w:vAlign w:val="center"/>
          </w:tcPr>
          <w:p w14:paraId="567BE959"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27</w:t>
            </w:r>
          </w:p>
          <w:p w14:paraId="00CE147F" w14:textId="77777777" w:rsidR="00B2525C"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+3</w:t>
            </w:r>
          </w:p>
          <w:p w14:paraId="6AB3CDC0" w14:textId="7CF4F797" w:rsidR="00064116" w:rsidRPr="00F65FA3" w:rsidRDefault="004E29CE"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w:t>
            </w:r>
            <w:r w:rsidR="00064116" w:rsidRPr="00F65FA3">
              <w:rPr>
                <w:rFonts w:ascii="Times New Roman" w:eastAsia="Times New Roman" w:hAnsi="Times New Roman" w:cs="Times New Roman"/>
                <w:b/>
                <w:color w:val="000000"/>
                <w:lang w:val="uk-UA" w:eastAsia="ru-RU"/>
              </w:rPr>
              <w:t>КР)</w:t>
            </w:r>
          </w:p>
        </w:tc>
        <w:tc>
          <w:tcPr>
            <w:tcW w:w="401" w:type="pct"/>
            <w:tcBorders>
              <w:bottom w:val="single" w:sz="2" w:space="0" w:color="auto"/>
            </w:tcBorders>
            <w:tcMar>
              <w:left w:w="57" w:type="dxa"/>
              <w:right w:w="57" w:type="dxa"/>
            </w:tcMar>
            <w:vAlign w:val="center"/>
          </w:tcPr>
          <w:p w14:paraId="0EE93776"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25</w:t>
            </w:r>
          </w:p>
          <w:p w14:paraId="03AD47DA" w14:textId="77777777" w:rsidR="00B2525C"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p w14:paraId="2401753F" w14:textId="29AA2EB1" w:rsidR="00064116" w:rsidRPr="00F65FA3" w:rsidRDefault="004E29CE"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w:t>
            </w:r>
            <w:r w:rsidR="00064116" w:rsidRPr="00F65FA3">
              <w:rPr>
                <w:rFonts w:ascii="Times New Roman" w:eastAsia="Times New Roman" w:hAnsi="Times New Roman" w:cs="Times New Roman"/>
                <w:b/>
                <w:color w:val="000000"/>
                <w:lang w:val="uk-UA" w:eastAsia="ru-RU"/>
              </w:rPr>
              <w:t>КР)</w:t>
            </w:r>
          </w:p>
        </w:tc>
        <w:tc>
          <w:tcPr>
            <w:tcW w:w="401" w:type="pct"/>
            <w:tcBorders>
              <w:bottom w:val="single" w:sz="2" w:space="0" w:color="auto"/>
            </w:tcBorders>
            <w:tcMar>
              <w:left w:w="57" w:type="dxa"/>
              <w:right w:w="57" w:type="dxa"/>
            </w:tcMar>
            <w:vAlign w:val="center"/>
          </w:tcPr>
          <w:p w14:paraId="66FBC162"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19</w:t>
            </w:r>
          </w:p>
          <w:p w14:paraId="2A6C983A" w14:textId="77777777" w:rsidR="00B2525C"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+3</w:t>
            </w:r>
          </w:p>
          <w:p w14:paraId="6336C216" w14:textId="2318A637" w:rsidR="00064116" w:rsidRPr="00F65FA3" w:rsidRDefault="004E29CE"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w:t>
            </w:r>
            <w:r w:rsidR="00064116" w:rsidRPr="00F65FA3">
              <w:rPr>
                <w:rFonts w:ascii="Times New Roman" w:eastAsia="Times New Roman" w:hAnsi="Times New Roman" w:cs="Times New Roman"/>
                <w:b/>
                <w:color w:val="000000"/>
                <w:lang w:val="uk-UA" w:eastAsia="ru-RU"/>
              </w:rPr>
              <w:t>КР)</w:t>
            </w:r>
          </w:p>
        </w:tc>
        <w:tc>
          <w:tcPr>
            <w:tcW w:w="401" w:type="pct"/>
            <w:tcBorders>
              <w:bottom w:val="single" w:sz="2" w:space="0" w:color="auto"/>
            </w:tcBorders>
            <w:tcMar>
              <w:left w:w="57" w:type="dxa"/>
              <w:right w:w="57" w:type="dxa"/>
            </w:tcMar>
            <w:vAlign w:val="center"/>
          </w:tcPr>
          <w:p w14:paraId="46C0BF00"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17</w:t>
            </w:r>
          </w:p>
          <w:p w14:paraId="0ACE583D" w14:textId="77777777" w:rsidR="00B2525C"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+2</w:t>
            </w:r>
          </w:p>
          <w:p w14:paraId="6B6C4A40" w14:textId="291BCBF7" w:rsidR="00064116" w:rsidRPr="00F65FA3" w:rsidRDefault="004E29CE"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w:t>
            </w:r>
            <w:r w:rsidR="00064116" w:rsidRPr="00F65FA3">
              <w:rPr>
                <w:rFonts w:ascii="Times New Roman" w:eastAsia="Times New Roman" w:hAnsi="Times New Roman" w:cs="Times New Roman"/>
                <w:b/>
                <w:color w:val="000000"/>
                <w:lang w:val="uk-UA" w:eastAsia="ru-RU"/>
              </w:rPr>
              <w:t>КР)</w:t>
            </w:r>
          </w:p>
        </w:tc>
        <w:tc>
          <w:tcPr>
            <w:tcW w:w="468" w:type="pct"/>
            <w:tcBorders>
              <w:bottom w:val="single" w:sz="2" w:space="0" w:color="auto"/>
            </w:tcBorders>
            <w:tcMar>
              <w:left w:w="57" w:type="dxa"/>
              <w:right w:w="57" w:type="dxa"/>
            </w:tcMar>
            <w:vAlign w:val="center"/>
          </w:tcPr>
          <w:p w14:paraId="34695EA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10</w:t>
            </w:r>
          </w:p>
          <w:p w14:paraId="49601730" w14:textId="11E49FAD"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+4</w:t>
            </w:r>
            <w:r w:rsidR="00B2525C" w:rsidRPr="00F65FA3">
              <w:rPr>
                <w:rFonts w:ascii="Times New Roman" w:eastAsia="Times New Roman" w:hAnsi="Times New Roman" w:cs="Times New Roman"/>
                <w:b/>
                <w:color w:val="000000"/>
                <w:lang w:val="uk-UA" w:eastAsia="ru-RU"/>
              </w:rPr>
              <w:t xml:space="preserve"> </w:t>
            </w:r>
            <w:r w:rsidR="004E29CE" w:rsidRPr="00F65FA3">
              <w:rPr>
                <w:rFonts w:ascii="Times New Roman" w:eastAsia="Times New Roman" w:hAnsi="Times New Roman" w:cs="Times New Roman"/>
                <w:b/>
                <w:color w:val="000000"/>
                <w:lang w:val="uk-UA" w:eastAsia="ru-RU"/>
              </w:rPr>
              <w:t>(</w:t>
            </w:r>
            <w:r w:rsidRPr="00F65FA3">
              <w:rPr>
                <w:rFonts w:ascii="Times New Roman" w:eastAsia="Times New Roman" w:hAnsi="Times New Roman" w:cs="Times New Roman"/>
                <w:b/>
                <w:color w:val="000000"/>
                <w:lang w:val="uk-UA" w:eastAsia="ru-RU"/>
              </w:rPr>
              <w:t>КР)</w:t>
            </w:r>
          </w:p>
        </w:tc>
        <w:tc>
          <w:tcPr>
            <w:tcW w:w="335" w:type="pct"/>
            <w:tcBorders>
              <w:bottom w:val="single" w:sz="2" w:space="0" w:color="auto"/>
            </w:tcBorders>
            <w:tcMar>
              <w:left w:w="57" w:type="dxa"/>
              <w:right w:w="57" w:type="dxa"/>
            </w:tcMar>
            <w:vAlign w:val="center"/>
          </w:tcPr>
          <w:p w14:paraId="066657F8"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11</w:t>
            </w:r>
          </w:p>
        </w:tc>
        <w:tc>
          <w:tcPr>
            <w:tcW w:w="468" w:type="pct"/>
            <w:tcBorders>
              <w:bottom w:val="single" w:sz="2" w:space="0" w:color="auto"/>
              <w:right w:val="single" w:sz="18" w:space="0" w:color="auto"/>
            </w:tcBorders>
            <w:tcMar>
              <w:left w:w="57" w:type="dxa"/>
              <w:right w:w="57" w:type="dxa"/>
            </w:tcMar>
            <w:vAlign w:val="center"/>
          </w:tcPr>
          <w:p w14:paraId="1F497C2B"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8</w:t>
            </w:r>
          </w:p>
          <w:p w14:paraId="612D4480" w14:textId="135D0445"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 xml:space="preserve">+2 </w:t>
            </w:r>
            <w:r w:rsidR="004E29CE" w:rsidRPr="00F65FA3">
              <w:rPr>
                <w:rFonts w:ascii="Times New Roman" w:eastAsia="Times New Roman" w:hAnsi="Times New Roman" w:cs="Times New Roman"/>
                <w:b/>
                <w:color w:val="000000"/>
                <w:lang w:val="uk-UA" w:eastAsia="ru-RU"/>
              </w:rPr>
              <w:t>(</w:t>
            </w:r>
            <w:r w:rsidRPr="00F65FA3">
              <w:rPr>
                <w:rFonts w:ascii="Times New Roman" w:eastAsia="Times New Roman" w:hAnsi="Times New Roman" w:cs="Times New Roman"/>
                <w:b/>
                <w:color w:val="000000"/>
                <w:lang w:val="uk-UA" w:eastAsia="ru-RU"/>
              </w:rPr>
              <w:t>КР)</w:t>
            </w:r>
          </w:p>
        </w:tc>
        <w:tc>
          <w:tcPr>
            <w:tcW w:w="401" w:type="pct"/>
            <w:tcBorders>
              <w:left w:val="single" w:sz="18" w:space="0" w:color="auto"/>
              <w:bottom w:val="single" w:sz="2" w:space="0" w:color="auto"/>
            </w:tcBorders>
            <w:tcMar>
              <w:left w:w="57" w:type="dxa"/>
              <w:right w:w="57" w:type="dxa"/>
            </w:tcMar>
            <w:vAlign w:val="center"/>
          </w:tcPr>
          <w:p w14:paraId="20A9DC43"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18</w:t>
            </w:r>
          </w:p>
          <w:p w14:paraId="43FA4331" w14:textId="77777777" w:rsidR="00B2525C"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p w14:paraId="2F73B030" w14:textId="72F09081" w:rsidR="00064116" w:rsidRPr="00F65FA3" w:rsidRDefault="004E29CE"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w:t>
            </w:r>
            <w:r w:rsidR="00064116" w:rsidRPr="00F65FA3">
              <w:rPr>
                <w:rFonts w:ascii="Times New Roman" w:eastAsia="Times New Roman" w:hAnsi="Times New Roman" w:cs="Times New Roman"/>
                <w:b/>
                <w:color w:val="000000"/>
                <w:lang w:val="uk-UA" w:eastAsia="ru-RU"/>
              </w:rPr>
              <w:t>КР)</w:t>
            </w:r>
          </w:p>
        </w:tc>
        <w:tc>
          <w:tcPr>
            <w:tcW w:w="468" w:type="pct"/>
            <w:tcBorders>
              <w:bottom w:val="single" w:sz="2" w:space="0" w:color="auto"/>
            </w:tcBorders>
            <w:tcMar>
              <w:left w:w="57" w:type="dxa"/>
              <w:right w:w="57" w:type="dxa"/>
            </w:tcMar>
            <w:vAlign w:val="center"/>
          </w:tcPr>
          <w:p w14:paraId="043ADD9C"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9</w:t>
            </w:r>
          </w:p>
          <w:p w14:paraId="615457AD" w14:textId="5301CB52"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 xml:space="preserve">+2 </w:t>
            </w:r>
            <w:r w:rsidR="004E29CE" w:rsidRPr="00F65FA3">
              <w:rPr>
                <w:rFonts w:ascii="Times New Roman" w:eastAsia="Times New Roman" w:hAnsi="Times New Roman" w:cs="Times New Roman"/>
                <w:b/>
                <w:color w:val="000000"/>
                <w:lang w:val="uk-UA" w:eastAsia="ru-RU"/>
              </w:rPr>
              <w:t>(</w:t>
            </w:r>
            <w:r w:rsidRPr="00F65FA3">
              <w:rPr>
                <w:rFonts w:ascii="Times New Roman" w:eastAsia="Times New Roman" w:hAnsi="Times New Roman" w:cs="Times New Roman"/>
                <w:b/>
                <w:color w:val="000000"/>
                <w:lang w:val="uk-UA" w:eastAsia="ru-RU"/>
              </w:rPr>
              <w:t>КР)</w:t>
            </w:r>
          </w:p>
        </w:tc>
      </w:tr>
      <w:tr w:rsidR="00064116" w:rsidRPr="00F65FA3" w14:paraId="76D6059A" w14:textId="77777777" w:rsidTr="00F65FA3">
        <w:trPr>
          <w:trHeight w:val="315"/>
        </w:trPr>
        <w:tc>
          <w:tcPr>
            <w:tcW w:w="1249" w:type="pct"/>
            <w:gridSpan w:val="2"/>
            <w:vMerge/>
            <w:tcMar>
              <w:left w:w="57" w:type="dxa"/>
              <w:right w:w="57" w:type="dxa"/>
            </w:tcMar>
          </w:tcPr>
          <w:p w14:paraId="551C8BB1" w14:textId="77777777" w:rsidR="00064116" w:rsidRPr="00F65FA3" w:rsidRDefault="00064116" w:rsidP="00F65FA3">
            <w:pPr>
              <w:widowControl w:val="0"/>
              <w:tabs>
                <w:tab w:val="left" w:pos="964"/>
              </w:tabs>
              <w:jc w:val="both"/>
              <w:rPr>
                <w:rFonts w:ascii="Times New Roman" w:eastAsia="Times New Roman" w:hAnsi="Times New Roman" w:cs="Times New Roman"/>
                <w:b/>
                <w:color w:val="000000"/>
                <w:lang w:val="uk-UA" w:eastAsia="ru-RU"/>
              </w:rPr>
            </w:pPr>
          </w:p>
        </w:tc>
        <w:tc>
          <w:tcPr>
            <w:tcW w:w="408" w:type="pct"/>
            <w:tcBorders>
              <w:top w:val="single" w:sz="2" w:space="0" w:color="auto"/>
            </w:tcBorders>
            <w:tcMar>
              <w:left w:w="57" w:type="dxa"/>
              <w:right w:w="57" w:type="dxa"/>
            </w:tcMar>
            <w:vAlign w:val="center"/>
          </w:tcPr>
          <w:p w14:paraId="4327DE8A"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01" w:type="pct"/>
            <w:tcBorders>
              <w:top w:val="single" w:sz="2" w:space="0" w:color="auto"/>
            </w:tcBorders>
            <w:tcMar>
              <w:left w:w="57" w:type="dxa"/>
              <w:right w:w="57" w:type="dxa"/>
            </w:tcMar>
            <w:vAlign w:val="center"/>
          </w:tcPr>
          <w:p w14:paraId="6B913AC8"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01" w:type="pct"/>
            <w:tcBorders>
              <w:top w:val="single" w:sz="2" w:space="0" w:color="auto"/>
            </w:tcBorders>
            <w:tcMar>
              <w:left w:w="57" w:type="dxa"/>
              <w:right w:w="57" w:type="dxa"/>
            </w:tcMar>
            <w:vAlign w:val="center"/>
          </w:tcPr>
          <w:p w14:paraId="3D890504"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01" w:type="pct"/>
            <w:tcBorders>
              <w:top w:val="single" w:sz="2" w:space="0" w:color="auto"/>
            </w:tcBorders>
            <w:tcMar>
              <w:left w:w="57" w:type="dxa"/>
              <w:right w:w="57" w:type="dxa"/>
            </w:tcMar>
            <w:vAlign w:val="center"/>
          </w:tcPr>
          <w:p w14:paraId="4C9235C1"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68" w:type="pct"/>
            <w:tcBorders>
              <w:top w:val="single" w:sz="2" w:space="0" w:color="auto"/>
            </w:tcBorders>
            <w:tcMar>
              <w:left w:w="57" w:type="dxa"/>
              <w:right w:w="57" w:type="dxa"/>
            </w:tcMar>
            <w:vAlign w:val="center"/>
          </w:tcPr>
          <w:p w14:paraId="20251C02"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335" w:type="pct"/>
            <w:tcBorders>
              <w:top w:val="single" w:sz="2" w:space="0" w:color="auto"/>
            </w:tcBorders>
            <w:tcMar>
              <w:left w:w="57" w:type="dxa"/>
              <w:right w:w="57" w:type="dxa"/>
            </w:tcMar>
            <w:vAlign w:val="center"/>
          </w:tcPr>
          <w:p w14:paraId="4AB04BF9"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68" w:type="pct"/>
            <w:tcBorders>
              <w:top w:val="single" w:sz="2" w:space="0" w:color="auto"/>
              <w:right w:val="single" w:sz="18" w:space="0" w:color="auto"/>
            </w:tcBorders>
            <w:tcMar>
              <w:left w:w="57" w:type="dxa"/>
              <w:right w:w="57" w:type="dxa"/>
            </w:tcMar>
            <w:vAlign w:val="center"/>
          </w:tcPr>
          <w:p w14:paraId="685F61BA"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01" w:type="pct"/>
            <w:tcBorders>
              <w:top w:val="single" w:sz="2" w:space="0" w:color="auto"/>
              <w:left w:val="single" w:sz="18" w:space="0" w:color="auto"/>
            </w:tcBorders>
            <w:tcMar>
              <w:left w:w="57" w:type="dxa"/>
              <w:right w:w="57" w:type="dxa"/>
            </w:tcMar>
            <w:vAlign w:val="center"/>
          </w:tcPr>
          <w:p w14:paraId="2E350758"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c>
          <w:tcPr>
            <w:tcW w:w="468" w:type="pct"/>
            <w:tcBorders>
              <w:top w:val="single" w:sz="2" w:space="0" w:color="auto"/>
            </w:tcBorders>
            <w:tcMar>
              <w:left w:w="57" w:type="dxa"/>
              <w:right w:w="57" w:type="dxa"/>
            </w:tcMar>
            <w:vAlign w:val="center"/>
          </w:tcPr>
          <w:p w14:paraId="43678E97" w14:textId="77777777" w:rsidR="00064116" w:rsidRPr="00F65FA3" w:rsidRDefault="00064116" w:rsidP="00F65FA3">
            <w:pPr>
              <w:widowControl w:val="0"/>
              <w:tabs>
                <w:tab w:val="left" w:pos="964"/>
              </w:tabs>
              <w:jc w:val="center"/>
              <w:rPr>
                <w:rFonts w:ascii="Times New Roman" w:eastAsia="Times New Roman" w:hAnsi="Times New Roman" w:cs="Times New Roman"/>
                <w:b/>
                <w:color w:val="000000"/>
                <w:lang w:val="uk-UA" w:eastAsia="ru-RU"/>
              </w:rPr>
            </w:pPr>
            <w:r w:rsidRPr="00F65FA3">
              <w:rPr>
                <w:rFonts w:ascii="Times New Roman" w:eastAsia="Times New Roman" w:hAnsi="Times New Roman" w:cs="Times New Roman"/>
                <w:b/>
                <w:color w:val="000000"/>
                <w:lang w:val="uk-UA" w:eastAsia="ru-RU"/>
              </w:rPr>
              <w:t>1</w:t>
            </w:r>
          </w:p>
        </w:tc>
      </w:tr>
    </w:tbl>
    <w:p w14:paraId="133C81D1" w14:textId="77777777" w:rsidR="00F65FA3" w:rsidRDefault="00F65FA3"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0B48F20D" w14:textId="3BBFD168" w:rsidR="002C7316" w:rsidRPr="00380323" w:rsidRDefault="00DF7D2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F65FA3">
        <w:rPr>
          <w:rFonts w:ascii="Times New Roman" w:eastAsia="Times New Roman" w:hAnsi="Times New Roman" w:cs="Times New Roman"/>
          <w:color w:val="000000"/>
          <w:sz w:val="24"/>
          <w:szCs w:val="24"/>
          <w:lang w:val="uk-UA"/>
        </w:rPr>
        <w:t> </w:t>
      </w:r>
      <w:r w:rsidR="002C7316" w:rsidRPr="00380323">
        <w:rPr>
          <w:rFonts w:ascii="Times New Roman" w:eastAsia="Times New Roman" w:hAnsi="Times New Roman" w:cs="Times New Roman"/>
          <w:i/>
          <w:color w:val="000000"/>
          <w:sz w:val="24"/>
          <w:szCs w:val="24"/>
          <w:lang w:val="uk-UA"/>
        </w:rPr>
        <w:t xml:space="preserve">Дана кількість </w:t>
      </w:r>
      <w:r w:rsidR="001F3FD3" w:rsidRPr="00380323">
        <w:rPr>
          <w:rFonts w:ascii="Times New Roman" w:eastAsia="Times New Roman" w:hAnsi="Times New Roman" w:cs="Times New Roman"/>
          <w:i/>
          <w:sz w:val="24"/>
          <w:szCs w:val="24"/>
          <w:lang w:val="uk-UA"/>
        </w:rPr>
        <w:t xml:space="preserve">навчальних і перевірних робіт </w:t>
      </w:r>
      <w:r w:rsidR="002C7316" w:rsidRPr="00380323">
        <w:rPr>
          <w:rFonts w:ascii="Times New Roman" w:eastAsia="Times New Roman" w:hAnsi="Times New Roman" w:cs="Times New Roman"/>
          <w:i/>
          <w:color w:val="000000"/>
          <w:sz w:val="24"/>
          <w:szCs w:val="24"/>
          <w:lang w:val="uk-UA"/>
        </w:rPr>
        <w:t>носить рекомендаційний характер</w:t>
      </w:r>
      <w:r w:rsidR="00F65FA3">
        <w:rPr>
          <w:rFonts w:ascii="Times New Roman" w:eastAsia="Times New Roman" w:hAnsi="Times New Roman" w:cs="Times New Roman"/>
          <w:i/>
          <w:color w:val="000000"/>
          <w:sz w:val="24"/>
          <w:szCs w:val="24"/>
          <w:lang w:val="uk-UA"/>
        </w:rPr>
        <w:br/>
      </w:r>
      <w:r w:rsidR="002C7316" w:rsidRPr="00380323">
        <w:rPr>
          <w:rFonts w:ascii="Times New Roman" w:eastAsia="Times New Roman" w:hAnsi="Times New Roman" w:cs="Times New Roman"/>
          <w:i/>
          <w:color w:val="000000"/>
          <w:sz w:val="24"/>
          <w:szCs w:val="24"/>
          <w:lang w:val="uk-UA"/>
        </w:rPr>
        <w:t>і може змінюватись відповідно до чинної програми навчання</w:t>
      </w:r>
      <w:r w:rsidR="002C7316" w:rsidRPr="00380323">
        <w:rPr>
          <w:rFonts w:ascii="Times New Roman" w:eastAsia="Times New Roman" w:hAnsi="Times New Roman" w:cs="Times New Roman"/>
          <w:color w:val="000000"/>
          <w:sz w:val="24"/>
          <w:szCs w:val="24"/>
          <w:lang w:val="uk-UA"/>
        </w:rPr>
        <w:t>.</w:t>
      </w:r>
    </w:p>
    <w:p w14:paraId="087A84F6" w14:textId="77777777" w:rsidR="002C7316" w:rsidRPr="00380323" w:rsidRDefault="002C7316"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5F4B9999" w14:textId="35F3951E" w:rsidR="005C54B4" w:rsidRPr="00380323" w:rsidRDefault="00B9271A" w:rsidP="00F65FA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V. Рекомендації щодо складання робочих програм з навчальних предметів</w:t>
      </w:r>
      <w:r w:rsidR="00F30CF3" w:rsidRPr="00380323">
        <w:rPr>
          <w:rFonts w:ascii="Times New Roman" w:eastAsia="Times New Roman" w:hAnsi="Times New Roman" w:cs="Times New Roman"/>
          <w:b/>
          <w:color w:val="000000"/>
          <w:sz w:val="24"/>
          <w:szCs w:val="24"/>
          <w:lang w:val="uk-UA"/>
        </w:rPr>
        <w:br/>
      </w:r>
      <w:r w:rsidR="00571C88" w:rsidRPr="00380323">
        <w:rPr>
          <w:rFonts w:ascii="Times New Roman" w:eastAsia="Times New Roman" w:hAnsi="Times New Roman" w:cs="Times New Roman"/>
          <w:b/>
          <w:color w:val="000000"/>
          <w:sz w:val="24"/>
          <w:szCs w:val="24"/>
          <w:lang w:val="uk-UA"/>
        </w:rPr>
        <w:t>«Рідна (українська) мова»</w:t>
      </w:r>
      <w:r w:rsidR="004E29CE" w:rsidRPr="00380323">
        <w:rPr>
          <w:rFonts w:ascii="Times New Roman" w:eastAsia="Times New Roman" w:hAnsi="Times New Roman" w:cs="Times New Roman"/>
          <w:b/>
          <w:color w:val="000000"/>
          <w:sz w:val="24"/>
          <w:szCs w:val="24"/>
          <w:lang w:val="uk-UA"/>
        </w:rPr>
        <w:t xml:space="preserve"> і</w:t>
      </w:r>
      <w:r w:rsidRPr="00380323">
        <w:rPr>
          <w:rFonts w:ascii="Times New Roman" w:eastAsia="Times New Roman" w:hAnsi="Times New Roman" w:cs="Times New Roman"/>
          <w:b/>
          <w:color w:val="000000"/>
          <w:sz w:val="24"/>
          <w:szCs w:val="24"/>
          <w:lang w:val="uk-UA"/>
        </w:rPr>
        <w:t xml:space="preserve"> «</w:t>
      </w:r>
      <w:r w:rsidR="00F97109" w:rsidRPr="00380323">
        <w:rPr>
          <w:rFonts w:ascii="Times New Roman" w:eastAsia="Times New Roman" w:hAnsi="Times New Roman" w:cs="Times New Roman"/>
          <w:b/>
          <w:color w:val="000000"/>
          <w:sz w:val="24"/>
          <w:szCs w:val="24"/>
          <w:lang w:val="uk-UA"/>
        </w:rPr>
        <w:t>Л</w:t>
      </w:r>
      <w:r w:rsidRPr="00380323">
        <w:rPr>
          <w:rFonts w:ascii="Times New Roman" w:eastAsia="Times New Roman" w:hAnsi="Times New Roman" w:cs="Times New Roman"/>
          <w:b/>
          <w:color w:val="000000"/>
          <w:sz w:val="24"/>
          <w:szCs w:val="24"/>
          <w:lang w:val="uk-UA"/>
        </w:rPr>
        <w:t>ітература»</w:t>
      </w:r>
    </w:p>
    <w:p w14:paraId="72506051"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Робочі програми предметів </w:t>
      </w:r>
      <w:r w:rsidR="00571C88" w:rsidRPr="00380323">
        <w:rPr>
          <w:rFonts w:ascii="Times New Roman" w:eastAsia="Times New Roman" w:hAnsi="Times New Roman" w:cs="Times New Roman"/>
          <w:color w:val="000000"/>
          <w:sz w:val="24"/>
          <w:szCs w:val="24"/>
          <w:lang w:val="uk-UA"/>
        </w:rPr>
        <w:t xml:space="preserve">«Рідна (українська) мова» </w:t>
      </w:r>
      <w:r w:rsidR="00F97109" w:rsidRPr="00380323">
        <w:rPr>
          <w:rFonts w:ascii="Times New Roman" w:eastAsia="Times New Roman" w:hAnsi="Times New Roman" w:cs="Times New Roman"/>
          <w:color w:val="000000"/>
          <w:sz w:val="24"/>
          <w:szCs w:val="24"/>
          <w:lang w:val="uk-UA"/>
        </w:rPr>
        <w:t>і «Л</w:t>
      </w:r>
      <w:r w:rsidRPr="00380323">
        <w:rPr>
          <w:rFonts w:ascii="Times New Roman" w:eastAsia="Times New Roman" w:hAnsi="Times New Roman" w:cs="Times New Roman"/>
          <w:color w:val="000000"/>
          <w:sz w:val="24"/>
          <w:szCs w:val="24"/>
          <w:lang w:val="uk-UA"/>
        </w:rPr>
        <w:t>ітература», а так</w:t>
      </w:r>
      <w:r w:rsidR="00F97109" w:rsidRPr="00380323">
        <w:rPr>
          <w:rFonts w:ascii="Times New Roman" w:eastAsia="Times New Roman" w:hAnsi="Times New Roman" w:cs="Times New Roman"/>
          <w:color w:val="000000"/>
          <w:sz w:val="24"/>
          <w:szCs w:val="24"/>
          <w:lang w:val="uk-UA"/>
        </w:rPr>
        <w:t>ож елективних навчальних курсів</w:t>
      </w:r>
      <w:r w:rsidRPr="00380323">
        <w:rPr>
          <w:rFonts w:ascii="Times New Roman" w:eastAsia="Times New Roman" w:hAnsi="Times New Roman" w:cs="Times New Roman"/>
          <w:color w:val="000000"/>
          <w:sz w:val="24"/>
          <w:szCs w:val="24"/>
          <w:lang w:val="uk-UA"/>
        </w:rPr>
        <w:t xml:space="preserve"> розробляються відповідно до вимог Державного освітнього стандарту відповідного рівня освіти та регламентуються відповідними методичними рекомендаціями.</w:t>
      </w:r>
    </w:p>
    <w:p w14:paraId="108BE62F" w14:textId="36B3F742"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Робоча програма навчального предмета – локальний нормативний документ, який визначає обсяг, порядок, зміст вивчення </w:t>
      </w:r>
      <w:r w:rsidR="00DC3332" w:rsidRPr="00380323">
        <w:rPr>
          <w:rFonts w:ascii="Times New Roman" w:eastAsia="Times New Roman" w:hAnsi="Times New Roman" w:cs="Times New Roman"/>
          <w:color w:val="000000"/>
          <w:sz w:val="24"/>
          <w:szCs w:val="24"/>
          <w:lang w:val="uk-UA"/>
        </w:rPr>
        <w:t>і</w:t>
      </w:r>
      <w:r w:rsidRPr="00380323">
        <w:rPr>
          <w:rFonts w:ascii="Times New Roman" w:eastAsia="Times New Roman" w:hAnsi="Times New Roman" w:cs="Times New Roman"/>
          <w:color w:val="000000"/>
          <w:sz w:val="24"/>
          <w:szCs w:val="24"/>
          <w:lang w:val="uk-UA"/>
        </w:rPr>
        <w:t xml:space="preserve"> викладання навчального предмета, вимоги</w:t>
      </w:r>
      <w:r w:rsidR="00F65FA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до результатів освоєння учнями основної освітньої програми рівня освіти відповідно</w:t>
      </w:r>
      <w:r w:rsidR="00F65FA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до Державного освітнього стандарту в умовах конкретної організації освіти.</w:t>
      </w:r>
    </w:p>
    <w:p w14:paraId="620A5C22"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Під час складання робочої програми рекомендуємо дотримуватися структури вищезазначених програм. На титульному листі робочої програми – підписи керівника навчального закладу та його заступника, з яким ця програма була погоджена.</w:t>
      </w:r>
    </w:p>
    <w:p w14:paraId="427D73FF"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До робочих програм належать:</w:t>
      </w:r>
    </w:p>
    <w:p w14:paraId="61D7C9D6"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 програми з навчальних предметів </w:t>
      </w:r>
      <w:r w:rsidR="00B606D9" w:rsidRPr="00380323">
        <w:rPr>
          <w:rFonts w:ascii="Times New Roman" w:eastAsia="Times New Roman" w:hAnsi="Times New Roman" w:cs="Times New Roman"/>
          <w:color w:val="000000"/>
          <w:sz w:val="24"/>
          <w:szCs w:val="24"/>
          <w:lang w:val="uk-UA"/>
        </w:rPr>
        <w:t>«Рідна (українська) мова»</w:t>
      </w:r>
      <w:r w:rsidR="00B606D9" w:rsidRPr="00380323">
        <w:rPr>
          <w:rFonts w:ascii="Times New Roman" w:eastAsia="Times New Roman" w:hAnsi="Times New Roman" w:cs="Times New Roman"/>
          <w:b/>
          <w:color w:val="000000"/>
          <w:sz w:val="24"/>
          <w:szCs w:val="24"/>
          <w:lang w:val="uk-UA"/>
        </w:rPr>
        <w:t xml:space="preserve"> </w:t>
      </w:r>
      <w:r w:rsidR="006B2B02" w:rsidRPr="00380323">
        <w:rPr>
          <w:rFonts w:ascii="Times New Roman" w:eastAsia="Times New Roman" w:hAnsi="Times New Roman" w:cs="Times New Roman"/>
          <w:color w:val="000000"/>
          <w:sz w:val="24"/>
          <w:szCs w:val="24"/>
          <w:lang w:val="uk-UA"/>
        </w:rPr>
        <w:t>і «Л</w:t>
      </w:r>
      <w:r w:rsidRPr="00380323">
        <w:rPr>
          <w:rFonts w:ascii="Times New Roman" w:eastAsia="Times New Roman" w:hAnsi="Times New Roman" w:cs="Times New Roman"/>
          <w:color w:val="000000"/>
          <w:sz w:val="24"/>
          <w:szCs w:val="24"/>
          <w:lang w:val="uk-UA"/>
        </w:rPr>
        <w:t>ітература»;</w:t>
      </w:r>
    </w:p>
    <w:p w14:paraId="2E670C88"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програми елективних курсів (модулів);</w:t>
      </w:r>
    </w:p>
    <w:p w14:paraId="42588590"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програми факультативних курсів;</w:t>
      </w:r>
    </w:p>
    <w:p w14:paraId="5908BC14"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програми діяльності гуртків, секцій, студій тощо.</w:t>
      </w:r>
    </w:p>
    <w:p w14:paraId="3F243224"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Робочі програми розробляються педагогом чи групою педагогів, проходять експертизу на рівні організації освіти, затверджуються керівником. Організація освіти несе відповідальність за якість освітньої та робочих програм, які реалізуються. Робоча програма оновлюється щорічно.</w:t>
      </w:r>
    </w:p>
    <w:p w14:paraId="6AA477FA" w14:textId="7F5F8D35"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Педагог може внести зміни в робочу програму (загальний відсоток можливих змін</w:t>
      </w:r>
      <w:r w:rsidR="008C31EA"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з навчального предмета не повинен пер</w:t>
      </w:r>
      <w:r w:rsidR="00F30CF3" w:rsidRPr="00380323">
        <w:rPr>
          <w:rFonts w:ascii="Times New Roman" w:eastAsia="Times New Roman" w:hAnsi="Times New Roman" w:cs="Times New Roman"/>
          <w:color w:val="000000"/>
          <w:sz w:val="24"/>
          <w:szCs w:val="24"/>
          <w:lang w:val="uk-UA"/>
        </w:rPr>
        <w:t>евищувати в початковій школі 10 </w:t>
      </w:r>
      <w:r w:rsidRPr="00380323">
        <w:rPr>
          <w:rFonts w:ascii="Times New Roman" w:eastAsia="Times New Roman" w:hAnsi="Times New Roman" w:cs="Times New Roman"/>
          <w:color w:val="000000"/>
          <w:sz w:val="24"/>
          <w:szCs w:val="24"/>
          <w:lang w:val="uk-UA"/>
        </w:rPr>
        <w:t>%, а в основній</w:t>
      </w:r>
      <w:r w:rsidR="00F65FA3">
        <w:rPr>
          <w:rFonts w:ascii="Times New Roman" w:eastAsia="Times New Roman" w:hAnsi="Times New Roman" w:cs="Times New Roman"/>
          <w:color w:val="000000"/>
          <w:sz w:val="24"/>
          <w:szCs w:val="24"/>
          <w:lang w:val="uk-UA"/>
        </w:rPr>
        <w:br/>
      </w:r>
      <w:r w:rsidR="00C537C6" w:rsidRPr="00380323">
        <w:rPr>
          <w:rFonts w:ascii="Times New Roman" w:eastAsia="Times New Roman" w:hAnsi="Times New Roman" w:cs="Times New Roman"/>
          <w:color w:val="000000"/>
          <w:sz w:val="24"/>
          <w:szCs w:val="24"/>
          <w:lang w:val="uk-UA"/>
        </w:rPr>
        <w:t>і</w:t>
      </w:r>
      <w:r w:rsidR="008C31EA" w:rsidRPr="00380323">
        <w:rPr>
          <w:rFonts w:ascii="Times New Roman" w:eastAsia="Times New Roman" w:hAnsi="Times New Roman" w:cs="Times New Roman"/>
          <w:color w:val="000000"/>
          <w:sz w:val="24"/>
          <w:szCs w:val="24"/>
          <w:lang w:val="uk-UA"/>
        </w:rPr>
        <w:t xml:space="preserve"> старшій школі – 20 </w:t>
      </w:r>
      <w:r w:rsidRPr="00380323">
        <w:rPr>
          <w:rFonts w:ascii="Times New Roman" w:eastAsia="Times New Roman" w:hAnsi="Times New Roman" w:cs="Times New Roman"/>
          <w:color w:val="000000"/>
          <w:sz w:val="24"/>
          <w:szCs w:val="24"/>
          <w:lang w:val="uk-UA"/>
        </w:rPr>
        <w:t>% у межах навчального навантаження).</w:t>
      </w:r>
    </w:p>
    <w:p w14:paraId="429B970C" w14:textId="77777777" w:rsidR="005C54B4" w:rsidRPr="00380323" w:rsidRDefault="005C54B4" w:rsidP="0055449E">
      <w:pPr>
        <w:widowControl w:val="0"/>
        <w:pBdr>
          <w:top w:val="nil"/>
          <w:left w:val="nil"/>
          <w:bottom w:val="nil"/>
          <w:right w:val="nil"/>
          <w:between w:val="nil"/>
        </w:pBdr>
        <w:tabs>
          <w:tab w:val="left" w:pos="964"/>
        </w:tabs>
        <w:spacing w:after="0" w:line="240" w:lineRule="auto"/>
        <w:ind w:firstLine="709"/>
        <w:jc w:val="center"/>
        <w:rPr>
          <w:rFonts w:ascii="Times New Roman" w:eastAsia="Times New Roman" w:hAnsi="Times New Roman" w:cs="Times New Roman"/>
          <w:color w:val="000000"/>
          <w:sz w:val="24"/>
          <w:szCs w:val="24"/>
          <w:lang w:val="uk-UA"/>
        </w:rPr>
      </w:pPr>
    </w:p>
    <w:p w14:paraId="65FE9068" w14:textId="5EE6B8C1"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V</w:t>
      </w:r>
      <w:r w:rsidR="00FF1020" w:rsidRPr="00380323">
        <w:rPr>
          <w:rFonts w:ascii="Times New Roman" w:eastAsia="Times New Roman" w:hAnsi="Times New Roman" w:cs="Times New Roman"/>
          <w:b/>
          <w:color w:val="000000"/>
          <w:sz w:val="24"/>
          <w:szCs w:val="24"/>
          <w:lang w:val="uk-UA"/>
        </w:rPr>
        <w:t>І</w:t>
      </w:r>
      <w:r w:rsidRPr="00380323">
        <w:rPr>
          <w:rFonts w:ascii="Times New Roman" w:eastAsia="Times New Roman" w:hAnsi="Times New Roman" w:cs="Times New Roman"/>
          <w:b/>
          <w:color w:val="000000"/>
          <w:sz w:val="24"/>
          <w:szCs w:val="24"/>
          <w:lang w:val="uk-UA"/>
        </w:rPr>
        <w:t xml:space="preserve">. Основні рекомендації з організації освітнього процесу </w:t>
      </w:r>
      <w:r w:rsidR="004F5364" w:rsidRPr="00380323">
        <w:rPr>
          <w:rFonts w:ascii="Times New Roman" w:eastAsia="Times New Roman" w:hAnsi="Times New Roman" w:cs="Times New Roman"/>
          <w:b/>
          <w:color w:val="000000"/>
          <w:sz w:val="24"/>
          <w:szCs w:val="24"/>
          <w:lang w:val="uk-UA"/>
        </w:rPr>
        <w:br/>
      </w:r>
      <w:r w:rsidRPr="00380323">
        <w:rPr>
          <w:rFonts w:ascii="Times New Roman" w:eastAsia="Times New Roman" w:hAnsi="Times New Roman" w:cs="Times New Roman"/>
          <w:b/>
          <w:color w:val="000000"/>
          <w:sz w:val="24"/>
          <w:szCs w:val="24"/>
          <w:lang w:val="uk-UA"/>
        </w:rPr>
        <w:t>за рівнем загальної освіти</w:t>
      </w:r>
    </w:p>
    <w:p w14:paraId="71F6D8F1" w14:textId="6864EAC9"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Звертаємо увагу, що основний навчальний матеріал повинен бути засвоєний </w:t>
      </w:r>
      <w:r w:rsidRPr="00380323">
        <w:rPr>
          <w:rFonts w:ascii="Times New Roman" w:eastAsia="Times New Roman" w:hAnsi="Times New Roman" w:cs="Times New Roman"/>
          <w:color w:val="000000"/>
          <w:sz w:val="24"/>
          <w:szCs w:val="24"/>
          <w:lang w:val="uk-UA"/>
        </w:rPr>
        <w:lastRenderedPageBreak/>
        <w:t>учнями на уроці. Основна функція домашнього завдання – закріплення знань і умінь. Для нього може пропонуватися тільки той матеріал, який був засвоєний на навчальних заняттях. З метою попередження перевантаження учнів педагогові необхідно стежити</w:t>
      </w:r>
      <w:r w:rsidR="00121D58">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за дозуванням домашнього завдання, пояснювати на уроці зміст, порядок і прийоми його виконання. Завдання підвищеного рівня складності можуть пропонуватися учням для самостійного виконання тільки за бажанням. Обсяг домашнього завдання повинен відповідати санітарним нормам </w:t>
      </w:r>
      <w:r w:rsidR="00C537C6" w:rsidRPr="00380323">
        <w:rPr>
          <w:rFonts w:ascii="Times New Roman" w:eastAsia="Times New Roman" w:hAnsi="Times New Roman" w:cs="Times New Roman"/>
          <w:sz w:val="24"/>
          <w:szCs w:val="24"/>
          <w:lang w:val="uk-UA"/>
        </w:rPr>
        <w:t>з урахуванням</w:t>
      </w:r>
      <w:r w:rsidRPr="00380323">
        <w:rPr>
          <w:rFonts w:ascii="Times New Roman" w:eastAsia="Times New Roman" w:hAnsi="Times New Roman" w:cs="Times New Roman"/>
          <w:color w:val="000000"/>
          <w:sz w:val="24"/>
          <w:szCs w:val="24"/>
          <w:lang w:val="uk-UA"/>
        </w:rPr>
        <w:t xml:space="preserve"> обсяг</w:t>
      </w:r>
      <w:r w:rsidR="00C537C6" w:rsidRPr="00380323">
        <w:rPr>
          <w:rFonts w:ascii="Times New Roman" w:eastAsia="Times New Roman" w:hAnsi="Times New Roman" w:cs="Times New Roman"/>
          <w:color w:val="000000"/>
          <w:sz w:val="24"/>
          <w:szCs w:val="24"/>
          <w:lang w:val="uk-UA"/>
        </w:rPr>
        <w:t>у</w:t>
      </w:r>
      <w:r w:rsidRPr="00380323">
        <w:rPr>
          <w:rFonts w:ascii="Times New Roman" w:eastAsia="Times New Roman" w:hAnsi="Times New Roman" w:cs="Times New Roman"/>
          <w:color w:val="000000"/>
          <w:sz w:val="24"/>
          <w:szCs w:val="24"/>
          <w:lang w:val="uk-UA"/>
        </w:rPr>
        <w:t xml:space="preserve"> з інших навчальних предметів</w:t>
      </w:r>
      <w:r w:rsidR="00121D58">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і можлив</w:t>
      </w:r>
      <w:r w:rsidR="00C537C6" w:rsidRPr="00380323">
        <w:rPr>
          <w:rFonts w:ascii="Times New Roman" w:eastAsia="Times New Roman" w:hAnsi="Times New Roman" w:cs="Times New Roman"/>
          <w:color w:val="000000"/>
          <w:sz w:val="24"/>
          <w:szCs w:val="24"/>
          <w:lang w:val="uk-UA"/>
        </w:rPr>
        <w:t>о</w:t>
      </w:r>
      <w:r w:rsidRPr="00380323">
        <w:rPr>
          <w:rFonts w:ascii="Times New Roman" w:eastAsia="Times New Roman" w:hAnsi="Times New Roman" w:cs="Times New Roman"/>
          <w:color w:val="000000"/>
          <w:sz w:val="24"/>
          <w:szCs w:val="24"/>
          <w:lang w:val="uk-UA"/>
        </w:rPr>
        <w:t>ст</w:t>
      </w:r>
      <w:r w:rsidR="00C537C6" w:rsidRPr="00380323">
        <w:rPr>
          <w:rFonts w:ascii="Times New Roman" w:eastAsia="Times New Roman" w:hAnsi="Times New Roman" w:cs="Times New Roman"/>
          <w:color w:val="000000"/>
          <w:sz w:val="24"/>
          <w:szCs w:val="24"/>
          <w:lang w:val="uk-UA"/>
        </w:rPr>
        <w:t>і</w:t>
      </w:r>
      <w:r w:rsidRPr="00380323">
        <w:rPr>
          <w:rFonts w:ascii="Times New Roman" w:eastAsia="Times New Roman" w:hAnsi="Times New Roman" w:cs="Times New Roman"/>
          <w:color w:val="000000"/>
          <w:sz w:val="24"/>
          <w:szCs w:val="24"/>
          <w:lang w:val="uk-UA"/>
        </w:rPr>
        <w:t xml:space="preserve"> виконання домаш</w:t>
      </w:r>
      <w:r w:rsidR="00291D99" w:rsidRPr="00380323">
        <w:rPr>
          <w:rFonts w:ascii="Times New Roman" w:eastAsia="Times New Roman" w:hAnsi="Times New Roman" w:cs="Times New Roman"/>
          <w:color w:val="000000"/>
          <w:sz w:val="24"/>
          <w:szCs w:val="24"/>
          <w:lang w:val="uk-UA"/>
        </w:rPr>
        <w:t>нього завдання з усіх предметів.</w:t>
      </w:r>
    </w:p>
    <w:p w14:paraId="25ED9CB9" w14:textId="78F1F8D0"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З метою обліку різних мотиваційних настанов </w:t>
      </w:r>
      <w:r w:rsidR="008C31EA" w:rsidRPr="00380323">
        <w:rPr>
          <w:rFonts w:ascii="Times New Roman" w:eastAsia="Times New Roman" w:hAnsi="Times New Roman" w:cs="Times New Roman"/>
          <w:color w:val="000000"/>
          <w:sz w:val="24"/>
          <w:szCs w:val="24"/>
          <w:lang w:val="uk-UA"/>
        </w:rPr>
        <w:t>і</w:t>
      </w:r>
      <w:r w:rsidRPr="00380323">
        <w:rPr>
          <w:rFonts w:ascii="Times New Roman" w:eastAsia="Times New Roman" w:hAnsi="Times New Roman" w:cs="Times New Roman"/>
          <w:color w:val="000000"/>
          <w:sz w:val="24"/>
          <w:szCs w:val="24"/>
          <w:lang w:val="uk-UA"/>
        </w:rPr>
        <w:t xml:space="preserve"> навчальних можливостей учнів домашні завдання повинні бути варіативними: обов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язкові завдання для всього класу (групи) </w:t>
      </w:r>
      <w:r w:rsidR="008C31EA" w:rsidRPr="00380323">
        <w:rPr>
          <w:rFonts w:ascii="Times New Roman" w:eastAsia="Times New Roman" w:hAnsi="Times New Roman" w:cs="Times New Roman"/>
          <w:color w:val="000000"/>
          <w:sz w:val="24"/>
          <w:szCs w:val="24"/>
          <w:lang w:val="uk-UA"/>
        </w:rPr>
        <w:t>й</w:t>
      </w:r>
      <w:r w:rsidRPr="00380323">
        <w:rPr>
          <w:rFonts w:ascii="Times New Roman" w:eastAsia="Times New Roman" w:hAnsi="Times New Roman" w:cs="Times New Roman"/>
          <w:color w:val="000000"/>
          <w:sz w:val="24"/>
          <w:szCs w:val="24"/>
          <w:lang w:val="uk-UA"/>
        </w:rPr>
        <w:t xml:space="preserve"> завдання за вибором (для більш мотивованих учнів). Як зазначалося вище, мета обов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язкових завдань – закріплення теоретичних знань і практичних умінь, отриманих на уроці, а також розвиток метапредметних умінь. Метою завдань за вибором є стимулювання навчальної самостійності, творчого застосування нових знань, можливо,</w:t>
      </w:r>
      <w:r w:rsidR="008C31EA" w:rsidRPr="00380323">
        <w:rPr>
          <w:rFonts w:ascii="Times New Roman" w:eastAsia="Times New Roman" w:hAnsi="Times New Roman" w:cs="Times New Roman"/>
          <w:color w:val="000000"/>
          <w:sz w:val="24"/>
          <w:szCs w:val="24"/>
          <w:lang w:val="uk-UA"/>
        </w:rPr>
        <w:br/>
      </w:r>
      <w:r w:rsidR="000B08AF" w:rsidRPr="00380323">
        <w:rPr>
          <w:rFonts w:ascii="Times New Roman" w:eastAsia="Times New Roman" w:hAnsi="Times New Roman" w:cs="Times New Roman"/>
          <w:color w:val="000000"/>
          <w:sz w:val="24"/>
          <w:szCs w:val="24"/>
          <w:lang w:val="uk-UA"/>
        </w:rPr>
        <w:t>у</w:t>
      </w:r>
      <w:r w:rsidRPr="00380323">
        <w:rPr>
          <w:rFonts w:ascii="Times New Roman" w:eastAsia="Times New Roman" w:hAnsi="Times New Roman" w:cs="Times New Roman"/>
          <w:color w:val="000000"/>
          <w:sz w:val="24"/>
          <w:szCs w:val="24"/>
          <w:lang w:val="uk-UA"/>
        </w:rPr>
        <w:t xml:space="preserve"> нестандартних навчальних ситуаціях, комплексне застосування умінь, раніше освоєних</w:t>
      </w:r>
      <w:r w:rsidR="00121D58">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і нових, а також розвиток інтересу до конкретного навчального предмета.</w:t>
      </w:r>
    </w:p>
    <w:p w14:paraId="27A232C2" w14:textId="77777777"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П</w:t>
      </w:r>
      <w:r w:rsidR="00C537C6" w:rsidRPr="00380323">
        <w:rPr>
          <w:rFonts w:ascii="Times New Roman" w:eastAsia="Times New Roman" w:hAnsi="Times New Roman" w:cs="Times New Roman"/>
          <w:color w:val="000000"/>
          <w:sz w:val="24"/>
          <w:szCs w:val="24"/>
          <w:lang w:val="uk-UA"/>
        </w:rPr>
        <w:t>ід час</w:t>
      </w:r>
      <w:r w:rsidRPr="00380323">
        <w:rPr>
          <w:rFonts w:ascii="Times New Roman" w:eastAsia="Times New Roman" w:hAnsi="Times New Roman" w:cs="Times New Roman"/>
          <w:color w:val="000000"/>
          <w:sz w:val="24"/>
          <w:szCs w:val="24"/>
          <w:lang w:val="uk-UA"/>
        </w:rPr>
        <w:t xml:space="preserve"> організації домашньої роботи не рекомендується пропонувати домашнє завдання:</w:t>
      </w:r>
    </w:p>
    <w:p w14:paraId="1482163E" w14:textId="77777777" w:rsidR="00272579" w:rsidRPr="00380323" w:rsidRDefault="00C537C6"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8C0531" w:rsidRPr="00380323">
        <w:rPr>
          <w:rFonts w:ascii="Times New Roman" w:eastAsia="Times New Roman" w:hAnsi="Times New Roman" w:cs="Times New Roman"/>
          <w:color w:val="000000"/>
          <w:sz w:val="24"/>
          <w:szCs w:val="24"/>
          <w:lang w:val="uk-UA"/>
        </w:rPr>
        <w:t xml:space="preserve"> учням 5–</w:t>
      </w:r>
      <w:r w:rsidR="00272579" w:rsidRPr="00380323">
        <w:rPr>
          <w:rFonts w:ascii="Times New Roman" w:eastAsia="Times New Roman" w:hAnsi="Times New Roman" w:cs="Times New Roman"/>
          <w:color w:val="000000"/>
          <w:sz w:val="24"/>
          <w:szCs w:val="24"/>
          <w:lang w:val="uk-UA"/>
        </w:rPr>
        <w:t xml:space="preserve">7 класів </w:t>
      </w:r>
      <w:r w:rsidRPr="00380323">
        <w:rPr>
          <w:rFonts w:ascii="Times New Roman" w:eastAsia="Times New Roman" w:hAnsi="Times New Roman" w:cs="Times New Roman"/>
          <w:color w:val="000000"/>
          <w:sz w:val="24"/>
          <w:szCs w:val="24"/>
          <w:lang w:val="uk-UA"/>
        </w:rPr>
        <w:t>–</w:t>
      </w:r>
      <w:r w:rsidR="00272579" w:rsidRPr="00380323">
        <w:rPr>
          <w:rFonts w:ascii="Times New Roman" w:eastAsia="Times New Roman" w:hAnsi="Times New Roman" w:cs="Times New Roman"/>
          <w:color w:val="000000"/>
          <w:sz w:val="24"/>
          <w:szCs w:val="24"/>
          <w:lang w:val="uk-UA"/>
        </w:rPr>
        <w:t xml:space="preserve"> на вихідні дні;</w:t>
      </w:r>
    </w:p>
    <w:p w14:paraId="5D9C133A" w14:textId="77777777"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 учням усіх класів – у канікулярний період </w:t>
      </w:r>
      <w:r w:rsidR="00C537C6" w:rsidRPr="00380323">
        <w:rPr>
          <w:rFonts w:ascii="Times New Roman" w:eastAsia="Times New Roman" w:hAnsi="Times New Roman" w:cs="Times New Roman"/>
          <w:color w:val="000000"/>
          <w:sz w:val="24"/>
          <w:szCs w:val="24"/>
          <w:lang w:val="uk-UA"/>
        </w:rPr>
        <w:t>і</w:t>
      </w:r>
      <w:r w:rsidRPr="00380323">
        <w:rPr>
          <w:rFonts w:ascii="Times New Roman" w:eastAsia="Times New Roman" w:hAnsi="Times New Roman" w:cs="Times New Roman"/>
          <w:color w:val="000000"/>
          <w:sz w:val="24"/>
          <w:szCs w:val="24"/>
          <w:lang w:val="uk-UA"/>
        </w:rPr>
        <w:t xml:space="preserve"> святкові дні;</w:t>
      </w:r>
    </w:p>
    <w:p w14:paraId="479A7595" w14:textId="77777777"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у день проведення контрольної роботи;</w:t>
      </w:r>
    </w:p>
    <w:p w14:paraId="0B9DA2FC" w14:textId="77777777" w:rsidR="00272579" w:rsidRPr="00380323" w:rsidRDefault="00C537C6"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272579" w:rsidRPr="00380323">
        <w:rPr>
          <w:rFonts w:ascii="Times New Roman" w:eastAsia="Times New Roman" w:hAnsi="Times New Roman" w:cs="Times New Roman"/>
          <w:color w:val="000000"/>
          <w:sz w:val="24"/>
          <w:szCs w:val="24"/>
          <w:lang w:val="uk-UA"/>
        </w:rPr>
        <w:t xml:space="preserve"> письмове, крім завдань творчого характеру (періодично);</w:t>
      </w:r>
    </w:p>
    <w:p w14:paraId="39824675" w14:textId="77777777"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одноманітн</w:t>
      </w:r>
      <w:r w:rsidR="00057E12" w:rsidRPr="00380323">
        <w:rPr>
          <w:rFonts w:ascii="Times New Roman" w:eastAsia="Times New Roman" w:hAnsi="Times New Roman" w:cs="Times New Roman"/>
          <w:color w:val="000000"/>
          <w:sz w:val="24"/>
          <w:szCs w:val="24"/>
          <w:lang w:val="uk-UA"/>
        </w:rPr>
        <w:t>е</w:t>
      </w:r>
      <w:r w:rsidRPr="00380323">
        <w:rPr>
          <w:rFonts w:ascii="Times New Roman" w:eastAsia="Times New Roman" w:hAnsi="Times New Roman" w:cs="Times New Roman"/>
          <w:color w:val="000000"/>
          <w:sz w:val="24"/>
          <w:szCs w:val="24"/>
          <w:lang w:val="uk-UA"/>
        </w:rPr>
        <w:t xml:space="preserve"> </w:t>
      </w:r>
      <w:r w:rsidR="00C537C6" w:rsidRPr="00380323">
        <w:rPr>
          <w:rFonts w:ascii="Times New Roman" w:eastAsia="Times New Roman" w:hAnsi="Times New Roman" w:cs="Times New Roman"/>
          <w:color w:val="000000"/>
          <w:sz w:val="24"/>
          <w:szCs w:val="24"/>
          <w:lang w:val="uk-UA"/>
        </w:rPr>
        <w:t>й</w:t>
      </w:r>
      <w:r w:rsidRPr="00380323">
        <w:rPr>
          <w:rFonts w:ascii="Times New Roman" w:eastAsia="Times New Roman" w:hAnsi="Times New Roman" w:cs="Times New Roman"/>
          <w:color w:val="000000"/>
          <w:sz w:val="24"/>
          <w:szCs w:val="24"/>
          <w:lang w:val="uk-UA"/>
        </w:rPr>
        <w:t xml:space="preserve"> шаблонн</w:t>
      </w:r>
      <w:r w:rsidR="00057E12" w:rsidRPr="00380323">
        <w:rPr>
          <w:rFonts w:ascii="Times New Roman" w:eastAsia="Times New Roman" w:hAnsi="Times New Roman" w:cs="Times New Roman"/>
          <w:color w:val="000000"/>
          <w:sz w:val="24"/>
          <w:szCs w:val="24"/>
          <w:lang w:val="uk-UA"/>
        </w:rPr>
        <w:t>е</w:t>
      </w:r>
      <w:r w:rsidRPr="00380323">
        <w:rPr>
          <w:rFonts w:ascii="Times New Roman" w:eastAsia="Times New Roman" w:hAnsi="Times New Roman" w:cs="Times New Roman"/>
          <w:color w:val="000000"/>
          <w:sz w:val="24"/>
          <w:szCs w:val="24"/>
          <w:lang w:val="uk-UA"/>
        </w:rPr>
        <w:t>;</w:t>
      </w:r>
    </w:p>
    <w:p w14:paraId="55D5D716" w14:textId="77777777" w:rsidR="00272579" w:rsidRPr="00380323" w:rsidRDefault="00C537C6"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272579" w:rsidRPr="00380323">
        <w:rPr>
          <w:rFonts w:ascii="Times New Roman" w:eastAsia="Times New Roman" w:hAnsi="Times New Roman" w:cs="Times New Roman"/>
          <w:color w:val="000000"/>
          <w:sz w:val="24"/>
          <w:szCs w:val="24"/>
          <w:lang w:val="uk-UA"/>
        </w:rPr>
        <w:t xml:space="preserve"> підвищеної складності;</w:t>
      </w:r>
    </w:p>
    <w:p w14:paraId="07A94601" w14:textId="358001D9"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121D58">
        <w:rPr>
          <w:rFonts w:ascii="Times New Roman" w:eastAsia="Times New Roman" w:hAnsi="Times New Roman" w:cs="Times New Roman"/>
          <w:color w:val="000000"/>
          <w:sz w:val="24"/>
          <w:szCs w:val="24"/>
          <w:lang w:val="uk-UA"/>
        </w:rPr>
        <w:t> </w:t>
      </w:r>
      <w:r w:rsidR="00057E12" w:rsidRPr="00380323">
        <w:rPr>
          <w:rFonts w:ascii="Times New Roman" w:eastAsia="Times New Roman" w:hAnsi="Times New Roman" w:cs="Times New Roman"/>
          <w:color w:val="000000"/>
          <w:sz w:val="24"/>
          <w:szCs w:val="24"/>
          <w:lang w:val="uk-UA"/>
        </w:rPr>
        <w:t xml:space="preserve">таке, </w:t>
      </w:r>
      <w:r w:rsidRPr="00380323">
        <w:rPr>
          <w:rFonts w:ascii="Times New Roman" w:eastAsia="Times New Roman" w:hAnsi="Times New Roman" w:cs="Times New Roman"/>
          <w:color w:val="000000"/>
          <w:sz w:val="24"/>
          <w:szCs w:val="24"/>
          <w:lang w:val="uk-UA"/>
        </w:rPr>
        <w:t>що включа</w:t>
      </w:r>
      <w:r w:rsidR="00057E12" w:rsidRPr="00380323">
        <w:rPr>
          <w:rFonts w:ascii="Times New Roman" w:eastAsia="Times New Roman" w:hAnsi="Times New Roman" w:cs="Times New Roman"/>
          <w:color w:val="000000"/>
          <w:sz w:val="24"/>
          <w:szCs w:val="24"/>
          <w:lang w:val="uk-UA"/>
        </w:rPr>
        <w:t>є</w:t>
      </w:r>
      <w:r w:rsidRPr="00380323">
        <w:rPr>
          <w:rFonts w:ascii="Times New Roman" w:eastAsia="Times New Roman" w:hAnsi="Times New Roman" w:cs="Times New Roman"/>
          <w:color w:val="000000"/>
          <w:sz w:val="24"/>
          <w:szCs w:val="24"/>
          <w:lang w:val="uk-UA"/>
        </w:rPr>
        <w:t xml:space="preserve"> опрацювання незакінченого на уроці нового матеріалу</w:t>
      </w:r>
      <w:r w:rsidR="00121D58">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та вправ</w:t>
      </w:r>
      <w:r w:rsidR="00057E12" w:rsidRPr="00380323">
        <w:rPr>
          <w:rFonts w:ascii="Times New Roman" w:eastAsia="Times New Roman" w:hAnsi="Times New Roman" w:cs="Times New Roman"/>
          <w:color w:val="000000"/>
          <w:sz w:val="24"/>
          <w:szCs w:val="24"/>
          <w:lang w:val="uk-UA"/>
        </w:rPr>
        <w:t>и</w:t>
      </w:r>
      <w:r w:rsidRPr="00380323">
        <w:rPr>
          <w:rFonts w:ascii="Times New Roman" w:eastAsia="Times New Roman" w:hAnsi="Times New Roman" w:cs="Times New Roman"/>
          <w:color w:val="000000"/>
          <w:sz w:val="24"/>
          <w:szCs w:val="24"/>
          <w:lang w:val="uk-UA"/>
        </w:rPr>
        <w:t xml:space="preserve"> до нього.</w:t>
      </w:r>
    </w:p>
    <w:p w14:paraId="03EF5422" w14:textId="0AD3C0EB" w:rsidR="00272579" w:rsidRPr="00380323" w:rsidRDefault="0027257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На виконання домашнього завдання учні можуть витрачати не більше 30 хвилин</w:t>
      </w:r>
      <w:r w:rsidR="008C31EA"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у 5–9 класах і не більше 40 хвилин у 10–11 класах.</w:t>
      </w:r>
    </w:p>
    <w:p w14:paraId="0F7B3F92"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Для забезпечення високої грамотності та загальної культури учнів необхідно дотримуватися визначених правил і рекомендацій щодо ведення учнівських зошитів:</w:t>
      </w:r>
    </w:p>
    <w:p w14:paraId="064285C1" w14:textId="3035D745"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Записи в зошиті виконують кульковою ручкою із синім чорнилом чи його відтінками (для оформлення таблиць, схем тощо використовують простий олівець).</w:t>
      </w:r>
    </w:p>
    <w:p w14:paraId="4111FC0E" w14:textId="63307DD1" w:rsidR="005C54B4" w:rsidRPr="00380323" w:rsidRDefault="00B9271A" w:rsidP="0002577A">
      <w:pPr>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2.</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Між класною та домашньою роботою пропускають два рядки (між видами робіт, які входять до складу класної чи домашньої роботи, рядків не пропускають).</w:t>
      </w:r>
    </w:p>
    <w:p w14:paraId="69FF6EBD" w14:textId="1584A0F8"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3.</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Дату класної, домашньої чи контрольної роботи з мови чи літератури</w:t>
      </w:r>
      <w:r w:rsidR="008C31EA"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у 5–11 класах записують так: у першому рядку дату записують словами, а у другому –</w:t>
      </w:r>
      <w:r w:rsidR="00121D58">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вид роботи (класна чи домашня), тема, вправа, яка виконується, наприклад:</w:t>
      </w:r>
    </w:p>
    <w:p w14:paraId="074837B5"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Перше жовтня</w:t>
      </w:r>
    </w:p>
    <w:p w14:paraId="788DD592"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Класна робота</w:t>
      </w:r>
    </w:p>
    <w:p w14:paraId="7447326E"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Складносурядне речення</w:t>
      </w:r>
    </w:p>
    <w:p w14:paraId="6A66917B"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Вправа 94</w:t>
      </w:r>
    </w:p>
    <w:p w14:paraId="7BE80EB2" w14:textId="7A5003AD"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У зошитах для контрольних робіт в усіх класах записується дата й тема, у межах якої виконується контрольна робота.</w:t>
      </w:r>
    </w:p>
    <w:p w14:paraId="1088BBE7"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4. Після заголовків, назв видів робіт, підпису зошита крапку не ставлять.</w:t>
      </w:r>
    </w:p>
    <w:p w14:paraId="689D3C7F"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5. Зошити слід підписувати українською мовою.</w:t>
      </w:r>
    </w:p>
    <w:p w14:paraId="7326BB16" w14:textId="1AE7AA49"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6.</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Неправильний запис охайно перекреслюють (а не беруть у дужки чи витирають гумкою або замальовують коректором).</w:t>
      </w:r>
    </w:p>
    <w:p w14:paraId="2FE42ADD"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7. Зразок підпису зошита:</w:t>
      </w:r>
    </w:p>
    <w:p w14:paraId="5F4D1B1A" w14:textId="77777777" w:rsidR="004F5364" w:rsidRPr="00380323" w:rsidRDefault="004F5364"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tbl>
      <w:tblPr>
        <w:tblStyle w:val="a6"/>
        <w:tblW w:w="9356" w:type="dxa"/>
        <w:tblInd w:w="-8" w:type="dxa"/>
        <w:tblLayout w:type="fixed"/>
        <w:tblLook w:val="0000" w:firstRow="0" w:lastRow="0" w:firstColumn="0" w:lastColumn="0" w:noHBand="0" w:noVBand="0"/>
      </w:tblPr>
      <w:tblGrid>
        <w:gridCol w:w="4678"/>
        <w:gridCol w:w="4678"/>
      </w:tblGrid>
      <w:tr w:rsidR="005C54B4" w:rsidRPr="00380323" w14:paraId="60368248" w14:textId="77777777" w:rsidTr="00091332">
        <w:trPr>
          <w:trHeight w:val="2052"/>
        </w:trPr>
        <w:tc>
          <w:tcPr>
            <w:tcW w:w="46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15A4D7"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lastRenderedPageBreak/>
              <w:t>Зошит № 1 (№ 2)</w:t>
            </w:r>
          </w:p>
          <w:p w14:paraId="55619143"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для робіт</w:t>
            </w:r>
          </w:p>
          <w:p w14:paraId="1B0EAA48"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 української мови</w:t>
            </w:r>
          </w:p>
          <w:p w14:paraId="1CA75810"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учениці 8-А класу</w:t>
            </w:r>
          </w:p>
          <w:p w14:paraId="5AEA115D" w14:textId="24BBDAB9"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МОЗ «ТСШ № 9</w:t>
            </w:r>
            <w:r w:rsidR="0032737D" w:rsidRPr="00380323">
              <w:rPr>
                <w:rFonts w:ascii="Times New Roman" w:eastAsia="Times New Roman" w:hAnsi="Times New Roman" w:cs="Times New Roman"/>
                <w:i/>
                <w:color w:val="000000"/>
                <w:sz w:val="24"/>
                <w:szCs w:val="24"/>
                <w:lang w:val="uk-UA"/>
              </w:rPr>
              <w:t xml:space="preserve"> ім. </w:t>
            </w:r>
            <w:r w:rsidR="001A5AE7" w:rsidRPr="00380323">
              <w:rPr>
                <w:rFonts w:ascii="Times New Roman" w:eastAsia="Times New Roman" w:hAnsi="Times New Roman" w:cs="Times New Roman"/>
                <w:i/>
                <w:color w:val="000000"/>
                <w:sz w:val="24"/>
                <w:szCs w:val="24"/>
                <w:lang w:val="uk-UA"/>
              </w:rPr>
              <w:t>С. О. Крупко</w:t>
            </w:r>
            <w:r w:rsidRPr="00380323">
              <w:rPr>
                <w:rFonts w:ascii="Times New Roman" w:eastAsia="Times New Roman" w:hAnsi="Times New Roman" w:cs="Times New Roman"/>
                <w:i/>
                <w:color w:val="000000"/>
                <w:sz w:val="24"/>
                <w:szCs w:val="24"/>
                <w:lang w:val="uk-UA"/>
              </w:rPr>
              <w:t>»</w:t>
            </w:r>
          </w:p>
          <w:p w14:paraId="60A8F56C"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Скрипник Інни</w:t>
            </w:r>
          </w:p>
          <w:p w14:paraId="4CDC2BDE" w14:textId="77777777" w:rsidR="005C54B4" w:rsidRPr="00380323" w:rsidRDefault="005C54B4"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p>
        </w:tc>
        <w:tc>
          <w:tcPr>
            <w:tcW w:w="46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8BB240"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Зошит</w:t>
            </w:r>
          </w:p>
          <w:p w14:paraId="4B42097B"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для контрольних робіт</w:t>
            </w:r>
          </w:p>
          <w:p w14:paraId="3F72916B"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 української мови</w:t>
            </w:r>
          </w:p>
          <w:p w14:paraId="294198A1"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учениці 8-А класу</w:t>
            </w:r>
          </w:p>
          <w:p w14:paraId="54891B66" w14:textId="7B6FD0A3"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МОЗ «ТСШ № 9</w:t>
            </w:r>
            <w:r w:rsidR="0032737D" w:rsidRPr="00380323">
              <w:rPr>
                <w:rFonts w:ascii="Times New Roman" w:eastAsia="Times New Roman" w:hAnsi="Times New Roman" w:cs="Times New Roman"/>
                <w:i/>
                <w:color w:val="000000"/>
                <w:sz w:val="24"/>
                <w:szCs w:val="24"/>
                <w:lang w:val="uk-UA"/>
              </w:rPr>
              <w:t xml:space="preserve"> ім. С.</w:t>
            </w:r>
            <w:r w:rsidR="001A5AE7" w:rsidRPr="00380323">
              <w:rPr>
                <w:rFonts w:ascii="Times New Roman" w:eastAsia="Times New Roman" w:hAnsi="Times New Roman" w:cs="Times New Roman"/>
                <w:i/>
                <w:color w:val="000000"/>
                <w:sz w:val="24"/>
                <w:szCs w:val="24"/>
                <w:lang w:val="uk-UA"/>
              </w:rPr>
              <w:t> </w:t>
            </w:r>
            <w:r w:rsidR="0032737D" w:rsidRPr="00380323">
              <w:rPr>
                <w:rFonts w:ascii="Times New Roman" w:eastAsia="Times New Roman" w:hAnsi="Times New Roman" w:cs="Times New Roman"/>
                <w:i/>
                <w:color w:val="000000"/>
                <w:sz w:val="24"/>
                <w:szCs w:val="24"/>
                <w:lang w:val="uk-UA"/>
              </w:rPr>
              <w:t>О.</w:t>
            </w:r>
            <w:r w:rsidR="001A5AE7" w:rsidRPr="00380323">
              <w:rPr>
                <w:rFonts w:ascii="Times New Roman" w:eastAsia="Times New Roman" w:hAnsi="Times New Roman" w:cs="Times New Roman"/>
                <w:i/>
                <w:color w:val="000000"/>
                <w:sz w:val="24"/>
                <w:szCs w:val="24"/>
                <w:lang w:val="uk-UA"/>
              </w:rPr>
              <w:t> </w:t>
            </w:r>
            <w:r w:rsidR="0032737D" w:rsidRPr="00380323">
              <w:rPr>
                <w:rFonts w:ascii="Times New Roman" w:eastAsia="Times New Roman" w:hAnsi="Times New Roman" w:cs="Times New Roman"/>
                <w:i/>
                <w:color w:val="000000"/>
                <w:sz w:val="24"/>
                <w:szCs w:val="24"/>
                <w:lang w:val="uk-UA"/>
              </w:rPr>
              <w:t>Крупко</w:t>
            </w:r>
            <w:r w:rsidRPr="00380323">
              <w:rPr>
                <w:rFonts w:ascii="Times New Roman" w:eastAsia="Times New Roman" w:hAnsi="Times New Roman" w:cs="Times New Roman"/>
                <w:i/>
                <w:color w:val="000000"/>
                <w:sz w:val="24"/>
                <w:szCs w:val="24"/>
                <w:lang w:val="uk-UA"/>
              </w:rPr>
              <w:t>»</w:t>
            </w:r>
          </w:p>
          <w:p w14:paraId="2AECF9C3"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i/>
                <w:color w:val="000000"/>
                <w:sz w:val="24"/>
                <w:szCs w:val="24"/>
                <w:lang w:val="uk-UA"/>
              </w:rPr>
              <w:t>Скрипник Інни</w:t>
            </w:r>
          </w:p>
        </w:tc>
      </w:tr>
      <w:tr w:rsidR="005C54B4" w:rsidRPr="00380323" w14:paraId="256EE7F2" w14:textId="77777777" w:rsidTr="00091332">
        <w:trPr>
          <w:trHeight w:val="60"/>
        </w:trPr>
        <w:tc>
          <w:tcPr>
            <w:tcW w:w="46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30F932"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Зошит</w:t>
            </w:r>
          </w:p>
          <w:p w14:paraId="3FD4C25D"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для робіт</w:t>
            </w:r>
          </w:p>
          <w:p w14:paraId="60314366"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 української літератури</w:t>
            </w:r>
          </w:p>
          <w:p w14:paraId="5CF3832F"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учениці 8-А класу</w:t>
            </w:r>
          </w:p>
          <w:p w14:paraId="04FC87D5" w14:textId="269C0DC2"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МОЗ «ТСШ № 9</w:t>
            </w:r>
            <w:r w:rsidR="0032737D" w:rsidRPr="00380323">
              <w:rPr>
                <w:rFonts w:ascii="Times New Roman" w:eastAsia="Times New Roman" w:hAnsi="Times New Roman" w:cs="Times New Roman"/>
                <w:i/>
                <w:color w:val="000000"/>
                <w:sz w:val="24"/>
                <w:szCs w:val="24"/>
                <w:lang w:val="uk-UA"/>
              </w:rPr>
              <w:t xml:space="preserve"> ім. </w:t>
            </w:r>
            <w:r w:rsidR="001A5AE7" w:rsidRPr="00380323">
              <w:rPr>
                <w:rFonts w:ascii="Times New Roman" w:eastAsia="Times New Roman" w:hAnsi="Times New Roman" w:cs="Times New Roman"/>
                <w:i/>
                <w:color w:val="000000"/>
                <w:sz w:val="24"/>
                <w:szCs w:val="24"/>
                <w:lang w:val="uk-UA"/>
              </w:rPr>
              <w:t>С. О. Крупко</w:t>
            </w:r>
            <w:r w:rsidRPr="00380323">
              <w:rPr>
                <w:rFonts w:ascii="Times New Roman" w:eastAsia="Times New Roman" w:hAnsi="Times New Roman" w:cs="Times New Roman"/>
                <w:i/>
                <w:color w:val="000000"/>
                <w:sz w:val="24"/>
                <w:szCs w:val="24"/>
                <w:lang w:val="uk-UA"/>
              </w:rPr>
              <w:t>»</w:t>
            </w:r>
          </w:p>
          <w:p w14:paraId="66F39D1D"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i/>
                <w:color w:val="000000"/>
                <w:sz w:val="24"/>
                <w:szCs w:val="24"/>
                <w:lang w:val="uk-UA"/>
              </w:rPr>
              <w:t>Скрипник Інни</w:t>
            </w:r>
          </w:p>
        </w:tc>
        <w:tc>
          <w:tcPr>
            <w:tcW w:w="467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DF5E38"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Зошит</w:t>
            </w:r>
          </w:p>
          <w:p w14:paraId="562E4769"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для робіт</w:t>
            </w:r>
          </w:p>
          <w:p w14:paraId="48766268"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з розвитку зв</w:t>
            </w:r>
            <w:r w:rsidR="000C24B7" w:rsidRPr="00380323">
              <w:rPr>
                <w:rFonts w:ascii="Times New Roman" w:eastAsia="Times New Roman" w:hAnsi="Times New Roman" w:cs="Times New Roman"/>
                <w:i/>
                <w:color w:val="000000"/>
                <w:sz w:val="24"/>
                <w:szCs w:val="24"/>
                <w:lang w:val="uk-UA"/>
              </w:rPr>
              <w:t>’</w:t>
            </w:r>
            <w:r w:rsidRPr="00380323">
              <w:rPr>
                <w:rFonts w:ascii="Times New Roman" w:eastAsia="Times New Roman" w:hAnsi="Times New Roman" w:cs="Times New Roman"/>
                <w:i/>
                <w:color w:val="000000"/>
                <w:sz w:val="24"/>
                <w:szCs w:val="24"/>
                <w:lang w:val="uk-UA"/>
              </w:rPr>
              <w:t>язного мовлення</w:t>
            </w:r>
          </w:p>
          <w:p w14:paraId="00AA12C4"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учениці 8-А класу</w:t>
            </w:r>
          </w:p>
          <w:p w14:paraId="179E9AA9" w14:textId="663C827E"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i/>
                <w:color w:val="000000"/>
                <w:sz w:val="24"/>
                <w:szCs w:val="24"/>
                <w:lang w:val="uk-UA"/>
              </w:rPr>
            </w:pPr>
            <w:r w:rsidRPr="00380323">
              <w:rPr>
                <w:rFonts w:ascii="Times New Roman" w:eastAsia="Times New Roman" w:hAnsi="Times New Roman" w:cs="Times New Roman"/>
                <w:i/>
                <w:color w:val="000000"/>
                <w:sz w:val="24"/>
                <w:szCs w:val="24"/>
                <w:lang w:val="uk-UA"/>
              </w:rPr>
              <w:t>МОЗ «ТСШ № 9</w:t>
            </w:r>
            <w:r w:rsidR="0032737D" w:rsidRPr="00380323">
              <w:rPr>
                <w:rFonts w:ascii="Times New Roman" w:eastAsia="Times New Roman" w:hAnsi="Times New Roman" w:cs="Times New Roman"/>
                <w:i/>
                <w:color w:val="000000"/>
                <w:sz w:val="24"/>
                <w:szCs w:val="24"/>
                <w:lang w:val="uk-UA"/>
              </w:rPr>
              <w:t xml:space="preserve"> ім. </w:t>
            </w:r>
            <w:r w:rsidR="001A5AE7" w:rsidRPr="00380323">
              <w:rPr>
                <w:rFonts w:ascii="Times New Roman" w:eastAsia="Times New Roman" w:hAnsi="Times New Roman" w:cs="Times New Roman"/>
                <w:i/>
                <w:color w:val="000000"/>
                <w:sz w:val="24"/>
                <w:szCs w:val="24"/>
                <w:lang w:val="uk-UA"/>
              </w:rPr>
              <w:t>С. О. Крупко</w:t>
            </w:r>
            <w:r w:rsidRPr="00380323">
              <w:rPr>
                <w:rFonts w:ascii="Times New Roman" w:eastAsia="Times New Roman" w:hAnsi="Times New Roman" w:cs="Times New Roman"/>
                <w:i/>
                <w:color w:val="000000"/>
                <w:sz w:val="24"/>
                <w:szCs w:val="24"/>
                <w:lang w:val="uk-UA"/>
              </w:rPr>
              <w:t>»</w:t>
            </w:r>
          </w:p>
          <w:p w14:paraId="3A9FF460" w14:textId="77777777" w:rsidR="005C54B4" w:rsidRPr="00380323"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i/>
                <w:color w:val="000000"/>
                <w:sz w:val="24"/>
                <w:szCs w:val="24"/>
                <w:lang w:val="uk-UA"/>
              </w:rPr>
              <w:t>Скрипник Інни</w:t>
            </w:r>
          </w:p>
        </w:tc>
      </w:tr>
    </w:tbl>
    <w:p w14:paraId="2AC501A3" w14:textId="77777777" w:rsidR="00091332" w:rsidRPr="00380323" w:rsidRDefault="00091332"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62DC9212" w14:textId="774B35EB"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8.</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sz w:val="24"/>
          <w:szCs w:val="24"/>
          <w:lang w:val="uk-UA"/>
        </w:rPr>
        <w:t>Кількість робочих зошитів з української мови визначається за класами:</w:t>
      </w:r>
      <w:r w:rsidR="008C31EA" w:rsidRPr="00380323">
        <w:rPr>
          <w:rFonts w:ascii="Times New Roman" w:eastAsia="Times New Roman" w:hAnsi="Times New Roman" w:cs="Times New Roman"/>
          <w:sz w:val="24"/>
          <w:szCs w:val="24"/>
          <w:lang w:val="uk-UA"/>
        </w:rPr>
        <w:br/>
      </w:r>
      <w:r w:rsidRPr="00380323">
        <w:rPr>
          <w:rFonts w:ascii="Times New Roman" w:eastAsia="Times New Roman" w:hAnsi="Times New Roman" w:cs="Times New Roman"/>
          <w:color w:val="000000"/>
          <w:sz w:val="24"/>
          <w:szCs w:val="24"/>
          <w:lang w:val="uk-UA"/>
        </w:rPr>
        <w:t>5–9 класи – 2 зошити; 10–11 класи – 2 зошити.</w:t>
      </w:r>
    </w:p>
    <w:p w14:paraId="42DC9DCC" w14:textId="1B60778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9.</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Для контрольних робіт з української мови з </w:t>
      </w:r>
      <w:r w:rsidR="00091332" w:rsidRPr="00380323">
        <w:rPr>
          <w:rFonts w:ascii="Times New Roman" w:eastAsia="Times New Roman" w:hAnsi="Times New Roman" w:cs="Times New Roman"/>
          <w:sz w:val="24"/>
          <w:szCs w:val="24"/>
          <w:lang w:val="uk-UA"/>
        </w:rPr>
        <w:t>п</w:t>
      </w:r>
      <w:r w:rsidR="000C24B7" w:rsidRPr="00380323">
        <w:rPr>
          <w:rFonts w:ascii="Times New Roman" w:eastAsia="Times New Roman" w:hAnsi="Times New Roman" w:cs="Times New Roman"/>
          <w:sz w:val="24"/>
          <w:szCs w:val="24"/>
          <w:lang w:val="uk-UA"/>
        </w:rPr>
        <w:t>’</w:t>
      </w:r>
      <w:r w:rsidR="00091332" w:rsidRPr="00380323">
        <w:rPr>
          <w:rFonts w:ascii="Times New Roman" w:eastAsia="Times New Roman" w:hAnsi="Times New Roman" w:cs="Times New Roman"/>
          <w:sz w:val="24"/>
          <w:szCs w:val="24"/>
          <w:lang w:val="uk-UA"/>
        </w:rPr>
        <w:t>ятого</w:t>
      </w:r>
      <w:r w:rsidRPr="00380323">
        <w:rPr>
          <w:rFonts w:ascii="Times New Roman" w:eastAsia="Times New Roman" w:hAnsi="Times New Roman" w:cs="Times New Roman"/>
          <w:sz w:val="24"/>
          <w:szCs w:val="24"/>
          <w:lang w:val="uk-UA"/>
        </w:rPr>
        <w:t xml:space="preserve"> </w:t>
      </w:r>
      <w:r w:rsidRPr="00380323">
        <w:rPr>
          <w:rFonts w:ascii="Times New Roman" w:eastAsia="Times New Roman" w:hAnsi="Times New Roman" w:cs="Times New Roman"/>
          <w:color w:val="000000"/>
          <w:sz w:val="24"/>
          <w:szCs w:val="24"/>
          <w:lang w:val="uk-UA"/>
        </w:rPr>
        <w:t>класу заводять 1 зошит,</w:t>
      </w:r>
      <w:r w:rsidR="008C31EA"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для робіт з розвитку зв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язного мовлення з п</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ятого класу – 1 зошит.</w:t>
      </w:r>
    </w:p>
    <w:p w14:paraId="249E6C1C" w14:textId="5ED632F5" w:rsidR="00091332"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10.</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Кількість робочих зошитів з української літерату</w:t>
      </w:r>
      <w:r w:rsidR="00066C0B" w:rsidRPr="00380323">
        <w:rPr>
          <w:rFonts w:ascii="Times New Roman" w:eastAsia="Times New Roman" w:hAnsi="Times New Roman" w:cs="Times New Roman"/>
          <w:color w:val="000000"/>
          <w:sz w:val="24"/>
          <w:szCs w:val="24"/>
          <w:lang w:val="uk-UA"/>
        </w:rPr>
        <w:t xml:space="preserve">ри – </w:t>
      </w:r>
      <w:r w:rsidR="004A679C" w:rsidRPr="00380323">
        <w:rPr>
          <w:rFonts w:ascii="Times New Roman" w:eastAsia="Times New Roman" w:hAnsi="Times New Roman" w:cs="Times New Roman"/>
          <w:color w:val="000000"/>
          <w:sz w:val="24"/>
          <w:szCs w:val="24"/>
          <w:lang w:val="uk-UA"/>
        </w:rPr>
        <w:t>1</w:t>
      </w:r>
      <w:r w:rsidR="00066C0B" w:rsidRPr="00380323">
        <w:rPr>
          <w:rFonts w:ascii="Times New Roman" w:eastAsia="Times New Roman" w:hAnsi="Times New Roman" w:cs="Times New Roman"/>
          <w:color w:val="000000"/>
          <w:sz w:val="24"/>
          <w:szCs w:val="24"/>
          <w:lang w:val="uk-UA"/>
        </w:rPr>
        <w:t xml:space="preserve"> </w:t>
      </w:r>
      <w:r w:rsidR="00C4737E" w:rsidRPr="00380323">
        <w:rPr>
          <w:rFonts w:ascii="Times New Roman" w:eastAsia="Times New Roman" w:hAnsi="Times New Roman" w:cs="Times New Roman"/>
          <w:color w:val="000000"/>
          <w:sz w:val="24"/>
          <w:szCs w:val="24"/>
          <w:lang w:val="uk-UA"/>
        </w:rPr>
        <w:t xml:space="preserve">зошит </w:t>
      </w:r>
      <w:r w:rsidR="004A679C" w:rsidRPr="00380323">
        <w:rPr>
          <w:rFonts w:ascii="Times New Roman" w:eastAsia="Times New Roman" w:hAnsi="Times New Roman" w:cs="Times New Roman"/>
          <w:color w:val="000000"/>
          <w:sz w:val="24"/>
          <w:szCs w:val="24"/>
          <w:lang w:val="uk-UA"/>
        </w:rPr>
        <w:t>(щорічно)</w:t>
      </w:r>
      <w:r w:rsidR="008C31EA" w:rsidRPr="00380323">
        <w:rPr>
          <w:rFonts w:ascii="Times New Roman" w:eastAsia="Times New Roman" w:hAnsi="Times New Roman" w:cs="Times New Roman"/>
          <w:color w:val="000000"/>
          <w:sz w:val="24"/>
          <w:szCs w:val="24"/>
          <w:lang w:val="uk-UA"/>
        </w:rPr>
        <w:br/>
      </w:r>
      <w:r w:rsidR="00066C0B" w:rsidRPr="00380323">
        <w:rPr>
          <w:rFonts w:ascii="Times New Roman" w:eastAsia="Times New Roman" w:hAnsi="Times New Roman" w:cs="Times New Roman"/>
          <w:color w:val="000000"/>
          <w:sz w:val="24"/>
          <w:szCs w:val="24"/>
          <w:lang w:val="uk-UA"/>
        </w:rPr>
        <w:t>з 5 по 11 клас.</w:t>
      </w:r>
    </w:p>
    <w:p w14:paraId="6CA62F35" w14:textId="6731A9C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11.</w:t>
      </w:r>
      <w:r w:rsidR="00F65FA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Для виконання </w:t>
      </w:r>
      <w:r w:rsidR="00091332" w:rsidRPr="00380323">
        <w:rPr>
          <w:rFonts w:ascii="Times New Roman" w:eastAsia="Times New Roman" w:hAnsi="Times New Roman" w:cs="Times New Roman"/>
          <w:color w:val="000000"/>
          <w:sz w:val="24"/>
          <w:szCs w:val="24"/>
          <w:lang w:val="uk-UA"/>
        </w:rPr>
        <w:t>у</w:t>
      </w:r>
      <w:r w:rsidRPr="00380323">
        <w:rPr>
          <w:rFonts w:ascii="Times New Roman" w:eastAsia="Times New Roman" w:hAnsi="Times New Roman" w:cs="Times New Roman"/>
          <w:color w:val="000000"/>
          <w:sz w:val="24"/>
          <w:szCs w:val="24"/>
          <w:lang w:val="uk-UA"/>
        </w:rPr>
        <w:t>сіх видів письмових робіт у робочих зошитах з української мови, зошитах для розвитку зв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язного мовлення та контрольних зошитах слід використовувати зошити в лінію (з позначеними полями). Зошит з української літератури </w:t>
      </w:r>
      <w:r w:rsidR="004A679C" w:rsidRPr="00380323">
        <w:rPr>
          <w:rFonts w:ascii="Times New Roman" w:eastAsia="Times New Roman" w:hAnsi="Times New Roman" w:cs="Times New Roman"/>
          <w:color w:val="000000"/>
          <w:sz w:val="24"/>
          <w:szCs w:val="24"/>
          <w:lang w:val="uk-UA"/>
        </w:rPr>
        <w:t>повинен</w:t>
      </w:r>
      <w:r w:rsidRPr="00380323">
        <w:rPr>
          <w:rFonts w:ascii="Times New Roman" w:eastAsia="Times New Roman" w:hAnsi="Times New Roman" w:cs="Times New Roman"/>
          <w:color w:val="000000"/>
          <w:sz w:val="24"/>
          <w:szCs w:val="24"/>
          <w:lang w:val="uk-UA"/>
        </w:rPr>
        <w:t xml:space="preserve"> бути у клітинку.</w:t>
      </w:r>
    </w:p>
    <w:p w14:paraId="3E6DF792" w14:textId="0A2D05D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12.</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Аналіз контрольних письмових творів і переказів, а також контрольних диктантів виконують у тому ж зошиті, у якому виконувалася робота.</w:t>
      </w:r>
    </w:p>
    <w:p w14:paraId="1BBF647F" w14:textId="1C1B1DE3"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13.</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Зошити для контрольних робіт </w:t>
      </w:r>
      <w:r w:rsidR="004A679C" w:rsidRPr="00380323">
        <w:rPr>
          <w:rFonts w:ascii="Times New Roman" w:eastAsia="Times New Roman" w:hAnsi="Times New Roman" w:cs="Times New Roman"/>
          <w:color w:val="000000"/>
          <w:sz w:val="24"/>
          <w:szCs w:val="24"/>
          <w:lang w:val="uk-UA"/>
        </w:rPr>
        <w:t>повинні</w:t>
      </w:r>
      <w:r w:rsidRPr="00380323">
        <w:rPr>
          <w:rFonts w:ascii="Times New Roman" w:eastAsia="Times New Roman" w:hAnsi="Times New Roman" w:cs="Times New Roman"/>
          <w:color w:val="000000"/>
          <w:sz w:val="24"/>
          <w:szCs w:val="24"/>
          <w:lang w:val="uk-UA"/>
        </w:rPr>
        <w:t xml:space="preserve"> зберігатися в навчальному закладі впродовж усього навчального року.</w:t>
      </w:r>
    </w:p>
    <w:p w14:paraId="187F286B" w14:textId="21A83EBF"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14.</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Робочі зошити з української мови перевіряють: у 1–5 класах – після кожної проведеної класної роботи; у 6–9 класах – </w:t>
      </w:r>
      <w:r w:rsidR="00477DE1" w:rsidRPr="00380323">
        <w:rPr>
          <w:rFonts w:ascii="Times New Roman" w:eastAsia="Times New Roman" w:hAnsi="Times New Roman" w:cs="Times New Roman"/>
          <w:color w:val="000000"/>
          <w:sz w:val="24"/>
          <w:szCs w:val="24"/>
          <w:lang w:val="uk-UA"/>
        </w:rPr>
        <w:t xml:space="preserve">не рідше </w:t>
      </w:r>
      <w:r w:rsidRPr="00380323">
        <w:rPr>
          <w:rFonts w:ascii="Times New Roman" w:eastAsia="Times New Roman" w:hAnsi="Times New Roman" w:cs="Times New Roman"/>
          <w:color w:val="000000"/>
          <w:sz w:val="24"/>
          <w:szCs w:val="24"/>
          <w:lang w:val="uk-UA"/>
        </w:rPr>
        <w:t>1 раз</w:t>
      </w:r>
      <w:r w:rsidR="00477DE1" w:rsidRPr="00380323">
        <w:rPr>
          <w:rFonts w:ascii="Times New Roman" w:eastAsia="Times New Roman" w:hAnsi="Times New Roman" w:cs="Times New Roman"/>
          <w:color w:val="000000"/>
          <w:sz w:val="24"/>
          <w:szCs w:val="24"/>
          <w:lang w:val="uk-UA"/>
        </w:rPr>
        <w:t>у на місяць</w:t>
      </w:r>
      <w:r w:rsidRPr="00380323">
        <w:rPr>
          <w:rFonts w:ascii="Times New Roman" w:eastAsia="Times New Roman" w:hAnsi="Times New Roman" w:cs="Times New Roman"/>
          <w:color w:val="000000"/>
          <w:sz w:val="24"/>
          <w:szCs w:val="24"/>
          <w:lang w:val="uk-UA"/>
        </w:rPr>
        <w:t>; у 10–11 класах –</w:t>
      </w:r>
      <w:r w:rsidR="00121D58">
        <w:rPr>
          <w:rFonts w:ascii="Times New Roman" w:eastAsia="Times New Roman" w:hAnsi="Times New Roman" w:cs="Times New Roman"/>
          <w:color w:val="000000"/>
          <w:sz w:val="24"/>
          <w:szCs w:val="24"/>
          <w:lang w:val="uk-UA"/>
        </w:rPr>
        <w:br/>
      </w:r>
      <w:r w:rsidR="00370105" w:rsidRPr="00380323">
        <w:rPr>
          <w:rFonts w:ascii="Times New Roman" w:eastAsia="Times New Roman" w:hAnsi="Times New Roman" w:cs="Times New Roman"/>
          <w:color w:val="000000"/>
          <w:sz w:val="24"/>
          <w:szCs w:val="24"/>
          <w:lang w:val="uk-UA"/>
        </w:rPr>
        <w:t>не рідше 2 разів</w:t>
      </w:r>
      <w:r w:rsidRPr="00380323">
        <w:rPr>
          <w:rFonts w:ascii="Times New Roman" w:eastAsia="Times New Roman" w:hAnsi="Times New Roman" w:cs="Times New Roman"/>
          <w:color w:val="000000"/>
          <w:sz w:val="24"/>
          <w:szCs w:val="24"/>
          <w:lang w:val="uk-UA"/>
        </w:rPr>
        <w:t xml:space="preserve"> на місяць.</w:t>
      </w:r>
      <w:r w:rsidR="00333E17" w:rsidRPr="00380323">
        <w:rPr>
          <w:rFonts w:ascii="Times New Roman" w:eastAsia="Times New Roman" w:hAnsi="Times New Roman" w:cs="Times New Roman"/>
          <w:color w:val="000000"/>
          <w:sz w:val="24"/>
          <w:szCs w:val="24"/>
          <w:lang w:val="uk-UA"/>
        </w:rPr>
        <w:t xml:space="preserve"> У слабких учнів зошити перевіряються після кожного уроку.</w:t>
      </w:r>
    </w:p>
    <w:p w14:paraId="613E40E6" w14:textId="5FC8A6C9" w:rsidR="00187AF6" w:rsidRPr="00380323" w:rsidRDefault="00187AF6"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15.</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Твори і перекази перевіряються не більше 10 навчальних днів</w:t>
      </w:r>
      <w:r w:rsidR="00910E4A" w:rsidRPr="00380323">
        <w:rPr>
          <w:rFonts w:ascii="Times New Roman" w:eastAsia="Times New Roman" w:hAnsi="Times New Roman" w:cs="Times New Roman"/>
          <w:color w:val="000000"/>
          <w:sz w:val="24"/>
          <w:szCs w:val="24"/>
          <w:lang w:val="uk-UA"/>
        </w:rPr>
        <w:t>, а контрольні роботи – до наступного уроку</w:t>
      </w:r>
      <w:r w:rsidR="00333E17" w:rsidRPr="00380323">
        <w:rPr>
          <w:rFonts w:ascii="Times New Roman" w:eastAsia="Times New Roman" w:hAnsi="Times New Roman" w:cs="Times New Roman"/>
          <w:color w:val="000000"/>
          <w:sz w:val="24"/>
          <w:szCs w:val="24"/>
          <w:lang w:val="uk-UA"/>
        </w:rPr>
        <w:t>.</w:t>
      </w:r>
    </w:p>
    <w:p w14:paraId="2C4CA1F4" w14:textId="0D83E2A5"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16.</w:t>
      </w:r>
      <w:r w:rsidR="00121D58">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Усі виправлення, помітки й записи в учнівських роботах слід виконувати ручкою з червоним чорнилом.</w:t>
      </w:r>
    </w:p>
    <w:p w14:paraId="4B6EB003" w14:textId="0CDDFB82" w:rsidR="005C54B4" w:rsidRPr="00380323" w:rsidRDefault="001A5AE7"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VІІ</w:t>
      </w:r>
      <w:r w:rsidR="00B9271A" w:rsidRPr="00380323">
        <w:rPr>
          <w:rFonts w:ascii="Times New Roman" w:eastAsia="Times New Roman" w:hAnsi="Times New Roman" w:cs="Times New Roman"/>
          <w:b/>
          <w:color w:val="000000"/>
          <w:sz w:val="24"/>
          <w:szCs w:val="24"/>
          <w:lang w:val="uk-UA"/>
        </w:rPr>
        <w:t>. Рекомендації щодо організації навчального процесу</w:t>
      </w:r>
    </w:p>
    <w:p w14:paraId="6331EC43" w14:textId="01554CC2" w:rsidR="0032737D" w:rsidRDefault="00B9271A" w:rsidP="0055449E">
      <w:pPr>
        <w:widowControl w:val="0"/>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Відповідно до </w:t>
      </w:r>
      <w:r w:rsidR="00E64030" w:rsidRPr="00380323">
        <w:rPr>
          <w:rFonts w:ascii="Times New Roman" w:eastAsia="Times New Roman" w:hAnsi="Times New Roman" w:cs="Times New Roman"/>
          <w:color w:val="000000"/>
          <w:sz w:val="24"/>
          <w:szCs w:val="24"/>
          <w:lang w:val="uk-UA"/>
        </w:rPr>
        <w:t xml:space="preserve">чинного Державного навчального плану для організацій освіти Придністровської Молдавської Республіки </w:t>
      </w:r>
      <w:r w:rsidR="0032737D" w:rsidRPr="00380323">
        <w:rPr>
          <w:rFonts w:ascii="Times New Roman" w:eastAsia="Times New Roman" w:hAnsi="Times New Roman" w:cs="Times New Roman"/>
          <w:color w:val="000000"/>
          <w:sz w:val="24"/>
          <w:szCs w:val="24"/>
          <w:lang w:val="uk-UA"/>
        </w:rPr>
        <w:t>на 2026</w:t>
      </w:r>
      <w:r w:rsidR="008C0531" w:rsidRPr="00380323">
        <w:rPr>
          <w:rFonts w:ascii="Times New Roman" w:eastAsia="Times New Roman" w:hAnsi="Times New Roman" w:cs="Times New Roman"/>
          <w:color w:val="000000"/>
          <w:sz w:val="24"/>
          <w:szCs w:val="24"/>
          <w:lang w:val="uk-UA"/>
        </w:rPr>
        <w:t>/</w:t>
      </w:r>
      <w:r w:rsidR="0032737D" w:rsidRPr="00380323">
        <w:rPr>
          <w:rFonts w:ascii="Times New Roman" w:eastAsia="Times New Roman" w:hAnsi="Times New Roman" w:cs="Times New Roman"/>
          <w:color w:val="000000"/>
          <w:sz w:val="24"/>
          <w:szCs w:val="24"/>
          <w:lang w:val="uk-UA"/>
        </w:rPr>
        <w:t>27</w:t>
      </w:r>
      <w:r w:rsidR="00F82938" w:rsidRPr="00380323">
        <w:rPr>
          <w:rFonts w:ascii="Times New Roman" w:eastAsia="Times New Roman" w:hAnsi="Times New Roman" w:cs="Times New Roman"/>
          <w:color w:val="000000"/>
          <w:sz w:val="24"/>
          <w:szCs w:val="24"/>
          <w:lang w:val="uk-UA"/>
        </w:rPr>
        <w:t xml:space="preserve"> навчальний рік годинне навантаження за тижнями і роками навчання для загальноосвітніх, гімназичних</w:t>
      </w:r>
      <w:r w:rsidR="00121D58">
        <w:rPr>
          <w:rFonts w:ascii="Times New Roman" w:eastAsia="Times New Roman" w:hAnsi="Times New Roman" w:cs="Times New Roman"/>
          <w:color w:val="000000"/>
          <w:sz w:val="24"/>
          <w:szCs w:val="24"/>
          <w:lang w:val="uk-UA"/>
        </w:rPr>
        <w:br/>
      </w:r>
      <w:r w:rsidR="00504CE0" w:rsidRPr="00380323">
        <w:rPr>
          <w:rFonts w:ascii="Times New Roman" w:eastAsia="Times New Roman" w:hAnsi="Times New Roman" w:cs="Times New Roman"/>
          <w:color w:val="000000"/>
          <w:sz w:val="24"/>
          <w:szCs w:val="24"/>
          <w:lang w:val="uk-UA"/>
        </w:rPr>
        <w:t>і</w:t>
      </w:r>
      <w:r w:rsidR="00F82938" w:rsidRPr="00380323">
        <w:rPr>
          <w:rFonts w:ascii="Times New Roman" w:eastAsia="Times New Roman" w:hAnsi="Times New Roman" w:cs="Times New Roman"/>
          <w:color w:val="000000"/>
          <w:sz w:val="24"/>
          <w:szCs w:val="24"/>
          <w:lang w:val="uk-UA"/>
        </w:rPr>
        <w:t xml:space="preserve"> ліцейських класів розподіляє</w:t>
      </w:r>
      <w:r w:rsidR="0032737D" w:rsidRPr="00380323">
        <w:rPr>
          <w:rFonts w:ascii="Times New Roman" w:eastAsia="Times New Roman" w:hAnsi="Times New Roman" w:cs="Times New Roman"/>
          <w:color w:val="000000"/>
          <w:sz w:val="24"/>
          <w:szCs w:val="24"/>
          <w:lang w:val="uk-UA"/>
        </w:rPr>
        <w:t>ться таким чином:</w:t>
      </w:r>
    </w:p>
    <w:p w14:paraId="406E4EFF" w14:textId="77777777" w:rsidR="00121D58" w:rsidRPr="00121D58" w:rsidRDefault="00121D58" w:rsidP="0055449E">
      <w:pPr>
        <w:widowControl w:val="0"/>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12F27DD6" w14:textId="0D41A8B9" w:rsidR="005C54B4" w:rsidRPr="00380323" w:rsidRDefault="00B9271A" w:rsidP="00121D58">
      <w:pPr>
        <w:widowControl w:val="0"/>
        <w:tabs>
          <w:tab w:val="left" w:pos="964"/>
        </w:tabs>
        <w:spacing w:after="60" w:line="240" w:lineRule="auto"/>
        <w:jc w:val="center"/>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b/>
          <w:color w:val="000000"/>
          <w:sz w:val="24"/>
          <w:szCs w:val="24"/>
          <w:lang w:val="uk-UA"/>
        </w:rPr>
        <w:t>Навчальний предмет «</w:t>
      </w:r>
      <w:r w:rsidR="00DD1F14" w:rsidRPr="00380323">
        <w:rPr>
          <w:rFonts w:ascii="Times New Roman" w:eastAsia="Times New Roman" w:hAnsi="Times New Roman" w:cs="Times New Roman"/>
          <w:b/>
          <w:color w:val="000000"/>
          <w:sz w:val="24"/>
          <w:szCs w:val="24"/>
          <w:lang w:val="uk-UA"/>
        </w:rPr>
        <w:t>Рідна (у</w:t>
      </w:r>
      <w:r w:rsidRPr="00380323">
        <w:rPr>
          <w:rFonts w:ascii="Times New Roman" w:eastAsia="Times New Roman" w:hAnsi="Times New Roman" w:cs="Times New Roman"/>
          <w:b/>
          <w:color w:val="000000"/>
          <w:sz w:val="24"/>
          <w:szCs w:val="24"/>
          <w:lang w:val="uk-UA"/>
        </w:rPr>
        <w:t>країнська</w:t>
      </w:r>
      <w:r w:rsidR="00DD1F14" w:rsidRPr="00380323">
        <w:rPr>
          <w:rFonts w:ascii="Times New Roman" w:eastAsia="Times New Roman" w:hAnsi="Times New Roman" w:cs="Times New Roman"/>
          <w:b/>
          <w:color w:val="000000"/>
          <w:sz w:val="24"/>
          <w:szCs w:val="24"/>
          <w:lang w:val="uk-UA"/>
        </w:rPr>
        <w:t>)</w:t>
      </w:r>
      <w:r w:rsidRPr="00380323">
        <w:rPr>
          <w:rFonts w:ascii="Times New Roman" w:eastAsia="Times New Roman" w:hAnsi="Times New Roman" w:cs="Times New Roman"/>
          <w:b/>
          <w:color w:val="000000"/>
          <w:sz w:val="24"/>
          <w:szCs w:val="24"/>
          <w:lang w:val="uk-UA"/>
        </w:rPr>
        <w:t xml:space="preserve"> мова»</w:t>
      </w:r>
    </w:p>
    <w:tbl>
      <w:tblPr>
        <w:tblStyle w:val="a7"/>
        <w:tblW w:w="5000" w:type="pct"/>
        <w:tblInd w:w="0" w:type="dxa"/>
        <w:tblLayout w:type="fixed"/>
        <w:tblLook w:val="0000" w:firstRow="0" w:lastRow="0" w:firstColumn="0" w:lastColumn="0" w:noHBand="0" w:noVBand="0"/>
      </w:tblPr>
      <w:tblGrid>
        <w:gridCol w:w="2116"/>
        <w:gridCol w:w="3622"/>
        <w:gridCol w:w="3730"/>
      </w:tblGrid>
      <w:tr w:rsidR="005C54B4" w:rsidRPr="00121D58" w14:paraId="02AEAFEF"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BD22D3E"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t>Клас</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91E8DB2"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t>Кількість годин на тиждень</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42ECE57"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t>Кількість годин за рік</w:t>
            </w:r>
          </w:p>
        </w:tc>
      </w:tr>
      <w:tr w:rsidR="005C54B4" w:rsidRPr="00121D58" w14:paraId="6E7E0532"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A00C84"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5</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10CC94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5</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2923812"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170</w:t>
            </w:r>
          </w:p>
        </w:tc>
      </w:tr>
      <w:tr w:rsidR="005C54B4" w:rsidRPr="00121D58" w14:paraId="1964DE8D"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39A3656"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E238616"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5</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3DBFC2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170</w:t>
            </w:r>
          </w:p>
        </w:tc>
      </w:tr>
      <w:tr w:rsidR="005C54B4" w:rsidRPr="00121D58" w14:paraId="0CBEF03C"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DBA8929"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7</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82CBDBE"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4</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77DF51"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136</w:t>
            </w:r>
          </w:p>
        </w:tc>
      </w:tr>
      <w:tr w:rsidR="005C54B4" w:rsidRPr="00121D58" w14:paraId="616AD93F"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412DE0E"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8</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2DD71AA"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3</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45E5189"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102</w:t>
            </w:r>
          </w:p>
        </w:tc>
      </w:tr>
      <w:tr w:rsidR="005C54B4" w:rsidRPr="00121D58" w14:paraId="13AB86A9" w14:textId="77777777" w:rsidTr="00121D58">
        <w:trPr>
          <w:trHeight w:val="312"/>
        </w:trPr>
        <w:tc>
          <w:tcPr>
            <w:tcW w:w="1117"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B1D360E"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9</w:t>
            </w:r>
          </w:p>
        </w:tc>
        <w:tc>
          <w:tcPr>
            <w:tcW w:w="1913"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AAF8DB5" w14:textId="7C3E668C" w:rsidR="005C54B4" w:rsidRPr="00121D58" w:rsidRDefault="00867999"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3</w:t>
            </w:r>
          </w:p>
        </w:tc>
        <w:tc>
          <w:tcPr>
            <w:tcW w:w="1970" w:type="pct"/>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BDC0B56" w14:textId="3AB613F8" w:rsidR="005C54B4" w:rsidRPr="00121D58" w:rsidRDefault="00867999"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102</w:t>
            </w:r>
          </w:p>
        </w:tc>
      </w:tr>
    </w:tbl>
    <w:p w14:paraId="2646B422" w14:textId="77777777" w:rsidR="00121D58" w:rsidRPr="00121D58" w:rsidRDefault="00121D58"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sz w:val="24"/>
          <w:szCs w:val="24"/>
          <w:lang w:val="uk-UA"/>
        </w:rPr>
      </w:pPr>
    </w:p>
    <w:p w14:paraId="2C14CE52" w14:textId="60FB5DB4" w:rsidR="005C54B4" w:rsidRPr="00380323" w:rsidRDefault="008D3594"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Навчальний предмет «Л</w:t>
      </w:r>
      <w:r w:rsidR="00B9271A" w:rsidRPr="00380323">
        <w:rPr>
          <w:rFonts w:ascii="Times New Roman" w:eastAsia="Times New Roman" w:hAnsi="Times New Roman" w:cs="Times New Roman"/>
          <w:b/>
          <w:color w:val="000000"/>
          <w:sz w:val="24"/>
          <w:szCs w:val="24"/>
          <w:lang w:val="uk-UA"/>
        </w:rPr>
        <w:t>ітература»</w:t>
      </w:r>
    </w:p>
    <w:tbl>
      <w:tblPr>
        <w:tblStyle w:val="a8"/>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6"/>
        <w:gridCol w:w="3622"/>
        <w:gridCol w:w="3730"/>
      </w:tblGrid>
      <w:tr w:rsidR="005C54B4" w:rsidRPr="00121D58" w14:paraId="4687482B" w14:textId="77777777" w:rsidTr="00121D58">
        <w:trPr>
          <w:trHeight w:val="312"/>
        </w:trPr>
        <w:tc>
          <w:tcPr>
            <w:tcW w:w="1117" w:type="pct"/>
            <w:tcMar>
              <w:top w:w="0" w:type="dxa"/>
              <w:left w:w="57" w:type="dxa"/>
              <w:bottom w:w="0" w:type="dxa"/>
              <w:right w:w="57" w:type="dxa"/>
            </w:tcMar>
            <w:vAlign w:val="center"/>
          </w:tcPr>
          <w:p w14:paraId="353BEF70"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lastRenderedPageBreak/>
              <w:t>Клас</w:t>
            </w:r>
          </w:p>
        </w:tc>
        <w:tc>
          <w:tcPr>
            <w:tcW w:w="1913" w:type="pct"/>
            <w:tcMar>
              <w:top w:w="0" w:type="dxa"/>
              <w:left w:w="57" w:type="dxa"/>
              <w:bottom w:w="0" w:type="dxa"/>
              <w:right w:w="57" w:type="dxa"/>
            </w:tcMar>
            <w:vAlign w:val="center"/>
          </w:tcPr>
          <w:p w14:paraId="575D78BF"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t>Кількість годин на тиждень</w:t>
            </w:r>
          </w:p>
        </w:tc>
        <w:tc>
          <w:tcPr>
            <w:tcW w:w="1970" w:type="pct"/>
            <w:tcMar>
              <w:top w:w="0" w:type="dxa"/>
              <w:left w:w="57" w:type="dxa"/>
              <w:bottom w:w="0" w:type="dxa"/>
              <w:right w:w="57" w:type="dxa"/>
            </w:tcMar>
            <w:vAlign w:val="center"/>
          </w:tcPr>
          <w:p w14:paraId="37EE2828"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121D58">
              <w:rPr>
                <w:rFonts w:ascii="Times New Roman" w:eastAsia="Times New Roman" w:hAnsi="Times New Roman" w:cs="Times New Roman"/>
                <w:b/>
                <w:color w:val="000000"/>
                <w:sz w:val="20"/>
                <w:szCs w:val="20"/>
                <w:lang w:val="uk-UA"/>
              </w:rPr>
              <w:t>Кількість годин за рік</w:t>
            </w:r>
          </w:p>
        </w:tc>
      </w:tr>
      <w:tr w:rsidR="005C54B4" w:rsidRPr="00121D58" w14:paraId="73107911" w14:textId="77777777" w:rsidTr="00121D58">
        <w:trPr>
          <w:trHeight w:val="312"/>
        </w:trPr>
        <w:tc>
          <w:tcPr>
            <w:tcW w:w="1117" w:type="pct"/>
            <w:tcMar>
              <w:top w:w="0" w:type="dxa"/>
              <w:left w:w="57" w:type="dxa"/>
              <w:bottom w:w="0" w:type="dxa"/>
              <w:right w:w="57" w:type="dxa"/>
            </w:tcMar>
            <w:vAlign w:val="center"/>
          </w:tcPr>
          <w:p w14:paraId="4EE877F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5</w:t>
            </w:r>
          </w:p>
        </w:tc>
        <w:tc>
          <w:tcPr>
            <w:tcW w:w="1913" w:type="pct"/>
            <w:tcMar>
              <w:top w:w="0" w:type="dxa"/>
              <w:left w:w="57" w:type="dxa"/>
              <w:bottom w:w="0" w:type="dxa"/>
              <w:right w:w="57" w:type="dxa"/>
            </w:tcMar>
            <w:vAlign w:val="center"/>
          </w:tcPr>
          <w:p w14:paraId="474EBFC8"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332023F7"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68</w:t>
            </w:r>
          </w:p>
        </w:tc>
      </w:tr>
      <w:tr w:rsidR="005C54B4" w:rsidRPr="00121D58" w14:paraId="3596015D" w14:textId="77777777" w:rsidTr="00121D58">
        <w:trPr>
          <w:trHeight w:val="312"/>
        </w:trPr>
        <w:tc>
          <w:tcPr>
            <w:tcW w:w="1117" w:type="pct"/>
            <w:tcMar>
              <w:top w:w="0" w:type="dxa"/>
              <w:left w:w="57" w:type="dxa"/>
              <w:bottom w:w="0" w:type="dxa"/>
              <w:right w:w="57" w:type="dxa"/>
            </w:tcMar>
            <w:vAlign w:val="center"/>
          </w:tcPr>
          <w:p w14:paraId="5A01862C"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w:t>
            </w:r>
          </w:p>
        </w:tc>
        <w:tc>
          <w:tcPr>
            <w:tcW w:w="1913" w:type="pct"/>
            <w:tcMar>
              <w:top w:w="0" w:type="dxa"/>
              <w:left w:w="57" w:type="dxa"/>
              <w:bottom w:w="0" w:type="dxa"/>
              <w:right w:w="57" w:type="dxa"/>
            </w:tcMar>
            <w:vAlign w:val="center"/>
          </w:tcPr>
          <w:p w14:paraId="07852FB6"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1B8417E9"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68</w:t>
            </w:r>
          </w:p>
        </w:tc>
      </w:tr>
      <w:tr w:rsidR="005C54B4" w:rsidRPr="00121D58" w14:paraId="2B7CB4BF" w14:textId="77777777" w:rsidTr="00121D58">
        <w:trPr>
          <w:trHeight w:val="312"/>
        </w:trPr>
        <w:tc>
          <w:tcPr>
            <w:tcW w:w="1117" w:type="pct"/>
            <w:tcMar>
              <w:top w:w="0" w:type="dxa"/>
              <w:left w:w="57" w:type="dxa"/>
              <w:bottom w:w="0" w:type="dxa"/>
              <w:right w:w="57" w:type="dxa"/>
            </w:tcMar>
            <w:vAlign w:val="center"/>
          </w:tcPr>
          <w:p w14:paraId="56BF1DB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7</w:t>
            </w:r>
          </w:p>
        </w:tc>
        <w:tc>
          <w:tcPr>
            <w:tcW w:w="1913" w:type="pct"/>
            <w:tcMar>
              <w:top w:w="0" w:type="dxa"/>
              <w:left w:w="57" w:type="dxa"/>
              <w:bottom w:w="0" w:type="dxa"/>
              <w:right w:w="57" w:type="dxa"/>
            </w:tcMar>
            <w:vAlign w:val="center"/>
          </w:tcPr>
          <w:p w14:paraId="7CE3892F"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4012C783"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68</w:t>
            </w:r>
          </w:p>
        </w:tc>
      </w:tr>
      <w:tr w:rsidR="005C54B4" w:rsidRPr="00121D58" w14:paraId="0D82056C" w14:textId="77777777" w:rsidTr="00121D58">
        <w:trPr>
          <w:trHeight w:val="312"/>
        </w:trPr>
        <w:tc>
          <w:tcPr>
            <w:tcW w:w="1117" w:type="pct"/>
            <w:tcMar>
              <w:top w:w="0" w:type="dxa"/>
              <w:left w:w="57" w:type="dxa"/>
              <w:bottom w:w="0" w:type="dxa"/>
              <w:right w:w="57" w:type="dxa"/>
            </w:tcMar>
            <w:vAlign w:val="center"/>
          </w:tcPr>
          <w:p w14:paraId="6A2EDA27"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8</w:t>
            </w:r>
          </w:p>
        </w:tc>
        <w:tc>
          <w:tcPr>
            <w:tcW w:w="1913" w:type="pct"/>
            <w:tcMar>
              <w:top w:w="0" w:type="dxa"/>
              <w:left w:w="57" w:type="dxa"/>
              <w:bottom w:w="0" w:type="dxa"/>
              <w:right w:w="57" w:type="dxa"/>
            </w:tcMar>
            <w:vAlign w:val="center"/>
          </w:tcPr>
          <w:p w14:paraId="2273F10C"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54F31BE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68</w:t>
            </w:r>
          </w:p>
        </w:tc>
      </w:tr>
      <w:tr w:rsidR="005C54B4" w:rsidRPr="00121D58" w14:paraId="678A8750" w14:textId="77777777" w:rsidTr="00121D58">
        <w:trPr>
          <w:trHeight w:val="312"/>
        </w:trPr>
        <w:tc>
          <w:tcPr>
            <w:tcW w:w="1117" w:type="pct"/>
            <w:tcMar>
              <w:top w:w="0" w:type="dxa"/>
              <w:left w:w="57" w:type="dxa"/>
              <w:bottom w:w="0" w:type="dxa"/>
              <w:right w:w="57" w:type="dxa"/>
            </w:tcMar>
            <w:vAlign w:val="center"/>
          </w:tcPr>
          <w:p w14:paraId="5016C2EB"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9</w:t>
            </w:r>
          </w:p>
        </w:tc>
        <w:tc>
          <w:tcPr>
            <w:tcW w:w="1913" w:type="pct"/>
            <w:tcMar>
              <w:top w:w="0" w:type="dxa"/>
              <w:left w:w="57" w:type="dxa"/>
              <w:bottom w:w="0" w:type="dxa"/>
              <w:right w:w="57" w:type="dxa"/>
            </w:tcMar>
            <w:vAlign w:val="center"/>
          </w:tcPr>
          <w:p w14:paraId="1440A48A"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3</w:t>
            </w:r>
          </w:p>
        </w:tc>
        <w:tc>
          <w:tcPr>
            <w:tcW w:w="1970" w:type="pct"/>
            <w:tcMar>
              <w:top w:w="0" w:type="dxa"/>
              <w:left w:w="57" w:type="dxa"/>
              <w:bottom w:w="0" w:type="dxa"/>
              <w:right w:w="57" w:type="dxa"/>
            </w:tcMar>
            <w:vAlign w:val="center"/>
          </w:tcPr>
          <w:p w14:paraId="0EF4FC95" w14:textId="77777777" w:rsidR="005C54B4" w:rsidRPr="00121D58" w:rsidRDefault="00B9271A" w:rsidP="00121D58">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121D58">
              <w:rPr>
                <w:rFonts w:ascii="Times New Roman" w:eastAsia="Times New Roman" w:hAnsi="Times New Roman" w:cs="Times New Roman"/>
                <w:color w:val="000000"/>
                <w:lang w:val="uk-UA"/>
              </w:rPr>
              <w:t>102</w:t>
            </w:r>
          </w:p>
        </w:tc>
      </w:tr>
    </w:tbl>
    <w:p w14:paraId="48760831" w14:textId="77777777" w:rsidR="00196C90" w:rsidRPr="00380323" w:rsidRDefault="00196C90"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73250A80" w14:textId="4D8658B1"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Відповідно до </w:t>
      </w:r>
      <w:r w:rsidR="00D479C2" w:rsidRPr="00380323">
        <w:rPr>
          <w:rFonts w:ascii="Times New Roman" w:eastAsia="Times New Roman" w:hAnsi="Times New Roman" w:cs="Times New Roman"/>
          <w:color w:val="000000"/>
          <w:sz w:val="24"/>
          <w:szCs w:val="24"/>
          <w:lang w:val="uk-UA"/>
        </w:rPr>
        <w:t xml:space="preserve">Державного </w:t>
      </w:r>
      <w:r w:rsidRPr="00380323">
        <w:rPr>
          <w:rFonts w:ascii="Times New Roman" w:eastAsia="Times New Roman" w:hAnsi="Times New Roman" w:cs="Times New Roman"/>
          <w:color w:val="000000"/>
          <w:sz w:val="24"/>
          <w:szCs w:val="24"/>
          <w:lang w:val="uk-UA"/>
        </w:rPr>
        <w:t xml:space="preserve">навчального плану для організацій освіти Придністровської Молдавської Республіки, які реалізують програми загальної освіти, затвердженого </w:t>
      </w:r>
      <w:r w:rsidR="00E64030" w:rsidRPr="00380323">
        <w:rPr>
          <w:rFonts w:ascii="Times New Roman" w:eastAsia="Times New Roman" w:hAnsi="Times New Roman" w:cs="Times New Roman"/>
          <w:color w:val="000000"/>
          <w:sz w:val="24"/>
          <w:szCs w:val="24"/>
          <w:lang w:val="uk-UA"/>
        </w:rPr>
        <w:t>Наказом Міністерства освіти Придністровської Молдавської Республіки від 16 липня 2025 року №</w:t>
      </w:r>
      <w:r w:rsidR="00380323">
        <w:rPr>
          <w:rFonts w:ascii="Times New Roman" w:eastAsia="Times New Roman" w:hAnsi="Times New Roman" w:cs="Times New Roman"/>
          <w:color w:val="000000"/>
          <w:sz w:val="24"/>
          <w:szCs w:val="24"/>
          <w:lang w:val="uk-UA"/>
        </w:rPr>
        <w:t> </w:t>
      </w:r>
      <w:r w:rsidR="00E64030" w:rsidRPr="00380323">
        <w:rPr>
          <w:rFonts w:ascii="Times New Roman" w:eastAsia="Times New Roman" w:hAnsi="Times New Roman" w:cs="Times New Roman"/>
          <w:color w:val="000000"/>
          <w:sz w:val="24"/>
          <w:szCs w:val="24"/>
          <w:lang w:val="uk-UA"/>
        </w:rPr>
        <w:t>652 «Про затвердження Державної основної освітньої програми середньої (повної) загальної освіти» (САЗ 25-32)</w:t>
      </w:r>
      <w:r w:rsidRPr="00380323">
        <w:rPr>
          <w:rFonts w:ascii="Times New Roman" w:eastAsia="Times New Roman" w:hAnsi="Times New Roman" w:cs="Times New Roman"/>
          <w:color w:val="000000"/>
          <w:sz w:val="24"/>
          <w:szCs w:val="24"/>
          <w:lang w:val="uk-UA"/>
        </w:rPr>
        <w:t>, годинне навантаження за тижнями</w:t>
      </w:r>
      <w:r w:rsid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і роками навчання розподіляється таким чином:</w:t>
      </w:r>
    </w:p>
    <w:p w14:paraId="6F10D45F" w14:textId="77777777" w:rsidR="005C54B4" w:rsidRPr="00380323" w:rsidRDefault="005C54B4"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sz w:val="24"/>
          <w:szCs w:val="24"/>
          <w:lang w:val="uk-UA"/>
        </w:rPr>
      </w:pPr>
    </w:p>
    <w:p w14:paraId="73B034B9" w14:textId="77777777" w:rsidR="005C54B4" w:rsidRPr="00380323" w:rsidRDefault="00B9271A" w:rsidP="00380323">
      <w:pPr>
        <w:widowControl w:val="0"/>
        <w:pBdr>
          <w:top w:val="nil"/>
          <w:left w:val="nil"/>
          <w:bottom w:val="nil"/>
          <w:right w:val="nil"/>
          <w:between w:val="nil"/>
        </w:pBdr>
        <w:tabs>
          <w:tab w:val="left" w:pos="964"/>
        </w:tabs>
        <w:spacing w:after="6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Навчальний предмет «</w:t>
      </w:r>
      <w:r w:rsidR="00504CE0" w:rsidRPr="00380323">
        <w:rPr>
          <w:rFonts w:ascii="Times New Roman" w:eastAsia="Times New Roman" w:hAnsi="Times New Roman" w:cs="Times New Roman"/>
          <w:b/>
          <w:color w:val="000000"/>
          <w:sz w:val="24"/>
          <w:szCs w:val="24"/>
          <w:lang w:val="uk-UA"/>
        </w:rPr>
        <w:t>Рідна (у</w:t>
      </w:r>
      <w:r w:rsidRPr="00380323">
        <w:rPr>
          <w:rFonts w:ascii="Times New Roman" w:eastAsia="Times New Roman" w:hAnsi="Times New Roman" w:cs="Times New Roman"/>
          <w:b/>
          <w:color w:val="000000"/>
          <w:sz w:val="24"/>
          <w:szCs w:val="24"/>
          <w:lang w:val="uk-UA"/>
        </w:rPr>
        <w:t>країнська</w:t>
      </w:r>
      <w:r w:rsidR="00504CE0" w:rsidRPr="00380323">
        <w:rPr>
          <w:rFonts w:ascii="Times New Roman" w:eastAsia="Times New Roman" w:hAnsi="Times New Roman" w:cs="Times New Roman"/>
          <w:b/>
          <w:color w:val="000000"/>
          <w:sz w:val="24"/>
          <w:szCs w:val="24"/>
          <w:lang w:val="uk-UA"/>
        </w:rPr>
        <w:t>)</w:t>
      </w:r>
      <w:r w:rsidRPr="00380323">
        <w:rPr>
          <w:rFonts w:ascii="Times New Roman" w:eastAsia="Times New Roman" w:hAnsi="Times New Roman" w:cs="Times New Roman"/>
          <w:b/>
          <w:color w:val="000000"/>
          <w:sz w:val="24"/>
          <w:szCs w:val="24"/>
          <w:lang w:val="uk-UA"/>
        </w:rPr>
        <w:t xml:space="preserve"> мова»</w:t>
      </w:r>
    </w:p>
    <w:tbl>
      <w:tblPr>
        <w:tblStyle w:val="a9"/>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6"/>
        <w:gridCol w:w="3622"/>
        <w:gridCol w:w="3730"/>
      </w:tblGrid>
      <w:tr w:rsidR="005C54B4" w:rsidRPr="00380323" w14:paraId="64AEE427" w14:textId="77777777" w:rsidTr="00380323">
        <w:trPr>
          <w:trHeight w:val="312"/>
        </w:trPr>
        <w:tc>
          <w:tcPr>
            <w:tcW w:w="1117" w:type="pct"/>
            <w:tcMar>
              <w:top w:w="0" w:type="dxa"/>
              <w:left w:w="57" w:type="dxa"/>
              <w:bottom w:w="0" w:type="dxa"/>
              <w:right w:w="57" w:type="dxa"/>
            </w:tcMar>
            <w:vAlign w:val="center"/>
          </w:tcPr>
          <w:p w14:paraId="49E392EB"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Клас</w:t>
            </w:r>
          </w:p>
        </w:tc>
        <w:tc>
          <w:tcPr>
            <w:tcW w:w="1913" w:type="pct"/>
            <w:tcMar>
              <w:top w:w="0" w:type="dxa"/>
              <w:left w:w="57" w:type="dxa"/>
              <w:bottom w:w="0" w:type="dxa"/>
              <w:right w:w="57" w:type="dxa"/>
            </w:tcMar>
            <w:vAlign w:val="center"/>
          </w:tcPr>
          <w:p w14:paraId="3A8828FF"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Кількість годин на тиждень</w:t>
            </w:r>
          </w:p>
        </w:tc>
        <w:tc>
          <w:tcPr>
            <w:tcW w:w="1970" w:type="pct"/>
            <w:tcMar>
              <w:top w:w="0" w:type="dxa"/>
              <w:left w:w="57" w:type="dxa"/>
              <w:bottom w:w="0" w:type="dxa"/>
              <w:right w:w="57" w:type="dxa"/>
            </w:tcMar>
            <w:vAlign w:val="center"/>
          </w:tcPr>
          <w:p w14:paraId="1499A07F"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Кількість годин за рік</w:t>
            </w:r>
          </w:p>
        </w:tc>
      </w:tr>
      <w:tr w:rsidR="005C54B4" w:rsidRPr="00380323" w14:paraId="01C00BAF" w14:textId="77777777" w:rsidTr="00380323">
        <w:trPr>
          <w:trHeight w:val="312"/>
        </w:trPr>
        <w:tc>
          <w:tcPr>
            <w:tcW w:w="5000" w:type="pct"/>
            <w:gridSpan w:val="3"/>
            <w:tcMar>
              <w:top w:w="0" w:type="dxa"/>
              <w:left w:w="57" w:type="dxa"/>
              <w:bottom w:w="0" w:type="dxa"/>
              <w:right w:w="57" w:type="dxa"/>
            </w:tcMar>
            <w:vAlign w:val="center"/>
          </w:tcPr>
          <w:p w14:paraId="247398F7"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Базовий рівень</w:t>
            </w:r>
          </w:p>
        </w:tc>
      </w:tr>
      <w:tr w:rsidR="005C54B4" w:rsidRPr="00380323" w14:paraId="1A97147C" w14:textId="77777777" w:rsidTr="00380323">
        <w:trPr>
          <w:trHeight w:val="312"/>
        </w:trPr>
        <w:tc>
          <w:tcPr>
            <w:tcW w:w="1117" w:type="pct"/>
            <w:tcMar>
              <w:top w:w="0" w:type="dxa"/>
              <w:left w:w="57" w:type="dxa"/>
              <w:bottom w:w="0" w:type="dxa"/>
              <w:right w:w="57" w:type="dxa"/>
            </w:tcMar>
            <w:vAlign w:val="center"/>
          </w:tcPr>
          <w:p w14:paraId="3F8CE4C8"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w:t>
            </w:r>
          </w:p>
        </w:tc>
        <w:tc>
          <w:tcPr>
            <w:tcW w:w="1913" w:type="pct"/>
            <w:tcMar>
              <w:top w:w="0" w:type="dxa"/>
              <w:left w:w="57" w:type="dxa"/>
              <w:bottom w:w="0" w:type="dxa"/>
              <w:right w:w="57" w:type="dxa"/>
            </w:tcMar>
            <w:vAlign w:val="center"/>
          </w:tcPr>
          <w:p w14:paraId="1B31ACF2" w14:textId="1BACC5BF" w:rsidR="005C54B4" w:rsidRPr="00380323" w:rsidRDefault="00867999"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5BC473B0" w14:textId="7F7EF5BC" w:rsidR="005C54B4" w:rsidRPr="00380323" w:rsidRDefault="00867999"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68</w:t>
            </w:r>
          </w:p>
        </w:tc>
      </w:tr>
      <w:tr w:rsidR="005C54B4" w:rsidRPr="00380323" w14:paraId="0A894449" w14:textId="77777777" w:rsidTr="00380323">
        <w:trPr>
          <w:trHeight w:val="312"/>
        </w:trPr>
        <w:tc>
          <w:tcPr>
            <w:tcW w:w="1117" w:type="pct"/>
            <w:tcMar>
              <w:top w:w="0" w:type="dxa"/>
              <w:left w:w="57" w:type="dxa"/>
              <w:bottom w:w="0" w:type="dxa"/>
              <w:right w:w="57" w:type="dxa"/>
            </w:tcMar>
            <w:vAlign w:val="center"/>
          </w:tcPr>
          <w:p w14:paraId="30F9A1F4"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11</w:t>
            </w:r>
          </w:p>
        </w:tc>
        <w:tc>
          <w:tcPr>
            <w:tcW w:w="1913" w:type="pct"/>
            <w:tcMar>
              <w:top w:w="0" w:type="dxa"/>
              <w:left w:w="57" w:type="dxa"/>
              <w:bottom w:w="0" w:type="dxa"/>
              <w:right w:w="57" w:type="dxa"/>
            </w:tcMar>
            <w:vAlign w:val="center"/>
          </w:tcPr>
          <w:p w14:paraId="73C6DD5D" w14:textId="6029534C" w:rsidR="005C54B4" w:rsidRPr="00380323" w:rsidRDefault="00867999"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2</w:t>
            </w:r>
          </w:p>
        </w:tc>
        <w:tc>
          <w:tcPr>
            <w:tcW w:w="1970" w:type="pct"/>
            <w:tcMar>
              <w:top w:w="0" w:type="dxa"/>
              <w:left w:w="57" w:type="dxa"/>
              <w:bottom w:w="0" w:type="dxa"/>
              <w:right w:w="57" w:type="dxa"/>
            </w:tcMar>
            <w:vAlign w:val="center"/>
          </w:tcPr>
          <w:p w14:paraId="2F271CD1" w14:textId="3454EE75" w:rsidR="005C54B4" w:rsidRPr="00380323" w:rsidRDefault="00867999"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Pr>
                <w:rFonts w:ascii="Times New Roman" w:eastAsia="Times New Roman" w:hAnsi="Times New Roman" w:cs="Times New Roman"/>
                <w:color w:val="000000"/>
                <w:lang w:val="uk-UA"/>
              </w:rPr>
              <w:t>68</w:t>
            </w:r>
          </w:p>
        </w:tc>
      </w:tr>
      <w:tr w:rsidR="005C54B4" w:rsidRPr="00380323" w14:paraId="04779DB7" w14:textId="77777777" w:rsidTr="00380323">
        <w:trPr>
          <w:trHeight w:val="312"/>
        </w:trPr>
        <w:tc>
          <w:tcPr>
            <w:tcW w:w="5000" w:type="pct"/>
            <w:gridSpan w:val="3"/>
            <w:tcMar>
              <w:top w:w="0" w:type="dxa"/>
              <w:left w:w="57" w:type="dxa"/>
              <w:bottom w:w="0" w:type="dxa"/>
              <w:right w:w="57" w:type="dxa"/>
            </w:tcMar>
            <w:vAlign w:val="center"/>
          </w:tcPr>
          <w:p w14:paraId="4F0D6D80"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Профільний рівень</w:t>
            </w:r>
          </w:p>
          <w:p w14:paraId="512E9E31"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Гуманітарний профіль (філологічний напрямок)</w:t>
            </w:r>
          </w:p>
        </w:tc>
      </w:tr>
      <w:tr w:rsidR="005C54B4" w:rsidRPr="00380323" w14:paraId="2363FC38" w14:textId="77777777" w:rsidTr="00380323">
        <w:trPr>
          <w:trHeight w:val="312"/>
        </w:trPr>
        <w:tc>
          <w:tcPr>
            <w:tcW w:w="1117" w:type="pct"/>
            <w:tcMar>
              <w:top w:w="0" w:type="dxa"/>
              <w:left w:w="57" w:type="dxa"/>
              <w:bottom w:w="0" w:type="dxa"/>
              <w:right w:w="57" w:type="dxa"/>
            </w:tcMar>
            <w:vAlign w:val="center"/>
          </w:tcPr>
          <w:p w14:paraId="7BEA15C5"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w:t>
            </w:r>
          </w:p>
        </w:tc>
        <w:tc>
          <w:tcPr>
            <w:tcW w:w="1913" w:type="pct"/>
            <w:tcMar>
              <w:top w:w="0" w:type="dxa"/>
              <w:left w:w="57" w:type="dxa"/>
              <w:bottom w:w="0" w:type="dxa"/>
              <w:right w:w="57" w:type="dxa"/>
            </w:tcMar>
            <w:vAlign w:val="center"/>
          </w:tcPr>
          <w:p w14:paraId="5E5231C8"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3</w:t>
            </w:r>
          </w:p>
        </w:tc>
        <w:tc>
          <w:tcPr>
            <w:tcW w:w="1970" w:type="pct"/>
            <w:tcMar>
              <w:top w:w="0" w:type="dxa"/>
              <w:left w:w="57" w:type="dxa"/>
              <w:bottom w:w="0" w:type="dxa"/>
              <w:right w:w="57" w:type="dxa"/>
            </w:tcMar>
            <w:vAlign w:val="center"/>
          </w:tcPr>
          <w:p w14:paraId="124CB261"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102</w:t>
            </w:r>
          </w:p>
        </w:tc>
      </w:tr>
      <w:tr w:rsidR="005C54B4" w:rsidRPr="00380323" w14:paraId="7F68BE00" w14:textId="77777777" w:rsidTr="00380323">
        <w:trPr>
          <w:trHeight w:val="312"/>
        </w:trPr>
        <w:tc>
          <w:tcPr>
            <w:tcW w:w="1117" w:type="pct"/>
            <w:tcMar>
              <w:top w:w="0" w:type="dxa"/>
              <w:left w:w="57" w:type="dxa"/>
              <w:bottom w:w="0" w:type="dxa"/>
              <w:right w:w="57" w:type="dxa"/>
            </w:tcMar>
            <w:vAlign w:val="center"/>
          </w:tcPr>
          <w:p w14:paraId="4DCFC709"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11</w:t>
            </w:r>
          </w:p>
        </w:tc>
        <w:tc>
          <w:tcPr>
            <w:tcW w:w="1913" w:type="pct"/>
            <w:tcMar>
              <w:top w:w="0" w:type="dxa"/>
              <w:left w:w="57" w:type="dxa"/>
              <w:bottom w:w="0" w:type="dxa"/>
              <w:right w:w="57" w:type="dxa"/>
            </w:tcMar>
            <w:vAlign w:val="center"/>
          </w:tcPr>
          <w:p w14:paraId="3713842E"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3</w:t>
            </w:r>
          </w:p>
        </w:tc>
        <w:tc>
          <w:tcPr>
            <w:tcW w:w="1970" w:type="pct"/>
            <w:tcMar>
              <w:top w:w="0" w:type="dxa"/>
              <w:left w:w="57" w:type="dxa"/>
              <w:bottom w:w="0" w:type="dxa"/>
              <w:right w:w="57" w:type="dxa"/>
            </w:tcMar>
            <w:vAlign w:val="center"/>
          </w:tcPr>
          <w:p w14:paraId="02C29F5F"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102</w:t>
            </w:r>
          </w:p>
        </w:tc>
      </w:tr>
    </w:tbl>
    <w:p w14:paraId="704DF292" w14:textId="77777777" w:rsidR="00504CE0" w:rsidRPr="00380323" w:rsidRDefault="00504CE0"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sz w:val="24"/>
          <w:szCs w:val="24"/>
          <w:lang w:val="uk-UA"/>
        </w:rPr>
      </w:pPr>
    </w:p>
    <w:p w14:paraId="69D9E8B8" w14:textId="26280D3C" w:rsidR="005C54B4" w:rsidRPr="00380323" w:rsidRDefault="00B9271A" w:rsidP="00380323">
      <w:pPr>
        <w:widowControl w:val="0"/>
        <w:tabs>
          <w:tab w:val="left" w:pos="964"/>
        </w:tabs>
        <w:spacing w:after="60" w:line="240" w:lineRule="auto"/>
        <w:jc w:val="center"/>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b/>
          <w:color w:val="000000"/>
          <w:sz w:val="24"/>
          <w:szCs w:val="24"/>
          <w:lang w:val="uk-UA"/>
        </w:rPr>
        <w:t>Навчальний предмет «Література»</w:t>
      </w:r>
    </w:p>
    <w:tbl>
      <w:tblPr>
        <w:tblStyle w:val="aa"/>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4"/>
        <w:gridCol w:w="4168"/>
        <w:gridCol w:w="3206"/>
      </w:tblGrid>
      <w:tr w:rsidR="005C54B4" w:rsidRPr="00380323" w14:paraId="16D29EB5" w14:textId="77777777" w:rsidTr="00380323">
        <w:trPr>
          <w:trHeight w:val="312"/>
        </w:trPr>
        <w:tc>
          <w:tcPr>
            <w:tcW w:w="1106" w:type="pct"/>
            <w:tcMar>
              <w:top w:w="0" w:type="dxa"/>
              <w:left w:w="57" w:type="dxa"/>
              <w:bottom w:w="0" w:type="dxa"/>
              <w:right w:w="57" w:type="dxa"/>
            </w:tcMar>
            <w:vAlign w:val="center"/>
          </w:tcPr>
          <w:p w14:paraId="67C1C1DE"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Клас</w:t>
            </w:r>
          </w:p>
        </w:tc>
        <w:tc>
          <w:tcPr>
            <w:tcW w:w="2201" w:type="pct"/>
            <w:tcMar>
              <w:top w:w="0" w:type="dxa"/>
              <w:left w:w="57" w:type="dxa"/>
              <w:bottom w:w="0" w:type="dxa"/>
              <w:right w:w="57" w:type="dxa"/>
            </w:tcMar>
            <w:vAlign w:val="center"/>
          </w:tcPr>
          <w:p w14:paraId="0F37587D"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Кількість годин на тиждень</w:t>
            </w:r>
          </w:p>
        </w:tc>
        <w:tc>
          <w:tcPr>
            <w:tcW w:w="1693" w:type="pct"/>
            <w:tcMar>
              <w:top w:w="0" w:type="dxa"/>
              <w:left w:w="57" w:type="dxa"/>
              <w:bottom w:w="0" w:type="dxa"/>
              <w:right w:w="57" w:type="dxa"/>
            </w:tcMar>
            <w:vAlign w:val="center"/>
          </w:tcPr>
          <w:p w14:paraId="594A6A08"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0"/>
                <w:szCs w:val="20"/>
                <w:lang w:val="uk-UA"/>
              </w:rPr>
            </w:pPr>
            <w:r w:rsidRPr="00380323">
              <w:rPr>
                <w:rFonts w:ascii="Times New Roman" w:eastAsia="Times New Roman" w:hAnsi="Times New Roman" w:cs="Times New Roman"/>
                <w:b/>
                <w:color w:val="000000"/>
                <w:sz w:val="20"/>
                <w:szCs w:val="20"/>
                <w:lang w:val="uk-UA"/>
              </w:rPr>
              <w:t>Кількість годин за рік</w:t>
            </w:r>
          </w:p>
        </w:tc>
      </w:tr>
      <w:tr w:rsidR="005C54B4" w:rsidRPr="00380323" w14:paraId="30A0BE8D" w14:textId="77777777" w:rsidTr="00380323">
        <w:trPr>
          <w:trHeight w:val="312"/>
        </w:trPr>
        <w:tc>
          <w:tcPr>
            <w:tcW w:w="5000" w:type="pct"/>
            <w:gridSpan w:val="3"/>
            <w:tcMar>
              <w:top w:w="0" w:type="dxa"/>
              <w:left w:w="57" w:type="dxa"/>
              <w:bottom w:w="0" w:type="dxa"/>
              <w:right w:w="57" w:type="dxa"/>
            </w:tcMar>
            <w:vAlign w:val="center"/>
          </w:tcPr>
          <w:p w14:paraId="291F4B84"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Базовий рівень</w:t>
            </w:r>
          </w:p>
        </w:tc>
      </w:tr>
      <w:tr w:rsidR="005C54B4" w:rsidRPr="00380323" w14:paraId="3FDD09CC" w14:textId="77777777" w:rsidTr="00380323">
        <w:trPr>
          <w:trHeight w:val="312"/>
        </w:trPr>
        <w:tc>
          <w:tcPr>
            <w:tcW w:w="1106" w:type="pct"/>
            <w:tcMar>
              <w:top w:w="0" w:type="dxa"/>
              <w:left w:w="57" w:type="dxa"/>
              <w:bottom w:w="0" w:type="dxa"/>
              <w:right w:w="57" w:type="dxa"/>
            </w:tcMar>
            <w:vAlign w:val="center"/>
          </w:tcPr>
          <w:p w14:paraId="21BAF886"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w:t>
            </w:r>
          </w:p>
        </w:tc>
        <w:tc>
          <w:tcPr>
            <w:tcW w:w="2201" w:type="pct"/>
            <w:tcMar>
              <w:top w:w="0" w:type="dxa"/>
              <w:left w:w="57" w:type="dxa"/>
              <w:bottom w:w="0" w:type="dxa"/>
              <w:right w:w="57" w:type="dxa"/>
            </w:tcMar>
            <w:vAlign w:val="center"/>
          </w:tcPr>
          <w:p w14:paraId="1CDCE33B"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3</w:t>
            </w:r>
          </w:p>
        </w:tc>
        <w:tc>
          <w:tcPr>
            <w:tcW w:w="1693" w:type="pct"/>
            <w:tcMar>
              <w:top w:w="0" w:type="dxa"/>
              <w:left w:w="57" w:type="dxa"/>
              <w:bottom w:w="0" w:type="dxa"/>
              <w:right w:w="57" w:type="dxa"/>
            </w:tcMar>
            <w:vAlign w:val="center"/>
          </w:tcPr>
          <w:p w14:paraId="61060AE6"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102</w:t>
            </w:r>
          </w:p>
        </w:tc>
      </w:tr>
      <w:tr w:rsidR="005C54B4" w:rsidRPr="00380323" w14:paraId="7EA0328E" w14:textId="77777777" w:rsidTr="00380323">
        <w:trPr>
          <w:trHeight w:val="312"/>
        </w:trPr>
        <w:tc>
          <w:tcPr>
            <w:tcW w:w="1106" w:type="pct"/>
            <w:tcMar>
              <w:top w:w="0" w:type="dxa"/>
              <w:left w:w="57" w:type="dxa"/>
              <w:bottom w:w="0" w:type="dxa"/>
              <w:right w:w="57" w:type="dxa"/>
            </w:tcMar>
            <w:vAlign w:val="center"/>
          </w:tcPr>
          <w:p w14:paraId="1DCDB4B2"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11</w:t>
            </w:r>
          </w:p>
        </w:tc>
        <w:tc>
          <w:tcPr>
            <w:tcW w:w="2201" w:type="pct"/>
            <w:tcMar>
              <w:top w:w="0" w:type="dxa"/>
              <w:left w:w="57" w:type="dxa"/>
              <w:bottom w:w="0" w:type="dxa"/>
              <w:right w:w="57" w:type="dxa"/>
            </w:tcMar>
            <w:vAlign w:val="center"/>
          </w:tcPr>
          <w:p w14:paraId="7799E57B"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3</w:t>
            </w:r>
          </w:p>
        </w:tc>
        <w:tc>
          <w:tcPr>
            <w:tcW w:w="1693" w:type="pct"/>
            <w:tcMar>
              <w:top w:w="0" w:type="dxa"/>
              <w:left w:w="57" w:type="dxa"/>
              <w:bottom w:w="0" w:type="dxa"/>
              <w:right w:w="57" w:type="dxa"/>
            </w:tcMar>
            <w:vAlign w:val="center"/>
          </w:tcPr>
          <w:p w14:paraId="66059133"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102</w:t>
            </w:r>
          </w:p>
        </w:tc>
      </w:tr>
      <w:tr w:rsidR="005C54B4" w:rsidRPr="00380323" w14:paraId="544D57A4" w14:textId="77777777" w:rsidTr="00380323">
        <w:trPr>
          <w:trHeight w:val="312"/>
        </w:trPr>
        <w:tc>
          <w:tcPr>
            <w:tcW w:w="5000" w:type="pct"/>
            <w:gridSpan w:val="3"/>
            <w:tcMar>
              <w:top w:w="0" w:type="dxa"/>
              <w:left w:w="57" w:type="dxa"/>
              <w:bottom w:w="0" w:type="dxa"/>
              <w:right w:w="57" w:type="dxa"/>
            </w:tcMar>
            <w:vAlign w:val="center"/>
          </w:tcPr>
          <w:p w14:paraId="62C07A67"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Профільний рівень</w:t>
            </w:r>
          </w:p>
          <w:p w14:paraId="0D24B556"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lang w:val="uk-UA"/>
              </w:rPr>
            </w:pPr>
            <w:r w:rsidRPr="00380323">
              <w:rPr>
                <w:rFonts w:ascii="Times New Roman" w:eastAsia="Times New Roman" w:hAnsi="Times New Roman" w:cs="Times New Roman"/>
                <w:b/>
                <w:color w:val="000000"/>
                <w:lang w:val="uk-UA"/>
              </w:rPr>
              <w:t>Гуманітарний профіль (філологічний напрямок)</w:t>
            </w:r>
          </w:p>
        </w:tc>
      </w:tr>
      <w:tr w:rsidR="005C54B4" w:rsidRPr="00380323" w14:paraId="1E231C8D" w14:textId="77777777" w:rsidTr="00380323">
        <w:trPr>
          <w:trHeight w:val="312"/>
        </w:trPr>
        <w:tc>
          <w:tcPr>
            <w:tcW w:w="1106" w:type="pct"/>
            <w:tcMar>
              <w:top w:w="0" w:type="dxa"/>
              <w:left w:w="57" w:type="dxa"/>
              <w:bottom w:w="0" w:type="dxa"/>
              <w:right w:w="57" w:type="dxa"/>
            </w:tcMar>
            <w:vAlign w:val="center"/>
          </w:tcPr>
          <w:p w14:paraId="36281FA5"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10</w:t>
            </w:r>
          </w:p>
        </w:tc>
        <w:tc>
          <w:tcPr>
            <w:tcW w:w="2201" w:type="pct"/>
            <w:tcMar>
              <w:top w:w="0" w:type="dxa"/>
              <w:left w:w="57" w:type="dxa"/>
              <w:bottom w:w="0" w:type="dxa"/>
              <w:right w:w="57" w:type="dxa"/>
            </w:tcMar>
            <w:vAlign w:val="center"/>
          </w:tcPr>
          <w:p w14:paraId="3C52DA74"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5</w:t>
            </w:r>
          </w:p>
        </w:tc>
        <w:tc>
          <w:tcPr>
            <w:tcW w:w="1693" w:type="pct"/>
            <w:tcMar>
              <w:top w:w="0" w:type="dxa"/>
              <w:left w:w="57" w:type="dxa"/>
              <w:bottom w:w="0" w:type="dxa"/>
              <w:right w:w="57" w:type="dxa"/>
            </w:tcMar>
            <w:vAlign w:val="center"/>
          </w:tcPr>
          <w:p w14:paraId="519361FE"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170</w:t>
            </w:r>
          </w:p>
        </w:tc>
      </w:tr>
      <w:tr w:rsidR="005C54B4" w:rsidRPr="00380323" w14:paraId="634D496B" w14:textId="77777777" w:rsidTr="00380323">
        <w:trPr>
          <w:trHeight w:val="312"/>
        </w:trPr>
        <w:tc>
          <w:tcPr>
            <w:tcW w:w="1106" w:type="pct"/>
            <w:tcMar>
              <w:top w:w="0" w:type="dxa"/>
              <w:left w:w="57" w:type="dxa"/>
              <w:bottom w:w="0" w:type="dxa"/>
              <w:right w:w="57" w:type="dxa"/>
            </w:tcMar>
            <w:vAlign w:val="center"/>
          </w:tcPr>
          <w:p w14:paraId="440B0771"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11</w:t>
            </w:r>
          </w:p>
        </w:tc>
        <w:tc>
          <w:tcPr>
            <w:tcW w:w="2201" w:type="pct"/>
            <w:tcMar>
              <w:top w:w="0" w:type="dxa"/>
              <w:left w:w="57" w:type="dxa"/>
              <w:bottom w:w="0" w:type="dxa"/>
              <w:right w:w="57" w:type="dxa"/>
            </w:tcMar>
            <w:vAlign w:val="center"/>
          </w:tcPr>
          <w:p w14:paraId="7629590F"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5</w:t>
            </w:r>
          </w:p>
        </w:tc>
        <w:tc>
          <w:tcPr>
            <w:tcW w:w="1693" w:type="pct"/>
            <w:tcMar>
              <w:top w:w="0" w:type="dxa"/>
              <w:left w:w="57" w:type="dxa"/>
              <w:bottom w:w="0" w:type="dxa"/>
              <w:right w:w="57" w:type="dxa"/>
            </w:tcMar>
            <w:vAlign w:val="center"/>
          </w:tcPr>
          <w:p w14:paraId="2B4A7A94"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color w:val="000000"/>
                <w:lang w:val="uk-UA"/>
              </w:rPr>
            </w:pPr>
            <w:r w:rsidRPr="00380323">
              <w:rPr>
                <w:rFonts w:ascii="Times New Roman" w:eastAsia="Times New Roman" w:hAnsi="Times New Roman" w:cs="Times New Roman"/>
                <w:color w:val="000000"/>
                <w:lang w:val="uk-UA"/>
              </w:rPr>
              <w:t>170</w:t>
            </w:r>
          </w:p>
        </w:tc>
      </w:tr>
    </w:tbl>
    <w:p w14:paraId="3EF2FE31" w14:textId="19C133F9"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Відповідно до Державного освітнього стандарту середньої (повної) основної освіти та </w:t>
      </w:r>
      <w:r w:rsidR="00D479C2" w:rsidRPr="00380323">
        <w:rPr>
          <w:rFonts w:ascii="Times New Roman" w:eastAsia="Times New Roman" w:hAnsi="Times New Roman" w:cs="Times New Roman"/>
          <w:color w:val="000000"/>
          <w:sz w:val="24"/>
          <w:szCs w:val="24"/>
          <w:lang w:val="uk-UA"/>
        </w:rPr>
        <w:t xml:space="preserve">Державного </w:t>
      </w:r>
      <w:r w:rsidRPr="00380323">
        <w:rPr>
          <w:rFonts w:ascii="Times New Roman" w:eastAsia="Times New Roman" w:hAnsi="Times New Roman" w:cs="Times New Roman"/>
          <w:color w:val="000000"/>
          <w:sz w:val="24"/>
          <w:szCs w:val="24"/>
          <w:lang w:val="uk-UA"/>
        </w:rPr>
        <w:t xml:space="preserve">навчального плану організацій освіти, які реалізують основну освітню програму середньої (повної) загальної освіти у процесі реалізації профільного навчання організовується виконання індивідуального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 xml:space="preserve">у для учнів 10–11 класів. Підготовка індивідуального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у охоплює 2 роки (10–11 клас) та завершується його захистом</w:t>
      </w:r>
      <w:r w:rsid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у другому півріччі 11 класу. Теоретична частина реалізується у межах засвоєння навчального курсу «Індивідуальний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 обсягом 34 години на рік.</w:t>
      </w:r>
    </w:p>
    <w:p w14:paraId="0B0E67D5" w14:textId="465856A8"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Порядок супроводу підготовки індивідуального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у та його оцінювання обумовлюються у «Методичних рекомендаціях щодо порядку організації, супроводу</w:t>
      </w:r>
      <w:r w:rsid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 xml:space="preserve">й оцінювання індивідуальних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ів для учнів 10–11 класів», розміщених на сайті</w:t>
      </w:r>
      <w:r w:rsidR="00CF317C" w:rsidRP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ДОЗ ДПО «ІРОіПК», підсайт «Школа Придністров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я» (</w:t>
      </w:r>
      <w:r w:rsidR="005E7668" w:rsidRPr="00380323">
        <w:rPr>
          <w:rFonts w:ascii="Times New Roman" w:eastAsia="Times New Roman" w:hAnsi="Times New Roman" w:cs="Times New Roman"/>
          <w:sz w:val="24"/>
          <w:szCs w:val="24"/>
          <w:lang w:val="uk-UA"/>
        </w:rPr>
        <w:t>https://schoolpmr.info</w:t>
      </w:r>
      <w:r w:rsidRPr="00380323">
        <w:rPr>
          <w:rFonts w:ascii="Times New Roman" w:eastAsia="Times New Roman" w:hAnsi="Times New Roman" w:cs="Times New Roman"/>
          <w:color w:val="000000"/>
          <w:sz w:val="24"/>
          <w:szCs w:val="24"/>
          <w:lang w:val="uk-UA"/>
        </w:rPr>
        <w:t>).</w:t>
      </w:r>
    </w:p>
    <w:p w14:paraId="42B21B8A"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Приблизні тем</w:t>
      </w:r>
      <w:r w:rsidR="00AA2AB9" w:rsidRPr="00380323">
        <w:rPr>
          <w:rFonts w:ascii="Times New Roman" w:eastAsia="Times New Roman" w:hAnsi="Times New Roman" w:cs="Times New Roman"/>
          <w:color w:val="000000"/>
          <w:sz w:val="24"/>
          <w:szCs w:val="24"/>
          <w:lang w:val="uk-UA"/>
        </w:rPr>
        <w:t xml:space="preserve">и індивідуальних </w:t>
      </w:r>
      <w:r w:rsidR="007359E3" w:rsidRPr="00380323">
        <w:rPr>
          <w:rFonts w:ascii="Times New Roman" w:eastAsia="Times New Roman" w:hAnsi="Times New Roman" w:cs="Times New Roman"/>
          <w:color w:val="000000"/>
          <w:sz w:val="24"/>
          <w:szCs w:val="24"/>
          <w:lang w:val="uk-UA"/>
        </w:rPr>
        <w:t>проєкт</w:t>
      </w:r>
      <w:r w:rsidR="00AA2AB9" w:rsidRPr="00380323">
        <w:rPr>
          <w:rFonts w:ascii="Times New Roman" w:eastAsia="Times New Roman" w:hAnsi="Times New Roman" w:cs="Times New Roman"/>
          <w:color w:val="000000"/>
          <w:sz w:val="24"/>
          <w:szCs w:val="24"/>
          <w:lang w:val="uk-UA"/>
        </w:rPr>
        <w:t>ів для г</w:t>
      </w:r>
      <w:r w:rsidRPr="00380323">
        <w:rPr>
          <w:rFonts w:ascii="Times New Roman" w:eastAsia="Times New Roman" w:hAnsi="Times New Roman" w:cs="Times New Roman"/>
          <w:color w:val="000000"/>
          <w:sz w:val="24"/>
          <w:szCs w:val="24"/>
          <w:lang w:val="uk-UA"/>
        </w:rPr>
        <w:t>уманітарного п</w:t>
      </w:r>
      <w:r w:rsidR="00AA2AB9" w:rsidRPr="00380323">
        <w:rPr>
          <w:rFonts w:ascii="Times New Roman" w:eastAsia="Times New Roman" w:hAnsi="Times New Roman" w:cs="Times New Roman"/>
          <w:color w:val="000000"/>
          <w:sz w:val="24"/>
          <w:szCs w:val="24"/>
          <w:lang w:val="uk-UA"/>
        </w:rPr>
        <w:t>рофілю (філологічного напрямку)</w:t>
      </w:r>
      <w:r w:rsidRPr="00380323">
        <w:rPr>
          <w:rFonts w:ascii="Times New Roman" w:eastAsia="Times New Roman" w:hAnsi="Times New Roman" w:cs="Times New Roman"/>
          <w:color w:val="000000"/>
          <w:sz w:val="24"/>
          <w:szCs w:val="24"/>
          <w:lang w:val="uk-UA"/>
        </w:rPr>
        <w:t>:</w:t>
      </w:r>
    </w:p>
    <w:p w14:paraId="45D749B6"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 Джерела сучасного українського професійного мовлення.</w:t>
      </w:r>
    </w:p>
    <w:p w14:paraId="6F339704"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2. Діловий документ як основний вид писемної форми мовлення.</w:t>
      </w:r>
    </w:p>
    <w:p w14:paraId="293574BB"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3. Запозичення як шлях збагачення словникового складу мови.</w:t>
      </w:r>
    </w:p>
    <w:p w14:paraId="02CC0294"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lastRenderedPageBreak/>
        <w:t>4. Інтонація – важливий елемент культури мовлення.</w:t>
      </w:r>
    </w:p>
    <w:p w14:paraId="678B96AB"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5. Мова і професія.</w:t>
      </w:r>
    </w:p>
    <w:p w14:paraId="71201315"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6. Основні засоби збагачення словникового складу мови.</w:t>
      </w:r>
    </w:p>
    <w:p w14:paraId="76891239"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7. Рід та особливості вживання назв осіб за професією, посадою, званням.</w:t>
      </w:r>
    </w:p>
    <w:p w14:paraId="038D0FD1"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8. Роль мови у суспільному житті людини.</w:t>
      </w:r>
    </w:p>
    <w:p w14:paraId="55A4892F"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9. Складнощі перекладу професійних термінів з російської мови на українську.</w:t>
      </w:r>
    </w:p>
    <w:p w14:paraId="242FBC1F"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10. Становлення телефонного етикету.</w:t>
      </w:r>
    </w:p>
    <w:p w14:paraId="5650C841" w14:textId="77777777" w:rsidR="005C54B4" w:rsidRPr="00380323" w:rsidRDefault="005C54B4"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7A29ECA3" w14:textId="786687B2" w:rsidR="00CF317C"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VII</w:t>
      </w:r>
      <w:r w:rsidR="00FF1020" w:rsidRPr="00380323">
        <w:rPr>
          <w:rFonts w:ascii="Times New Roman" w:eastAsia="Times New Roman" w:hAnsi="Times New Roman" w:cs="Times New Roman"/>
          <w:b/>
          <w:color w:val="000000"/>
          <w:sz w:val="24"/>
          <w:szCs w:val="24"/>
          <w:lang w:val="uk-UA"/>
        </w:rPr>
        <w:t>І</w:t>
      </w:r>
      <w:r w:rsidRPr="00380323">
        <w:rPr>
          <w:rFonts w:ascii="Times New Roman" w:eastAsia="Times New Roman" w:hAnsi="Times New Roman" w:cs="Times New Roman"/>
          <w:b/>
          <w:color w:val="000000"/>
          <w:sz w:val="24"/>
          <w:szCs w:val="24"/>
          <w:lang w:val="uk-UA"/>
        </w:rPr>
        <w:t>. Рекомендації щодо організації методичної роботи і підвищення</w:t>
      </w:r>
    </w:p>
    <w:p w14:paraId="741F3B07" w14:textId="35681423"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професійної компетентності педагогів</w:t>
      </w:r>
    </w:p>
    <w:p w14:paraId="6D287E71"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Рекомендуємо для обговорення на серпневих нарадах наступні актуальні проблеми викладання української мови </w:t>
      </w:r>
      <w:r w:rsidR="006717B5" w:rsidRPr="00380323">
        <w:rPr>
          <w:rFonts w:ascii="Times New Roman" w:eastAsia="Times New Roman" w:hAnsi="Times New Roman" w:cs="Times New Roman"/>
          <w:color w:val="000000"/>
          <w:sz w:val="24"/>
          <w:szCs w:val="24"/>
          <w:lang w:val="uk-UA"/>
        </w:rPr>
        <w:t>й</w:t>
      </w:r>
      <w:r w:rsidRPr="00380323">
        <w:rPr>
          <w:rFonts w:ascii="Times New Roman" w:eastAsia="Times New Roman" w:hAnsi="Times New Roman" w:cs="Times New Roman"/>
          <w:color w:val="000000"/>
          <w:sz w:val="24"/>
          <w:szCs w:val="24"/>
          <w:lang w:val="uk-UA"/>
        </w:rPr>
        <w:t xml:space="preserve"> літератури у новому навчальному році:</w:t>
      </w:r>
    </w:p>
    <w:p w14:paraId="45879B7A" w14:textId="4B903C55"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оновлення програмового, навчального </w:t>
      </w:r>
      <w:r w:rsidR="00684624" w:rsidRPr="00380323">
        <w:rPr>
          <w:rFonts w:ascii="Times New Roman" w:eastAsia="Times New Roman" w:hAnsi="Times New Roman" w:cs="Times New Roman"/>
          <w:color w:val="000000"/>
          <w:sz w:val="24"/>
          <w:szCs w:val="24"/>
          <w:lang w:val="uk-UA"/>
        </w:rPr>
        <w:t>і</w:t>
      </w:r>
      <w:r w:rsidRPr="00380323">
        <w:rPr>
          <w:rFonts w:ascii="Times New Roman" w:eastAsia="Times New Roman" w:hAnsi="Times New Roman" w:cs="Times New Roman"/>
          <w:color w:val="000000"/>
          <w:sz w:val="24"/>
          <w:szCs w:val="24"/>
          <w:lang w:val="uk-UA"/>
        </w:rPr>
        <w:t xml:space="preserve"> методичного забезпечення з української мови (рідної) та літератури;</w:t>
      </w:r>
    </w:p>
    <w:p w14:paraId="7E647CD8" w14:textId="67763674"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особливості </w:t>
      </w:r>
      <w:r w:rsidR="007359E3" w:rsidRPr="00380323">
        <w:rPr>
          <w:rFonts w:ascii="Times New Roman" w:eastAsia="Times New Roman" w:hAnsi="Times New Roman" w:cs="Times New Roman"/>
          <w:color w:val="000000"/>
          <w:sz w:val="24"/>
          <w:szCs w:val="24"/>
          <w:lang w:val="uk-UA"/>
        </w:rPr>
        <w:t>проєкт</w:t>
      </w:r>
      <w:r w:rsidRPr="00380323">
        <w:rPr>
          <w:rFonts w:ascii="Times New Roman" w:eastAsia="Times New Roman" w:hAnsi="Times New Roman" w:cs="Times New Roman"/>
          <w:color w:val="000000"/>
          <w:sz w:val="24"/>
          <w:szCs w:val="24"/>
          <w:lang w:val="uk-UA"/>
        </w:rPr>
        <w:t>ування уроків української мови (рідної) та літератури згідно</w:t>
      </w:r>
      <w:r w:rsidR="00380323">
        <w:rPr>
          <w:rFonts w:ascii="Times New Roman" w:eastAsia="Times New Roman" w:hAnsi="Times New Roman" w:cs="Times New Roman"/>
          <w:color w:val="000000"/>
          <w:sz w:val="24"/>
          <w:szCs w:val="24"/>
          <w:lang w:val="uk-UA"/>
        </w:rPr>
        <w:br/>
      </w:r>
      <w:r w:rsidRPr="00380323">
        <w:rPr>
          <w:rFonts w:ascii="Times New Roman" w:eastAsia="Times New Roman" w:hAnsi="Times New Roman" w:cs="Times New Roman"/>
          <w:color w:val="000000"/>
          <w:sz w:val="24"/>
          <w:szCs w:val="24"/>
          <w:lang w:val="uk-UA"/>
        </w:rPr>
        <w:t>з вимогами Державного освітнього стандарту;</w:t>
      </w:r>
    </w:p>
    <w:p w14:paraId="70166F64"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структура і зміст ДОС;</w:t>
      </w:r>
    </w:p>
    <w:p w14:paraId="27BC3229"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універсальні навчальні дії;</w:t>
      </w:r>
    </w:p>
    <w:p w14:paraId="79DD18D8"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вимоги ДОС до сучасного уроку української мови (рідної) та літератури;</w:t>
      </w:r>
    </w:p>
    <w:p w14:paraId="320F2163"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методи і прийоми формування метапредметних результатів;</w:t>
      </w:r>
    </w:p>
    <w:p w14:paraId="0980A3D1" w14:textId="55A627D4"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елективні </w:t>
      </w:r>
      <w:r w:rsidR="00CD3412" w:rsidRPr="00380323">
        <w:rPr>
          <w:rFonts w:ascii="Times New Roman" w:eastAsia="Times New Roman" w:hAnsi="Times New Roman" w:cs="Times New Roman"/>
          <w:color w:val="000000"/>
          <w:sz w:val="24"/>
          <w:szCs w:val="24"/>
          <w:lang w:val="uk-UA"/>
        </w:rPr>
        <w:t>й</w:t>
      </w:r>
      <w:r w:rsidRPr="00380323">
        <w:rPr>
          <w:rFonts w:ascii="Times New Roman" w:eastAsia="Times New Roman" w:hAnsi="Times New Roman" w:cs="Times New Roman"/>
          <w:color w:val="000000"/>
          <w:sz w:val="24"/>
          <w:szCs w:val="24"/>
          <w:lang w:val="uk-UA"/>
        </w:rPr>
        <w:t xml:space="preserve"> факультативні курси у рамках гуманітарного профілю (філологічного напрямку);</w:t>
      </w:r>
    </w:p>
    <w:p w14:paraId="27193C07"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 </w:t>
      </w:r>
      <w:r w:rsidR="007359E3" w:rsidRPr="00380323">
        <w:rPr>
          <w:rFonts w:ascii="Times New Roman" w:eastAsia="Times New Roman" w:hAnsi="Times New Roman" w:cs="Times New Roman"/>
          <w:color w:val="000000"/>
          <w:sz w:val="24"/>
          <w:szCs w:val="24"/>
          <w:lang w:val="uk-UA"/>
        </w:rPr>
        <w:t>проєкт</w:t>
      </w:r>
      <w:r w:rsidR="008C0531" w:rsidRPr="00380323">
        <w:rPr>
          <w:rFonts w:ascii="Times New Roman" w:eastAsia="Times New Roman" w:hAnsi="Times New Roman" w:cs="Times New Roman"/>
          <w:color w:val="000000"/>
          <w:sz w:val="24"/>
          <w:szCs w:val="24"/>
          <w:lang w:val="uk-UA"/>
        </w:rPr>
        <w:t>но-</w:t>
      </w:r>
      <w:r w:rsidRPr="00380323">
        <w:rPr>
          <w:rFonts w:ascii="Times New Roman" w:eastAsia="Times New Roman" w:hAnsi="Times New Roman" w:cs="Times New Roman"/>
          <w:color w:val="000000"/>
          <w:sz w:val="24"/>
          <w:szCs w:val="24"/>
          <w:lang w:val="uk-UA"/>
        </w:rPr>
        <w:t>дослідницька діяльність учнів 10–11 класів.</w:t>
      </w:r>
    </w:p>
    <w:p w14:paraId="0E20ADBD" w14:textId="77777777" w:rsidR="005C54B4" w:rsidRPr="00380323" w:rsidRDefault="005C54B4"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16B5F34B" w14:textId="4140549A"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І</w:t>
      </w:r>
      <w:r w:rsidR="00FF1020" w:rsidRPr="00380323">
        <w:rPr>
          <w:rFonts w:ascii="Times New Roman" w:eastAsia="Times New Roman" w:hAnsi="Times New Roman" w:cs="Times New Roman"/>
          <w:b/>
          <w:color w:val="000000"/>
          <w:sz w:val="24"/>
          <w:szCs w:val="24"/>
          <w:lang w:val="uk-UA"/>
        </w:rPr>
        <w:t>Х</w:t>
      </w:r>
      <w:r w:rsidRPr="00380323">
        <w:rPr>
          <w:rFonts w:ascii="Times New Roman" w:eastAsia="Times New Roman" w:hAnsi="Times New Roman" w:cs="Times New Roman"/>
          <w:b/>
          <w:color w:val="000000"/>
          <w:sz w:val="24"/>
          <w:szCs w:val="24"/>
          <w:lang w:val="uk-UA"/>
        </w:rPr>
        <w:t>. Список рекомендованої навчально-методичної літератури</w:t>
      </w:r>
    </w:p>
    <w:p w14:paraId="5D435099" w14:textId="77777777" w:rsidR="005C54B4" w:rsidRPr="00380323" w:rsidRDefault="00B9271A" w:rsidP="00380323">
      <w:pPr>
        <w:widowControl w:val="0"/>
        <w:pBdr>
          <w:top w:val="nil"/>
          <w:left w:val="nil"/>
          <w:bottom w:val="nil"/>
          <w:right w:val="nil"/>
          <w:between w:val="nil"/>
        </w:pBdr>
        <w:tabs>
          <w:tab w:val="left" w:pos="964"/>
        </w:tabs>
        <w:spacing w:after="0" w:line="240" w:lineRule="auto"/>
        <w:jc w:val="center"/>
        <w:rPr>
          <w:rFonts w:ascii="Times New Roman" w:eastAsia="Times New Roman" w:hAnsi="Times New Roman" w:cs="Times New Roman"/>
          <w:b/>
          <w:color w:val="000000"/>
          <w:sz w:val="24"/>
          <w:szCs w:val="24"/>
          <w:lang w:val="uk-UA"/>
        </w:rPr>
      </w:pPr>
      <w:r w:rsidRPr="00380323">
        <w:rPr>
          <w:rFonts w:ascii="Times New Roman" w:eastAsia="Times New Roman" w:hAnsi="Times New Roman" w:cs="Times New Roman"/>
          <w:b/>
          <w:color w:val="000000"/>
          <w:sz w:val="24"/>
          <w:szCs w:val="24"/>
          <w:lang w:val="uk-UA"/>
        </w:rPr>
        <w:t>й електронних ресурсів</w:t>
      </w:r>
    </w:p>
    <w:p w14:paraId="7A77DAF0" w14:textId="77777777" w:rsidR="00FA65DF" w:rsidRPr="00380323" w:rsidRDefault="00FA65D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sz w:val="24"/>
          <w:szCs w:val="24"/>
          <w:lang w:val="uk-UA"/>
        </w:rPr>
      </w:pPr>
      <w:r w:rsidRPr="00380323">
        <w:rPr>
          <w:rFonts w:ascii="Times New Roman" w:eastAsia="Times New Roman" w:hAnsi="Times New Roman" w:cs="Times New Roman"/>
          <w:sz w:val="24"/>
          <w:szCs w:val="24"/>
          <w:lang w:val="uk-UA"/>
        </w:rPr>
        <w:t>Список рекомендованої навчальної літератури розміщений у наступних документах:</w:t>
      </w:r>
    </w:p>
    <w:p w14:paraId="631735D3" w14:textId="3006338C" w:rsidR="004E0EDF" w:rsidRPr="00380323" w:rsidRDefault="004E0ED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Програма з навчального предмета «Українська (рідна) мова». 5–9 класи. – Тирасполь, 2017;</w:t>
      </w:r>
    </w:p>
    <w:p w14:paraId="0C78DD9C" w14:textId="52408A42" w:rsidR="004E0EDF" w:rsidRPr="00380323" w:rsidRDefault="004E0ED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Програма з української літератури (для організацій освіти з українською мовою навчання). 5–9 класи. – Тирасполь, 2017;</w:t>
      </w:r>
    </w:p>
    <w:p w14:paraId="4135948A" w14:textId="6C7313E7" w:rsidR="00B44B8B" w:rsidRPr="00B44B8B" w:rsidRDefault="00867999" w:rsidP="00B44B8B">
      <w:pPr>
        <w:pStyle w:val="ac"/>
        <w:numPr>
          <w:ilvl w:val="0"/>
          <w:numId w:val="8"/>
        </w:numPr>
        <w:pBdr>
          <w:top w:val="nil"/>
          <w:left w:val="nil"/>
          <w:bottom w:val="nil"/>
          <w:right w:val="nil"/>
          <w:between w:val="nil"/>
        </w:pBdr>
        <w:tabs>
          <w:tab w:val="left" w:pos="964"/>
        </w:tabs>
        <w:spacing w:after="0" w:line="240" w:lineRule="auto"/>
        <w:ind w:left="0"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Державна</w:t>
      </w:r>
      <w:r w:rsidR="00E64030" w:rsidRPr="00380323">
        <w:rPr>
          <w:rFonts w:ascii="Times New Roman" w:eastAsia="Times New Roman" w:hAnsi="Times New Roman" w:cs="Times New Roman"/>
          <w:color w:val="000000"/>
          <w:sz w:val="24"/>
          <w:szCs w:val="24"/>
          <w:lang w:val="uk-UA"/>
        </w:rPr>
        <w:t xml:space="preserve"> програма з навчального предмета «Рідна (українська) мова» </w:t>
      </w:r>
      <w:r w:rsidR="00DA4C3F">
        <w:rPr>
          <w:rFonts w:ascii="Times New Roman" w:eastAsia="Times New Roman" w:hAnsi="Times New Roman" w:cs="Times New Roman"/>
          <w:color w:val="000000"/>
          <w:sz w:val="24"/>
          <w:szCs w:val="24"/>
          <w:lang w:val="uk-UA"/>
        </w:rPr>
        <w:t>(базовий рівень) для 5–9 класів</w:t>
      </w:r>
      <w:r w:rsidR="00E64030" w:rsidRPr="00380323">
        <w:rPr>
          <w:rFonts w:ascii="Times New Roman" w:eastAsia="Times New Roman" w:hAnsi="Times New Roman" w:cs="Times New Roman"/>
          <w:color w:val="000000"/>
          <w:sz w:val="24"/>
          <w:szCs w:val="24"/>
          <w:lang w:val="uk-UA"/>
        </w:rPr>
        <w:t xml:space="preserve"> організацій </w:t>
      </w:r>
      <w:r w:rsidR="00DA4C3F" w:rsidRPr="00380323">
        <w:rPr>
          <w:rFonts w:ascii="Times New Roman" w:eastAsia="Times New Roman" w:hAnsi="Times New Roman" w:cs="Times New Roman"/>
          <w:color w:val="000000"/>
          <w:sz w:val="24"/>
          <w:szCs w:val="24"/>
          <w:lang w:val="uk-UA"/>
        </w:rPr>
        <w:t>загально</w:t>
      </w:r>
      <w:r w:rsidR="00DA4C3F">
        <w:rPr>
          <w:rFonts w:ascii="Times New Roman" w:eastAsia="Times New Roman" w:hAnsi="Times New Roman" w:cs="Times New Roman"/>
          <w:color w:val="000000"/>
          <w:sz w:val="24"/>
          <w:szCs w:val="24"/>
          <w:lang w:val="uk-UA"/>
        </w:rPr>
        <w:t xml:space="preserve">ї </w:t>
      </w:r>
      <w:r w:rsidR="00DA4C3F" w:rsidRPr="00380323">
        <w:rPr>
          <w:rFonts w:ascii="Times New Roman" w:eastAsia="Times New Roman" w:hAnsi="Times New Roman" w:cs="Times New Roman"/>
          <w:color w:val="000000"/>
          <w:sz w:val="24"/>
          <w:szCs w:val="24"/>
          <w:lang w:val="uk-UA"/>
        </w:rPr>
        <w:t>осві</w:t>
      </w:r>
      <w:r w:rsidR="00DA4C3F">
        <w:rPr>
          <w:rFonts w:ascii="Times New Roman" w:eastAsia="Times New Roman" w:hAnsi="Times New Roman" w:cs="Times New Roman"/>
          <w:color w:val="000000"/>
          <w:sz w:val="24"/>
          <w:szCs w:val="24"/>
          <w:lang w:val="uk-UA"/>
        </w:rPr>
        <w:t>ти</w:t>
      </w:r>
      <w:r w:rsidR="00DA4C3F" w:rsidRPr="00380323">
        <w:rPr>
          <w:rFonts w:ascii="Times New Roman" w:eastAsia="Times New Roman" w:hAnsi="Times New Roman" w:cs="Times New Roman"/>
          <w:color w:val="000000"/>
          <w:sz w:val="24"/>
          <w:szCs w:val="24"/>
          <w:lang w:val="uk-UA"/>
        </w:rPr>
        <w:t xml:space="preserve"> </w:t>
      </w:r>
      <w:r w:rsidR="00E64030" w:rsidRPr="00380323">
        <w:rPr>
          <w:rFonts w:ascii="Times New Roman" w:eastAsia="Times New Roman" w:hAnsi="Times New Roman" w:cs="Times New Roman"/>
          <w:color w:val="000000"/>
          <w:sz w:val="24"/>
          <w:szCs w:val="24"/>
          <w:lang w:val="uk-UA"/>
        </w:rPr>
        <w:t xml:space="preserve">Придністровської Молдавської Республіки </w:t>
      </w:r>
      <w:r w:rsidR="00B44B8B" w:rsidRPr="00380323">
        <w:rPr>
          <w:rFonts w:ascii="Times New Roman" w:eastAsia="Times New Roman" w:hAnsi="Times New Roman" w:cs="Times New Roman"/>
          <w:color w:val="000000"/>
          <w:sz w:val="24"/>
          <w:szCs w:val="24"/>
          <w:lang w:val="uk-UA"/>
        </w:rPr>
        <w:t>(</w:t>
      </w:r>
      <w:r w:rsidR="00B44B8B">
        <w:rPr>
          <w:rFonts w:ascii="Times New Roman" w:eastAsia="Times New Roman" w:hAnsi="Times New Roman" w:cs="Times New Roman"/>
          <w:color w:val="000000"/>
          <w:sz w:val="24"/>
          <w:szCs w:val="24"/>
          <w:lang w:val="uk-UA"/>
        </w:rPr>
        <w:t>Рішення Колегії</w:t>
      </w:r>
      <w:r w:rsidR="00B44B8B" w:rsidRPr="00380323">
        <w:rPr>
          <w:rFonts w:ascii="Times New Roman" w:eastAsia="Times New Roman" w:hAnsi="Times New Roman" w:cs="Times New Roman"/>
          <w:color w:val="000000"/>
          <w:sz w:val="24"/>
          <w:szCs w:val="24"/>
          <w:lang w:val="uk-UA"/>
        </w:rPr>
        <w:t xml:space="preserve"> </w:t>
      </w:r>
      <w:r w:rsidR="00B44B8B">
        <w:rPr>
          <w:rFonts w:ascii="Times New Roman" w:eastAsia="Times New Roman" w:hAnsi="Times New Roman" w:cs="Times New Roman"/>
          <w:color w:val="000000"/>
          <w:sz w:val="24"/>
          <w:szCs w:val="24"/>
          <w:lang w:val="uk-UA"/>
        </w:rPr>
        <w:t xml:space="preserve">Міністерства </w:t>
      </w:r>
      <w:r w:rsidR="00B44B8B" w:rsidRPr="00380323">
        <w:rPr>
          <w:rFonts w:ascii="Times New Roman" w:eastAsia="Times New Roman" w:hAnsi="Times New Roman" w:cs="Times New Roman"/>
          <w:color w:val="000000"/>
          <w:sz w:val="24"/>
          <w:szCs w:val="24"/>
          <w:lang w:val="uk-UA"/>
        </w:rPr>
        <w:t>освіти Придністровської Молдавської Республіки від</w:t>
      </w:r>
      <w:r w:rsidR="00B44B8B">
        <w:rPr>
          <w:rFonts w:ascii="Times New Roman" w:eastAsia="Times New Roman" w:hAnsi="Times New Roman" w:cs="Times New Roman"/>
          <w:color w:val="000000"/>
          <w:sz w:val="24"/>
          <w:szCs w:val="24"/>
          <w:lang w:val="uk-UA"/>
        </w:rPr>
        <w:t xml:space="preserve"> 30 червня 2026 року);</w:t>
      </w:r>
    </w:p>
    <w:p w14:paraId="18F3DDF8" w14:textId="1CBA1B73" w:rsidR="00EC1409" w:rsidRPr="00B44B8B" w:rsidRDefault="00EC1409" w:rsidP="00B44B8B">
      <w:pPr>
        <w:pStyle w:val="ac"/>
        <w:numPr>
          <w:ilvl w:val="0"/>
          <w:numId w:val="8"/>
        </w:numPr>
        <w:pBdr>
          <w:top w:val="nil"/>
          <w:left w:val="nil"/>
          <w:bottom w:val="nil"/>
          <w:right w:val="nil"/>
          <w:between w:val="nil"/>
        </w:pBdr>
        <w:tabs>
          <w:tab w:val="left" w:pos="964"/>
        </w:tabs>
        <w:spacing w:after="0" w:line="240" w:lineRule="auto"/>
        <w:ind w:left="0" w:firstLine="709"/>
        <w:jc w:val="both"/>
        <w:rPr>
          <w:rFonts w:ascii="Times New Roman" w:eastAsia="Times New Roman" w:hAnsi="Times New Roman" w:cs="Times New Roman"/>
          <w:color w:val="000000"/>
          <w:sz w:val="24"/>
          <w:szCs w:val="24"/>
          <w:lang w:val="uk-UA"/>
        </w:rPr>
      </w:pPr>
      <w:r w:rsidRPr="00BB032D">
        <w:rPr>
          <w:rFonts w:ascii="Times New Roman" w:eastAsia="Times New Roman" w:hAnsi="Times New Roman" w:cs="Times New Roman"/>
          <w:color w:val="000000"/>
          <w:sz w:val="24"/>
          <w:szCs w:val="24"/>
          <w:lang w:val="uk-UA"/>
        </w:rPr>
        <w:t>Державна програма з навчального предмета «Література» (базовий рівень) для 5-9 класів організацій загальної</w:t>
      </w:r>
      <w:r w:rsidRPr="00B44B8B">
        <w:rPr>
          <w:rFonts w:ascii="Times New Roman" w:eastAsia="Times New Roman" w:hAnsi="Times New Roman" w:cs="Times New Roman"/>
          <w:color w:val="000000"/>
          <w:sz w:val="24"/>
          <w:szCs w:val="24"/>
          <w:lang w:val="uk-UA"/>
        </w:rPr>
        <w:t xml:space="preserve"> освіти</w:t>
      </w:r>
      <w:r w:rsidR="00BF1A52" w:rsidRPr="00B44B8B">
        <w:rPr>
          <w:rFonts w:ascii="Times New Roman" w:eastAsia="Times New Roman" w:hAnsi="Times New Roman" w:cs="Times New Roman"/>
          <w:color w:val="000000"/>
          <w:sz w:val="24"/>
          <w:szCs w:val="24"/>
          <w:lang w:val="uk-UA"/>
        </w:rPr>
        <w:t xml:space="preserve"> Придністровської Молдавської Республіки (</w:t>
      </w:r>
      <w:r w:rsidR="004803A4" w:rsidRPr="0098337C">
        <w:rPr>
          <w:rFonts w:ascii="Times New Roman" w:eastAsia="Times New Roman" w:hAnsi="Times New Roman" w:cs="Times New Roman"/>
          <w:sz w:val="24"/>
          <w:szCs w:val="24"/>
          <w:lang w:val="uk-UA"/>
        </w:rPr>
        <w:t xml:space="preserve">Наказ Міністерства освіти Придністровської Молдавської Республіки від </w:t>
      </w:r>
      <w:r w:rsidR="004803A4">
        <w:rPr>
          <w:rFonts w:ascii="Times New Roman" w:eastAsia="Times New Roman" w:hAnsi="Times New Roman" w:cs="Times New Roman"/>
          <w:color w:val="000000"/>
          <w:sz w:val="24"/>
          <w:szCs w:val="24"/>
          <w:lang w:val="uk-UA"/>
        </w:rPr>
        <w:t>31</w:t>
      </w:r>
      <w:r w:rsidR="00A518C6" w:rsidRPr="00B44B8B">
        <w:rPr>
          <w:rFonts w:ascii="Times New Roman" w:eastAsia="Times New Roman" w:hAnsi="Times New Roman" w:cs="Times New Roman"/>
          <w:color w:val="000000"/>
          <w:sz w:val="24"/>
          <w:szCs w:val="24"/>
          <w:lang w:val="uk-UA"/>
        </w:rPr>
        <w:t xml:space="preserve"> </w:t>
      </w:r>
      <w:r w:rsidR="004803A4">
        <w:rPr>
          <w:rFonts w:ascii="Times New Roman" w:eastAsia="Times New Roman" w:hAnsi="Times New Roman" w:cs="Times New Roman"/>
          <w:color w:val="000000"/>
          <w:sz w:val="24"/>
          <w:szCs w:val="24"/>
          <w:lang w:val="uk-UA"/>
        </w:rPr>
        <w:t>березня</w:t>
      </w:r>
      <w:r w:rsidR="00A518C6" w:rsidRPr="00B44B8B">
        <w:rPr>
          <w:rFonts w:ascii="Times New Roman" w:eastAsia="Times New Roman" w:hAnsi="Times New Roman" w:cs="Times New Roman"/>
          <w:color w:val="000000"/>
          <w:sz w:val="24"/>
          <w:szCs w:val="24"/>
          <w:lang w:val="uk-UA"/>
        </w:rPr>
        <w:t xml:space="preserve"> 2026 року</w:t>
      </w:r>
      <w:r w:rsidR="00277235">
        <w:rPr>
          <w:rFonts w:ascii="Times New Roman" w:eastAsia="Times New Roman" w:hAnsi="Times New Roman" w:cs="Times New Roman"/>
          <w:color w:val="000000"/>
          <w:sz w:val="24"/>
          <w:szCs w:val="24"/>
          <w:lang w:val="uk-UA"/>
        </w:rPr>
        <w:t xml:space="preserve"> </w:t>
      </w:r>
      <w:r w:rsidR="00277235" w:rsidRPr="0098337C">
        <w:rPr>
          <w:rFonts w:ascii="Times New Roman" w:eastAsia="Times New Roman" w:hAnsi="Times New Roman" w:cs="Times New Roman"/>
          <w:sz w:val="24"/>
          <w:szCs w:val="24"/>
          <w:lang w:val="uk-UA"/>
        </w:rPr>
        <w:t>«Про затвердження рішень Ради з питань освіти Міністерства освіти Придністровської Молдавської Республіки від</w:t>
      </w:r>
      <w:r w:rsidR="00277235">
        <w:rPr>
          <w:rFonts w:ascii="Times New Roman" w:eastAsia="Times New Roman" w:hAnsi="Times New Roman" w:cs="Times New Roman"/>
          <w:sz w:val="24"/>
          <w:szCs w:val="24"/>
          <w:lang w:val="uk-UA"/>
        </w:rPr>
        <w:t xml:space="preserve"> 26 березня 2026 року»</w:t>
      </w:r>
      <w:r w:rsidR="00DA4C3F" w:rsidRPr="00B44B8B">
        <w:rPr>
          <w:rFonts w:ascii="Times New Roman" w:eastAsia="Times New Roman" w:hAnsi="Times New Roman" w:cs="Times New Roman"/>
          <w:color w:val="000000"/>
          <w:sz w:val="24"/>
          <w:szCs w:val="24"/>
          <w:lang w:val="uk-UA"/>
        </w:rPr>
        <w:t>);</w:t>
      </w:r>
    </w:p>
    <w:p w14:paraId="6E57B441" w14:textId="50B27757" w:rsidR="00E64030" w:rsidRDefault="00833122" w:rsidP="00833122">
      <w:pPr>
        <w:pStyle w:val="ac"/>
        <w:numPr>
          <w:ilvl w:val="0"/>
          <w:numId w:val="8"/>
        </w:numPr>
        <w:pBdr>
          <w:top w:val="nil"/>
          <w:left w:val="nil"/>
          <w:bottom w:val="nil"/>
          <w:right w:val="nil"/>
          <w:between w:val="nil"/>
        </w:pBdr>
        <w:tabs>
          <w:tab w:val="left" w:pos="964"/>
        </w:tabs>
        <w:spacing w:after="0" w:line="240" w:lineRule="auto"/>
        <w:ind w:left="0" w:firstLine="709"/>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Державна</w:t>
      </w:r>
      <w:r w:rsidRPr="00380323">
        <w:rPr>
          <w:rFonts w:ascii="Times New Roman" w:eastAsia="Times New Roman" w:hAnsi="Times New Roman" w:cs="Times New Roman"/>
          <w:color w:val="000000"/>
          <w:sz w:val="24"/>
          <w:szCs w:val="24"/>
          <w:lang w:val="uk-UA"/>
        </w:rPr>
        <w:t xml:space="preserve"> програма з навчального предмета «Рідна (українська) мова» </w:t>
      </w:r>
      <w:r>
        <w:rPr>
          <w:rFonts w:ascii="Times New Roman" w:eastAsia="Times New Roman" w:hAnsi="Times New Roman" w:cs="Times New Roman"/>
          <w:color w:val="000000"/>
          <w:sz w:val="24"/>
          <w:szCs w:val="24"/>
          <w:lang w:val="uk-UA"/>
        </w:rPr>
        <w:t>(базови</w:t>
      </w:r>
      <w:r w:rsidR="00A7663F">
        <w:rPr>
          <w:rFonts w:ascii="Times New Roman" w:eastAsia="Times New Roman" w:hAnsi="Times New Roman" w:cs="Times New Roman"/>
          <w:color w:val="000000"/>
          <w:sz w:val="24"/>
          <w:szCs w:val="24"/>
          <w:lang w:val="uk-UA"/>
        </w:rPr>
        <w:t>й рівень) для 10–11</w:t>
      </w:r>
      <w:r>
        <w:rPr>
          <w:rFonts w:ascii="Times New Roman" w:eastAsia="Times New Roman" w:hAnsi="Times New Roman" w:cs="Times New Roman"/>
          <w:color w:val="000000"/>
          <w:sz w:val="24"/>
          <w:szCs w:val="24"/>
          <w:lang w:val="uk-UA"/>
        </w:rPr>
        <w:t xml:space="preserve"> класів</w:t>
      </w:r>
      <w:r w:rsidRPr="00380323">
        <w:rPr>
          <w:rFonts w:ascii="Times New Roman" w:eastAsia="Times New Roman" w:hAnsi="Times New Roman" w:cs="Times New Roman"/>
          <w:color w:val="000000"/>
          <w:sz w:val="24"/>
          <w:szCs w:val="24"/>
          <w:lang w:val="uk-UA"/>
        </w:rPr>
        <w:t xml:space="preserve"> організацій загально</w:t>
      </w:r>
      <w:r>
        <w:rPr>
          <w:rFonts w:ascii="Times New Roman" w:eastAsia="Times New Roman" w:hAnsi="Times New Roman" w:cs="Times New Roman"/>
          <w:color w:val="000000"/>
          <w:sz w:val="24"/>
          <w:szCs w:val="24"/>
          <w:lang w:val="uk-UA"/>
        </w:rPr>
        <w:t xml:space="preserve">ї </w:t>
      </w:r>
      <w:r w:rsidRPr="00380323">
        <w:rPr>
          <w:rFonts w:ascii="Times New Roman" w:eastAsia="Times New Roman" w:hAnsi="Times New Roman" w:cs="Times New Roman"/>
          <w:color w:val="000000"/>
          <w:sz w:val="24"/>
          <w:szCs w:val="24"/>
          <w:lang w:val="uk-UA"/>
        </w:rPr>
        <w:t>осві</w:t>
      </w:r>
      <w:r>
        <w:rPr>
          <w:rFonts w:ascii="Times New Roman" w:eastAsia="Times New Roman" w:hAnsi="Times New Roman" w:cs="Times New Roman"/>
          <w:color w:val="000000"/>
          <w:sz w:val="24"/>
          <w:szCs w:val="24"/>
          <w:lang w:val="uk-UA"/>
        </w:rPr>
        <w:t>ти</w:t>
      </w:r>
      <w:r w:rsidRPr="00380323">
        <w:rPr>
          <w:rFonts w:ascii="Times New Roman" w:eastAsia="Times New Roman" w:hAnsi="Times New Roman" w:cs="Times New Roman"/>
          <w:color w:val="000000"/>
          <w:sz w:val="24"/>
          <w:szCs w:val="24"/>
          <w:lang w:val="uk-UA"/>
        </w:rPr>
        <w:t xml:space="preserve"> Придністровської Молдавської Республіки (</w:t>
      </w:r>
      <w:r>
        <w:rPr>
          <w:rFonts w:ascii="Times New Roman" w:eastAsia="Times New Roman" w:hAnsi="Times New Roman" w:cs="Times New Roman"/>
          <w:color w:val="000000"/>
          <w:sz w:val="24"/>
          <w:szCs w:val="24"/>
          <w:lang w:val="uk-UA"/>
        </w:rPr>
        <w:t>Рішення Колегії</w:t>
      </w:r>
      <w:r w:rsidRPr="00380323">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 xml:space="preserve">Міністерства </w:t>
      </w:r>
      <w:r w:rsidRPr="00380323">
        <w:rPr>
          <w:rFonts w:ascii="Times New Roman" w:eastAsia="Times New Roman" w:hAnsi="Times New Roman" w:cs="Times New Roman"/>
          <w:color w:val="000000"/>
          <w:sz w:val="24"/>
          <w:szCs w:val="24"/>
          <w:lang w:val="uk-UA"/>
        </w:rPr>
        <w:t>освіти Придністровської Молдавської Республіки від</w:t>
      </w:r>
      <w:r>
        <w:rPr>
          <w:rFonts w:ascii="Times New Roman" w:eastAsia="Times New Roman" w:hAnsi="Times New Roman" w:cs="Times New Roman"/>
          <w:color w:val="000000"/>
          <w:sz w:val="24"/>
          <w:szCs w:val="24"/>
          <w:lang w:val="uk-UA"/>
        </w:rPr>
        <w:t xml:space="preserve"> 30 червня 2026 року);</w:t>
      </w:r>
    </w:p>
    <w:p w14:paraId="6230B443" w14:textId="6C9DA490" w:rsidR="0098337C" w:rsidRPr="0098337C" w:rsidRDefault="0098337C" w:rsidP="005C5CE8">
      <w:pPr>
        <w:pStyle w:val="ac"/>
        <w:widowControl w:val="0"/>
        <w:numPr>
          <w:ilvl w:val="0"/>
          <w:numId w:val="8"/>
        </w:numPr>
        <w:pBdr>
          <w:top w:val="nil"/>
          <w:left w:val="nil"/>
          <w:bottom w:val="nil"/>
          <w:right w:val="nil"/>
          <w:between w:val="nil"/>
        </w:pBdr>
        <w:tabs>
          <w:tab w:val="left" w:pos="0"/>
          <w:tab w:val="left" w:pos="851"/>
        </w:tabs>
        <w:spacing w:after="0" w:line="240" w:lineRule="auto"/>
        <w:ind w:left="0" w:firstLine="709"/>
        <w:jc w:val="both"/>
        <w:rPr>
          <w:rFonts w:ascii="Times New Roman" w:eastAsia="Times New Roman" w:hAnsi="Times New Roman" w:cs="Times New Roman"/>
          <w:sz w:val="24"/>
          <w:szCs w:val="24"/>
          <w:lang w:val="uk-UA"/>
        </w:rPr>
      </w:pPr>
      <w:r w:rsidRPr="0098337C">
        <w:rPr>
          <w:rFonts w:ascii="Times New Roman" w:eastAsia="Times New Roman" w:hAnsi="Times New Roman" w:cs="Times New Roman"/>
          <w:color w:val="000000"/>
          <w:sz w:val="24"/>
          <w:szCs w:val="24"/>
          <w:lang w:val="uk-UA"/>
        </w:rPr>
        <w:t>Державна програма з навчального предмета «Рідна (українська) мова» (</w:t>
      </w:r>
      <w:r w:rsidR="000043F9">
        <w:rPr>
          <w:rFonts w:ascii="Times New Roman" w:eastAsia="Times New Roman" w:hAnsi="Times New Roman" w:cs="Times New Roman"/>
          <w:color w:val="000000"/>
          <w:sz w:val="24"/>
          <w:szCs w:val="24"/>
          <w:lang w:val="uk-UA"/>
        </w:rPr>
        <w:t>поглиблен</w:t>
      </w:r>
      <w:r w:rsidRPr="0098337C">
        <w:rPr>
          <w:rFonts w:ascii="Times New Roman" w:eastAsia="Times New Roman" w:hAnsi="Times New Roman" w:cs="Times New Roman"/>
          <w:color w:val="000000"/>
          <w:sz w:val="24"/>
          <w:szCs w:val="24"/>
          <w:lang w:val="uk-UA"/>
        </w:rPr>
        <w:t xml:space="preserve">ий рівень) для 10–11 класів організацій загальної освіти Придністровської Молдавської Республіки </w:t>
      </w:r>
      <w:r w:rsidRPr="0098337C">
        <w:rPr>
          <w:rFonts w:ascii="Times New Roman" w:eastAsia="Times New Roman" w:hAnsi="Times New Roman" w:cs="Times New Roman"/>
          <w:sz w:val="24"/>
          <w:szCs w:val="24"/>
          <w:lang w:val="uk-UA"/>
        </w:rPr>
        <w:t>(Наказ Міністерства освіти Придністровської Молдавської Республіки від 08 червня 2026 року № 483 «Про затвердження рішень Ради з питань освіти Міністерства освіти Придністровської Молдавської Республіки від 28 травня 2026 року»);</w:t>
      </w:r>
    </w:p>
    <w:p w14:paraId="0CA7A3F0" w14:textId="59A8D8D1" w:rsidR="000043F9" w:rsidRPr="0098337C" w:rsidRDefault="000043F9" w:rsidP="005C5CE8">
      <w:pPr>
        <w:pStyle w:val="ac"/>
        <w:widowControl w:val="0"/>
        <w:numPr>
          <w:ilvl w:val="0"/>
          <w:numId w:val="8"/>
        </w:numPr>
        <w:pBdr>
          <w:top w:val="nil"/>
          <w:left w:val="nil"/>
          <w:bottom w:val="nil"/>
          <w:right w:val="nil"/>
          <w:between w:val="nil"/>
        </w:pBdr>
        <w:tabs>
          <w:tab w:val="left" w:pos="0"/>
          <w:tab w:val="left" w:pos="993"/>
        </w:tabs>
        <w:spacing w:after="0" w:line="240" w:lineRule="auto"/>
        <w:ind w:left="0" w:firstLine="709"/>
        <w:jc w:val="both"/>
        <w:rPr>
          <w:rFonts w:ascii="Times New Roman" w:eastAsia="Times New Roman" w:hAnsi="Times New Roman" w:cs="Times New Roman"/>
          <w:sz w:val="24"/>
          <w:szCs w:val="24"/>
          <w:lang w:val="uk-UA"/>
        </w:rPr>
      </w:pPr>
      <w:r w:rsidRPr="000043F9">
        <w:rPr>
          <w:rFonts w:ascii="Times New Roman" w:eastAsia="Times New Roman" w:hAnsi="Times New Roman" w:cs="Times New Roman"/>
          <w:color w:val="000000"/>
          <w:sz w:val="24"/>
          <w:szCs w:val="24"/>
          <w:lang w:val="uk-UA"/>
        </w:rPr>
        <w:t>Державна програма з навчального предмета «Література» (</w:t>
      </w:r>
      <w:r w:rsidR="005C5CE8">
        <w:rPr>
          <w:rFonts w:ascii="Times New Roman" w:eastAsia="Times New Roman" w:hAnsi="Times New Roman" w:cs="Times New Roman"/>
          <w:color w:val="000000"/>
          <w:sz w:val="24"/>
          <w:szCs w:val="24"/>
          <w:lang w:val="uk-UA"/>
        </w:rPr>
        <w:t>базов</w:t>
      </w:r>
      <w:r w:rsidRPr="000043F9">
        <w:rPr>
          <w:rFonts w:ascii="Times New Roman" w:eastAsia="Times New Roman" w:hAnsi="Times New Roman" w:cs="Times New Roman"/>
          <w:color w:val="000000"/>
          <w:sz w:val="24"/>
          <w:szCs w:val="24"/>
          <w:lang w:val="uk-UA"/>
        </w:rPr>
        <w:t xml:space="preserve">ий рівень) для </w:t>
      </w:r>
      <w:r w:rsidRPr="000043F9">
        <w:rPr>
          <w:rFonts w:ascii="Times New Roman" w:eastAsia="Times New Roman" w:hAnsi="Times New Roman" w:cs="Times New Roman"/>
          <w:color w:val="000000"/>
          <w:sz w:val="24"/>
          <w:szCs w:val="24"/>
          <w:lang w:val="uk-UA"/>
        </w:rPr>
        <w:lastRenderedPageBreak/>
        <w:t>10–11 класів організацій загальної освіти Придністровської Молдавської Республіки</w:t>
      </w:r>
      <w:r>
        <w:rPr>
          <w:rFonts w:ascii="Times New Roman" w:eastAsia="Times New Roman" w:hAnsi="Times New Roman" w:cs="Times New Roman"/>
          <w:color w:val="000000"/>
          <w:sz w:val="24"/>
          <w:szCs w:val="24"/>
          <w:lang w:val="uk-UA"/>
        </w:rPr>
        <w:t xml:space="preserve"> </w:t>
      </w:r>
      <w:r w:rsidRPr="0098337C">
        <w:rPr>
          <w:rFonts w:ascii="Times New Roman" w:eastAsia="Times New Roman" w:hAnsi="Times New Roman" w:cs="Times New Roman"/>
          <w:sz w:val="24"/>
          <w:szCs w:val="24"/>
          <w:lang w:val="uk-UA"/>
        </w:rPr>
        <w:t>(Наказ Міністерства освіти Придністровської Молдавської Республіки від 08 червня 2026 року № 483 «Про затвердження рішень Ради з питань освіти Міністерства освіти Придністровської Молдавської Республіки від 28 травня 2026 року»);</w:t>
      </w:r>
    </w:p>
    <w:p w14:paraId="2FA2E794" w14:textId="59449296" w:rsidR="0098337C" w:rsidRPr="005C5CE8" w:rsidRDefault="005C5CE8" w:rsidP="005C5CE8">
      <w:pPr>
        <w:pStyle w:val="ac"/>
        <w:widowControl w:val="0"/>
        <w:numPr>
          <w:ilvl w:val="0"/>
          <w:numId w:val="8"/>
        </w:numPr>
        <w:pBdr>
          <w:top w:val="nil"/>
          <w:left w:val="nil"/>
          <w:bottom w:val="nil"/>
          <w:right w:val="nil"/>
          <w:between w:val="nil"/>
        </w:pBdr>
        <w:tabs>
          <w:tab w:val="left" w:pos="0"/>
          <w:tab w:val="left" w:pos="993"/>
        </w:tabs>
        <w:spacing w:after="0" w:line="240" w:lineRule="auto"/>
        <w:ind w:left="0" w:firstLine="709"/>
        <w:jc w:val="both"/>
        <w:rPr>
          <w:rFonts w:ascii="Times New Roman" w:eastAsia="Times New Roman" w:hAnsi="Times New Roman" w:cs="Times New Roman"/>
          <w:sz w:val="24"/>
          <w:szCs w:val="24"/>
          <w:lang w:val="uk-UA"/>
        </w:rPr>
      </w:pPr>
      <w:r w:rsidRPr="000043F9">
        <w:rPr>
          <w:rFonts w:ascii="Times New Roman" w:eastAsia="Times New Roman" w:hAnsi="Times New Roman" w:cs="Times New Roman"/>
          <w:color w:val="000000"/>
          <w:sz w:val="24"/>
          <w:szCs w:val="24"/>
          <w:lang w:val="uk-UA"/>
        </w:rPr>
        <w:t>Державна програма з навчального предмета «Література» (поглиблений рівень) для 10–11 класів організацій загальної освіти Придністровської Молдавської Республіки</w:t>
      </w:r>
      <w:r>
        <w:rPr>
          <w:rFonts w:ascii="Times New Roman" w:eastAsia="Times New Roman" w:hAnsi="Times New Roman" w:cs="Times New Roman"/>
          <w:color w:val="000000"/>
          <w:sz w:val="24"/>
          <w:szCs w:val="24"/>
          <w:lang w:val="uk-UA"/>
        </w:rPr>
        <w:t xml:space="preserve"> </w:t>
      </w:r>
      <w:r w:rsidRPr="0098337C">
        <w:rPr>
          <w:rFonts w:ascii="Times New Roman" w:eastAsia="Times New Roman" w:hAnsi="Times New Roman" w:cs="Times New Roman"/>
          <w:sz w:val="24"/>
          <w:szCs w:val="24"/>
          <w:lang w:val="uk-UA"/>
        </w:rPr>
        <w:t>(Наказ Міністерства освіти Придністровської Молдавської Республіки від 08 червня 2026 року № 483 «Про затвердження рішень Ради з питань освіти Міністерства освіти Придністровської Молдавської Республіки від 28 травня 2026 року»);</w:t>
      </w:r>
    </w:p>
    <w:p w14:paraId="65FC4CCB" w14:textId="11F80A44" w:rsidR="00FA65DF" w:rsidRPr="00380323" w:rsidRDefault="00FA65DF"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 xml:space="preserve">Перелік навчальних видань, рекомендованих Міністерством </w:t>
      </w:r>
      <w:r w:rsidR="00680838" w:rsidRPr="00380323">
        <w:rPr>
          <w:rFonts w:ascii="Times New Roman" w:eastAsia="Times New Roman" w:hAnsi="Times New Roman" w:cs="Times New Roman"/>
          <w:color w:val="000000"/>
          <w:sz w:val="24"/>
          <w:szCs w:val="24"/>
          <w:lang w:val="uk-UA"/>
        </w:rPr>
        <w:t>освіти</w:t>
      </w:r>
      <w:r w:rsidRPr="00380323">
        <w:rPr>
          <w:rFonts w:ascii="Times New Roman" w:eastAsia="Times New Roman" w:hAnsi="Times New Roman" w:cs="Times New Roman"/>
          <w:color w:val="000000"/>
          <w:sz w:val="24"/>
          <w:szCs w:val="24"/>
          <w:lang w:val="uk-UA"/>
        </w:rPr>
        <w:t xml:space="preserve"> ПМР для використання в освітньому процесі в організаціях загальної </w:t>
      </w:r>
      <w:r w:rsidR="00D479C2" w:rsidRPr="00380323">
        <w:rPr>
          <w:rFonts w:ascii="Times New Roman" w:eastAsia="Times New Roman" w:hAnsi="Times New Roman" w:cs="Times New Roman"/>
          <w:color w:val="000000"/>
          <w:sz w:val="24"/>
          <w:szCs w:val="24"/>
          <w:lang w:val="uk-UA"/>
        </w:rPr>
        <w:t>освіти на 2026/27</w:t>
      </w:r>
      <w:r w:rsidRPr="00380323">
        <w:rPr>
          <w:rFonts w:ascii="Times New Roman" w:eastAsia="Times New Roman" w:hAnsi="Times New Roman" w:cs="Times New Roman"/>
          <w:color w:val="000000"/>
          <w:sz w:val="24"/>
          <w:szCs w:val="24"/>
          <w:lang w:val="uk-UA"/>
        </w:rPr>
        <w:t xml:space="preserve"> навчальний рік.</w:t>
      </w:r>
    </w:p>
    <w:p w14:paraId="1B1AF06C" w14:textId="05B26365"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bookmarkStart w:id="1" w:name="_gjdgxs" w:colFirst="0" w:colLast="0"/>
      <w:bookmarkEnd w:id="1"/>
      <w:r w:rsidRPr="00380323">
        <w:rPr>
          <w:rFonts w:ascii="Times New Roman" w:eastAsia="Times New Roman" w:hAnsi="Times New Roman" w:cs="Times New Roman"/>
          <w:color w:val="000000"/>
          <w:sz w:val="24"/>
          <w:szCs w:val="24"/>
          <w:lang w:val="uk-UA"/>
        </w:rPr>
        <w:t>З метою вивчення літератури рідного краю рекомендуємо використовувати програму факультативного кур</w:t>
      </w:r>
      <w:r w:rsidR="00D479C2" w:rsidRPr="00380323">
        <w:rPr>
          <w:rFonts w:ascii="Times New Roman" w:eastAsia="Times New Roman" w:hAnsi="Times New Roman" w:cs="Times New Roman"/>
          <w:color w:val="000000"/>
          <w:sz w:val="24"/>
          <w:szCs w:val="24"/>
          <w:lang w:val="uk-UA"/>
        </w:rPr>
        <w:t xml:space="preserve">су, затверджену Міністерством </w:t>
      </w:r>
      <w:r w:rsidRPr="00380323">
        <w:rPr>
          <w:rFonts w:ascii="Times New Roman" w:eastAsia="Times New Roman" w:hAnsi="Times New Roman" w:cs="Times New Roman"/>
          <w:color w:val="000000"/>
          <w:sz w:val="24"/>
          <w:szCs w:val="24"/>
          <w:lang w:val="uk-UA"/>
        </w:rPr>
        <w:t>освіти Придністровської Молдавської Республіки (</w:t>
      </w:r>
      <w:r w:rsidR="0002577A">
        <w:rPr>
          <w:rFonts w:ascii="Times New Roman" w:eastAsia="Times New Roman" w:hAnsi="Times New Roman" w:cs="Times New Roman"/>
          <w:color w:val="000000"/>
          <w:sz w:val="24"/>
          <w:szCs w:val="24"/>
          <w:lang w:val="uk-UA"/>
        </w:rPr>
        <w:t>н</w:t>
      </w:r>
      <w:r w:rsidRPr="00380323">
        <w:rPr>
          <w:rFonts w:ascii="Times New Roman" w:eastAsia="Times New Roman" w:hAnsi="Times New Roman" w:cs="Times New Roman"/>
          <w:color w:val="000000"/>
          <w:sz w:val="24"/>
          <w:szCs w:val="24"/>
          <w:lang w:val="uk-UA"/>
        </w:rPr>
        <w:t xml:space="preserve">аказ </w:t>
      </w:r>
      <w:r w:rsidR="00A02CAF" w:rsidRPr="00380323">
        <w:rPr>
          <w:rFonts w:ascii="Times New Roman" w:eastAsia="Times New Roman" w:hAnsi="Times New Roman" w:cs="Times New Roman"/>
          <w:color w:val="000000"/>
          <w:sz w:val="24"/>
          <w:szCs w:val="24"/>
          <w:lang w:val="uk-UA"/>
        </w:rPr>
        <w:t>від</w:t>
      </w:r>
      <w:r w:rsidRPr="00380323">
        <w:rPr>
          <w:rFonts w:ascii="Times New Roman" w:eastAsia="Times New Roman" w:hAnsi="Times New Roman" w:cs="Times New Roman"/>
          <w:color w:val="000000"/>
          <w:sz w:val="24"/>
          <w:szCs w:val="24"/>
          <w:lang w:val="uk-UA"/>
        </w:rPr>
        <w:t xml:space="preserve"> 6 жовтня 2011 року №</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1082): Бронич</w:t>
      </w:r>
      <w:r w:rsid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І.</w:t>
      </w:r>
      <w:r w:rsidR="00CF317C" w:rsidRPr="00380323">
        <w:rPr>
          <w:rFonts w:ascii="Times New Roman" w:eastAsia="Times New Roman" w:hAnsi="Times New Roman" w:cs="Times New Roman"/>
          <w:color w:val="000000"/>
          <w:sz w:val="24"/>
          <w:szCs w:val="24"/>
          <w:lang w:val="uk-UA"/>
        </w:rPr>
        <w:t> О., Ніконова </w:t>
      </w:r>
      <w:r w:rsidRPr="00380323">
        <w:rPr>
          <w:rFonts w:ascii="Times New Roman" w:eastAsia="Times New Roman" w:hAnsi="Times New Roman" w:cs="Times New Roman"/>
          <w:color w:val="000000"/>
          <w:sz w:val="24"/>
          <w:szCs w:val="24"/>
          <w:lang w:val="uk-UA"/>
        </w:rPr>
        <w:t>І.</w:t>
      </w:r>
      <w:r w:rsidR="00CF317C" w:rsidRPr="00380323">
        <w:rPr>
          <w:rFonts w:ascii="Times New Roman" w:eastAsia="Times New Roman" w:hAnsi="Times New Roman" w:cs="Times New Roman"/>
          <w:color w:val="000000"/>
          <w:sz w:val="24"/>
          <w:szCs w:val="24"/>
          <w:lang w:val="uk-UA"/>
        </w:rPr>
        <w:t> </w:t>
      </w:r>
      <w:r w:rsidRPr="00380323">
        <w:rPr>
          <w:rFonts w:ascii="Times New Roman" w:eastAsia="Times New Roman" w:hAnsi="Times New Roman" w:cs="Times New Roman"/>
          <w:color w:val="000000"/>
          <w:sz w:val="24"/>
          <w:szCs w:val="24"/>
          <w:lang w:val="uk-UA"/>
        </w:rPr>
        <w:t>В. Програма факультативного курсу «Література рідного краю. 1–11 кл.» // Педагогічний вісник Придністров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я. 2011. № 4. – С.</w:t>
      </w:r>
      <w:r w:rsidR="006717B5" w:rsidRPr="00380323">
        <w:rPr>
          <w:rFonts w:ascii="Times New Roman" w:eastAsia="Times New Roman" w:hAnsi="Times New Roman" w:cs="Times New Roman"/>
          <w:color w:val="000000"/>
          <w:sz w:val="24"/>
          <w:szCs w:val="24"/>
          <w:lang w:val="uk-UA"/>
        </w:rPr>
        <w:t xml:space="preserve"> </w:t>
      </w:r>
      <w:r w:rsidRPr="00380323">
        <w:rPr>
          <w:rFonts w:ascii="Times New Roman" w:eastAsia="Times New Roman" w:hAnsi="Times New Roman" w:cs="Times New Roman"/>
          <w:color w:val="000000"/>
          <w:sz w:val="24"/>
          <w:szCs w:val="24"/>
          <w:lang w:val="uk-UA"/>
        </w:rPr>
        <w:t>44.</w:t>
      </w:r>
    </w:p>
    <w:p w14:paraId="73862F8E" w14:textId="77777777"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Радимо користуватися такими електронними ресурсами:</w:t>
      </w:r>
    </w:p>
    <w:p w14:paraId="7DDB4FFF" w14:textId="4956C5F5" w:rsidR="00535419" w:rsidRPr="00380323" w:rsidRDefault="005878B0"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1. Міністерство </w:t>
      </w:r>
      <w:r w:rsidR="00680838" w:rsidRPr="00380323">
        <w:rPr>
          <w:rFonts w:ascii="Times New Roman" w:eastAsia="Times New Roman" w:hAnsi="Times New Roman" w:cs="Times New Roman"/>
          <w:color w:val="000000"/>
          <w:sz w:val="24"/>
          <w:szCs w:val="24"/>
          <w:lang w:val="uk-UA"/>
        </w:rPr>
        <w:t>освіти</w:t>
      </w:r>
      <w:r w:rsidR="00535419" w:rsidRPr="00380323">
        <w:rPr>
          <w:rFonts w:ascii="Times New Roman" w:eastAsia="Times New Roman" w:hAnsi="Times New Roman" w:cs="Times New Roman"/>
          <w:color w:val="000000"/>
          <w:sz w:val="24"/>
          <w:szCs w:val="24"/>
          <w:lang w:val="uk-UA"/>
        </w:rPr>
        <w:t xml:space="preserve"> ПМР </w:t>
      </w:r>
      <w:r w:rsidR="00CF317C" w:rsidRPr="00380323">
        <w:rPr>
          <w:rFonts w:ascii="Times New Roman" w:eastAsia="Times New Roman" w:hAnsi="Times New Roman" w:cs="Times New Roman"/>
          <w:color w:val="000000"/>
          <w:sz w:val="24"/>
          <w:szCs w:val="24"/>
          <w:lang w:val="uk-UA"/>
        </w:rPr>
        <w:t xml:space="preserve">– </w:t>
      </w:r>
      <w:r w:rsidR="00535419" w:rsidRPr="00380323">
        <w:rPr>
          <w:rFonts w:ascii="Times New Roman" w:eastAsia="Times New Roman" w:hAnsi="Times New Roman" w:cs="Times New Roman"/>
          <w:sz w:val="24"/>
          <w:szCs w:val="24"/>
          <w:lang w:val="uk-UA"/>
        </w:rPr>
        <w:t>https://minpros.gospmr.org</w:t>
      </w:r>
    </w:p>
    <w:p w14:paraId="6198DBC0" w14:textId="20F5122F" w:rsidR="00535419" w:rsidRPr="00380323" w:rsidRDefault="0053541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2. ДЗ «Центр експертизи якості освіти» </w:t>
      </w:r>
      <w:r w:rsidR="00050212" w:rsidRPr="00380323">
        <w:rPr>
          <w:rFonts w:ascii="Times New Roman" w:eastAsia="Times New Roman" w:hAnsi="Times New Roman" w:cs="Times New Roman"/>
          <w:color w:val="000000"/>
          <w:sz w:val="24"/>
          <w:szCs w:val="24"/>
          <w:lang w:val="uk-UA"/>
        </w:rPr>
        <w:t xml:space="preserve">– </w:t>
      </w:r>
      <w:r w:rsidRPr="00380323">
        <w:rPr>
          <w:rFonts w:ascii="Times New Roman" w:eastAsia="Times New Roman" w:hAnsi="Times New Roman" w:cs="Times New Roman"/>
          <w:sz w:val="24"/>
          <w:szCs w:val="24"/>
          <w:lang w:val="uk-UA"/>
        </w:rPr>
        <w:t>https://ceko-pmr.org</w:t>
      </w:r>
    </w:p>
    <w:p w14:paraId="4033472A" w14:textId="74C7682B" w:rsidR="00535419" w:rsidRPr="00380323" w:rsidRDefault="0053541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 xml:space="preserve">3. ДОЗ ДПО «ІРОіПК» </w:t>
      </w:r>
      <w:r w:rsidR="00050212" w:rsidRPr="00380323">
        <w:rPr>
          <w:rFonts w:ascii="Times New Roman" w:eastAsia="Times New Roman" w:hAnsi="Times New Roman" w:cs="Times New Roman"/>
          <w:color w:val="000000"/>
          <w:sz w:val="24"/>
          <w:szCs w:val="24"/>
          <w:lang w:val="uk-UA"/>
        </w:rPr>
        <w:t xml:space="preserve">– </w:t>
      </w:r>
      <w:r w:rsidRPr="00380323">
        <w:rPr>
          <w:rFonts w:ascii="Times New Roman" w:eastAsia="Times New Roman" w:hAnsi="Times New Roman" w:cs="Times New Roman"/>
          <w:sz w:val="24"/>
          <w:szCs w:val="24"/>
          <w:lang w:val="uk-UA"/>
        </w:rPr>
        <w:t>https://iroipk.idknet.com</w:t>
      </w:r>
    </w:p>
    <w:p w14:paraId="0A3DFE1D" w14:textId="20F42452" w:rsidR="00535419" w:rsidRPr="00380323" w:rsidRDefault="0053541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4. Школа Придністров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я </w:t>
      </w:r>
      <w:r w:rsidR="00050212" w:rsidRPr="00380323">
        <w:rPr>
          <w:rFonts w:ascii="Times New Roman" w:eastAsia="Times New Roman" w:hAnsi="Times New Roman" w:cs="Times New Roman"/>
          <w:color w:val="000000"/>
          <w:sz w:val="24"/>
          <w:szCs w:val="24"/>
          <w:lang w:val="uk-UA"/>
        </w:rPr>
        <w:t xml:space="preserve">– </w:t>
      </w:r>
      <w:r w:rsidRPr="00380323">
        <w:rPr>
          <w:rFonts w:ascii="Times New Roman" w:eastAsia="Times New Roman" w:hAnsi="Times New Roman" w:cs="Times New Roman"/>
          <w:sz w:val="24"/>
          <w:szCs w:val="24"/>
          <w:lang w:val="uk-UA"/>
        </w:rPr>
        <w:t>https://schoolpmr.info</w:t>
      </w:r>
    </w:p>
    <w:p w14:paraId="074A4893" w14:textId="51222A71" w:rsidR="00535419" w:rsidRPr="00380323" w:rsidRDefault="00535419"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5. Електронна школа Придністров</w:t>
      </w:r>
      <w:r w:rsidR="000C24B7" w:rsidRPr="00380323">
        <w:rPr>
          <w:rFonts w:ascii="Times New Roman" w:eastAsia="Times New Roman" w:hAnsi="Times New Roman" w:cs="Times New Roman"/>
          <w:color w:val="000000"/>
          <w:sz w:val="24"/>
          <w:szCs w:val="24"/>
          <w:lang w:val="uk-UA"/>
        </w:rPr>
        <w:t>’</w:t>
      </w:r>
      <w:r w:rsidRPr="00380323">
        <w:rPr>
          <w:rFonts w:ascii="Times New Roman" w:eastAsia="Times New Roman" w:hAnsi="Times New Roman" w:cs="Times New Roman"/>
          <w:color w:val="000000"/>
          <w:sz w:val="24"/>
          <w:szCs w:val="24"/>
          <w:lang w:val="uk-UA"/>
        </w:rPr>
        <w:t xml:space="preserve">я </w:t>
      </w:r>
      <w:r w:rsidR="00050212" w:rsidRPr="00380323">
        <w:rPr>
          <w:rFonts w:ascii="Times New Roman" w:eastAsia="Times New Roman" w:hAnsi="Times New Roman" w:cs="Times New Roman"/>
          <w:color w:val="000000"/>
          <w:sz w:val="24"/>
          <w:szCs w:val="24"/>
          <w:lang w:val="uk-UA"/>
        </w:rPr>
        <w:t xml:space="preserve">– </w:t>
      </w:r>
      <w:r w:rsidRPr="00380323">
        <w:rPr>
          <w:rFonts w:ascii="Times New Roman" w:eastAsia="Times New Roman" w:hAnsi="Times New Roman" w:cs="Times New Roman"/>
          <w:sz w:val="24"/>
          <w:szCs w:val="24"/>
          <w:lang w:val="uk-UA"/>
        </w:rPr>
        <w:t>http://www.edu.gospmr.org</w:t>
      </w:r>
    </w:p>
    <w:p w14:paraId="47CEDF0E" w14:textId="77777777" w:rsidR="005C54B4" w:rsidRPr="00380323" w:rsidRDefault="005C54B4" w:rsidP="0055449E">
      <w:pPr>
        <w:widowControl w:val="0"/>
        <w:pBdr>
          <w:top w:val="nil"/>
          <w:left w:val="nil"/>
          <w:bottom w:val="nil"/>
          <w:right w:val="nil"/>
          <w:between w:val="nil"/>
        </w:pBdr>
        <w:tabs>
          <w:tab w:val="left" w:pos="964"/>
        </w:tabs>
        <w:spacing w:after="0" w:line="240" w:lineRule="auto"/>
        <w:ind w:firstLine="709"/>
        <w:jc w:val="both"/>
        <w:rPr>
          <w:rFonts w:ascii="Times New Roman" w:eastAsia="Times New Roman" w:hAnsi="Times New Roman" w:cs="Times New Roman"/>
          <w:color w:val="000000"/>
          <w:sz w:val="24"/>
          <w:szCs w:val="24"/>
          <w:lang w:val="uk-UA"/>
        </w:rPr>
      </w:pPr>
    </w:p>
    <w:p w14:paraId="66500A01" w14:textId="5E031034" w:rsidR="005C54B4" w:rsidRPr="00380323" w:rsidRDefault="00B9271A" w:rsidP="0055449E">
      <w:pPr>
        <w:widowControl w:val="0"/>
        <w:pBdr>
          <w:top w:val="nil"/>
          <w:left w:val="nil"/>
          <w:bottom w:val="nil"/>
          <w:right w:val="nil"/>
          <w:between w:val="nil"/>
        </w:pBdr>
        <w:tabs>
          <w:tab w:val="left" w:pos="964"/>
        </w:tabs>
        <w:spacing w:after="0" w:line="240" w:lineRule="auto"/>
        <w:ind w:firstLine="709"/>
        <w:jc w:val="right"/>
        <w:rPr>
          <w:rFonts w:ascii="Times New Roman" w:eastAsia="Times New Roman" w:hAnsi="Times New Roman" w:cs="Times New Roman"/>
          <w:color w:val="000000"/>
          <w:sz w:val="24"/>
          <w:szCs w:val="24"/>
          <w:lang w:val="uk-UA"/>
        </w:rPr>
      </w:pPr>
      <w:r w:rsidRPr="00380323">
        <w:rPr>
          <w:rFonts w:ascii="Times New Roman" w:eastAsia="Times New Roman" w:hAnsi="Times New Roman" w:cs="Times New Roman"/>
          <w:color w:val="000000"/>
          <w:sz w:val="24"/>
          <w:szCs w:val="24"/>
          <w:lang w:val="uk-UA"/>
        </w:rPr>
        <w:t>Укладач</w:t>
      </w:r>
    </w:p>
    <w:p w14:paraId="081E9890" w14:textId="14222D08" w:rsidR="00B91C74" w:rsidRDefault="005878B0" w:rsidP="0055449E">
      <w:pPr>
        <w:widowControl w:val="0"/>
        <w:pBdr>
          <w:top w:val="nil"/>
          <w:left w:val="nil"/>
          <w:bottom w:val="nil"/>
          <w:right w:val="nil"/>
          <w:between w:val="nil"/>
        </w:pBdr>
        <w:tabs>
          <w:tab w:val="left" w:pos="964"/>
        </w:tabs>
        <w:spacing w:after="0" w:line="240" w:lineRule="auto"/>
        <w:ind w:firstLine="709"/>
        <w:jc w:val="right"/>
        <w:rPr>
          <w:rFonts w:ascii="Times New Roman" w:hAnsi="Times New Roman" w:cs="Times New Roman"/>
          <w:sz w:val="24"/>
          <w:szCs w:val="24"/>
          <w:lang w:val="uk-UA"/>
        </w:rPr>
      </w:pPr>
      <w:r w:rsidRPr="00380323">
        <w:rPr>
          <w:rFonts w:ascii="Times New Roman" w:eastAsia="Times New Roman" w:hAnsi="Times New Roman" w:cs="Times New Roman"/>
          <w:b/>
          <w:i/>
          <w:color w:val="000000"/>
          <w:sz w:val="24"/>
          <w:szCs w:val="24"/>
          <w:lang w:val="uk-UA"/>
        </w:rPr>
        <w:t>Т. Г. Черненко</w:t>
      </w:r>
      <w:r w:rsidRPr="00380323">
        <w:rPr>
          <w:rFonts w:ascii="Times New Roman" w:eastAsia="Times New Roman" w:hAnsi="Times New Roman" w:cs="Times New Roman"/>
          <w:i/>
          <w:color w:val="000000"/>
          <w:sz w:val="24"/>
          <w:szCs w:val="24"/>
          <w:lang w:val="uk-UA"/>
        </w:rPr>
        <w:t>, голова РНМР з української мови та літератури,</w:t>
      </w:r>
      <w:r w:rsidRPr="00380323">
        <w:rPr>
          <w:rFonts w:ascii="Times New Roman" w:eastAsia="Times New Roman" w:hAnsi="Times New Roman" w:cs="Times New Roman"/>
          <w:i/>
          <w:color w:val="000000"/>
          <w:sz w:val="24"/>
          <w:szCs w:val="24"/>
          <w:lang w:val="uk-UA"/>
        </w:rPr>
        <w:br/>
      </w:r>
      <w:r w:rsidR="006E6BCE" w:rsidRPr="00380323">
        <w:rPr>
          <w:rFonts w:ascii="Times New Roman" w:eastAsia="Times New Roman" w:hAnsi="Times New Roman" w:cs="Times New Roman"/>
          <w:i/>
          <w:color w:val="000000"/>
          <w:sz w:val="24"/>
          <w:szCs w:val="24"/>
          <w:lang w:val="uk-UA"/>
        </w:rPr>
        <w:t>голов</w:t>
      </w:r>
      <w:r w:rsidRPr="00380323">
        <w:rPr>
          <w:rFonts w:ascii="Times New Roman" w:eastAsia="Times New Roman" w:hAnsi="Times New Roman" w:cs="Times New Roman"/>
          <w:i/>
          <w:color w:val="000000"/>
          <w:sz w:val="24"/>
          <w:szCs w:val="24"/>
          <w:lang w:val="uk-UA"/>
        </w:rPr>
        <w:t>ний методист кафедри загальноосвітніх дисциплін</w:t>
      </w:r>
      <w:r w:rsidRPr="00380323">
        <w:rPr>
          <w:rFonts w:ascii="Times New Roman" w:eastAsia="Times New Roman" w:hAnsi="Times New Roman" w:cs="Times New Roman"/>
          <w:i/>
          <w:color w:val="000000"/>
          <w:sz w:val="24"/>
          <w:szCs w:val="24"/>
          <w:lang w:val="uk-UA"/>
        </w:rPr>
        <w:br/>
      </w:r>
      <w:r w:rsidR="006717B5" w:rsidRPr="00380323">
        <w:rPr>
          <w:rFonts w:ascii="Times New Roman" w:hAnsi="Times New Roman" w:cs="Times New Roman"/>
          <w:i/>
          <w:sz w:val="24"/>
          <w:szCs w:val="24"/>
          <w:lang w:val="uk-UA"/>
        </w:rPr>
        <w:t>і</w:t>
      </w:r>
      <w:r w:rsidRPr="00380323">
        <w:rPr>
          <w:rFonts w:ascii="Times New Roman" w:hAnsi="Times New Roman" w:cs="Times New Roman"/>
          <w:i/>
          <w:sz w:val="24"/>
          <w:szCs w:val="24"/>
          <w:lang w:val="uk-UA"/>
        </w:rPr>
        <w:t xml:space="preserve"> додаткової освіти ДОЗ ДПО «ІРОіПК»</w:t>
      </w:r>
    </w:p>
    <w:sectPr w:rsidR="00B91C74" w:rsidSect="00380323">
      <w:footerReference w:type="default" r:id="rId8"/>
      <w:pgSz w:w="11906" w:h="16838" w:code="9"/>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ED7CC" w14:textId="77777777" w:rsidR="00441FAB" w:rsidRDefault="00441FAB">
      <w:pPr>
        <w:spacing w:after="0" w:line="240" w:lineRule="auto"/>
      </w:pPr>
      <w:r>
        <w:separator/>
      </w:r>
    </w:p>
  </w:endnote>
  <w:endnote w:type="continuationSeparator" w:id="0">
    <w:p w14:paraId="1304A995" w14:textId="77777777" w:rsidR="00441FAB" w:rsidRDefault="0044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CFDDF" w14:textId="77777777" w:rsidR="00BB032D" w:rsidRPr="00380323" w:rsidRDefault="00BB032D" w:rsidP="00380323">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rPr>
    </w:pPr>
    <w:r w:rsidRPr="00380323">
      <w:rPr>
        <w:rFonts w:ascii="Times New Roman" w:hAnsi="Times New Roman" w:cs="Times New Roman"/>
      </w:rPr>
      <w:fldChar w:fldCharType="begin"/>
    </w:r>
    <w:r w:rsidRPr="00380323">
      <w:rPr>
        <w:rFonts w:ascii="Times New Roman" w:hAnsi="Times New Roman" w:cs="Times New Roman"/>
      </w:rPr>
      <w:instrText>PAGE</w:instrText>
    </w:r>
    <w:r w:rsidRPr="00380323">
      <w:rPr>
        <w:rFonts w:ascii="Times New Roman" w:hAnsi="Times New Roman" w:cs="Times New Roman"/>
      </w:rPr>
      <w:fldChar w:fldCharType="separate"/>
    </w:r>
    <w:r w:rsidR="00CB20A2">
      <w:rPr>
        <w:rFonts w:ascii="Times New Roman" w:hAnsi="Times New Roman" w:cs="Times New Roman"/>
        <w:noProof/>
      </w:rPr>
      <w:t>2</w:t>
    </w:r>
    <w:r w:rsidRPr="00380323">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7E62D" w14:textId="77777777" w:rsidR="00441FAB" w:rsidRDefault="00441FAB">
      <w:pPr>
        <w:spacing w:after="0" w:line="240" w:lineRule="auto"/>
      </w:pPr>
      <w:r>
        <w:separator/>
      </w:r>
    </w:p>
  </w:footnote>
  <w:footnote w:type="continuationSeparator" w:id="0">
    <w:p w14:paraId="7B225191" w14:textId="77777777" w:rsidR="00441FAB" w:rsidRDefault="00441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85848"/>
    <w:multiLevelType w:val="hybridMultilevel"/>
    <w:tmpl w:val="0278019C"/>
    <w:lvl w:ilvl="0" w:tplc="688092A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34B465F"/>
    <w:multiLevelType w:val="hybridMultilevel"/>
    <w:tmpl w:val="D2E2D7F2"/>
    <w:lvl w:ilvl="0" w:tplc="D22222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74D77D0"/>
    <w:multiLevelType w:val="hybridMultilevel"/>
    <w:tmpl w:val="6B96EA4C"/>
    <w:lvl w:ilvl="0" w:tplc="FC4206C4">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F267016"/>
    <w:multiLevelType w:val="hybridMultilevel"/>
    <w:tmpl w:val="055AAB2E"/>
    <w:lvl w:ilvl="0" w:tplc="D3BA1716">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28973F3"/>
    <w:multiLevelType w:val="hybridMultilevel"/>
    <w:tmpl w:val="CBDE9A20"/>
    <w:lvl w:ilvl="0" w:tplc="2C52938C">
      <w:start w:val="6"/>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34B66134"/>
    <w:multiLevelType w:val="hybridMultilevel"/>
    <w:tmpl w:val="BB68FBB2"/>
    <w:lvl w:ilvl="0" w:tplc="6E040CF0">
      <w:start w:val="1"/>
      <w:numFmt w:val="decimal"/>
      <w:lvlText w:val="%1."/>
      <w:lvlJc w:val="left"/>
      <w:pPr>
        <w:ind w:left="1211" w:hanging="360"/>
      </w:pPr>
      <w:rPr>
        <w:rFonts w:ascii="Times New Roman" w:hAnsi="Times New Roman" w:hint="default"/>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404775"/>
    <w:multiLevelType w:val="hybridMultilevel"/>
    <w:tmpl w:val="31887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A87748"/>
    <w:multiLevelType w:val="hybridMultilevel"/>
    <w:tmpl w:val="AC442620"/>
    <w:lvl w:ilvl="0" w:tplc="A7FCE86A">
      <w:start w:val="1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1FC572D"/>
    <w:multiLevelType w:val="hybridMultilevel"/>
    <w:tmpl w:val="BD4CA216"/>
    <w:lvl w:ilvl="0" w:tplc="41908B12">
      <w:start w:val="6"/>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154D2"/>
    <w:multiLevelType w:val="hybridMultilevel"/>
    <w:tmpl w:val="41721300"/>
    <w:lvl w:ilvl="0" w:tplc="4628FEB0">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2"/>
  </w:num>
  <w:num w:numId="3">
    <w:abstractNumId w:val="7"/>
  </w:num>
  <w:num w:numId="4">
    <w:abstractNumId w:val="9"/>
  </w:num>
  <w:num w:numId="5">
    <w:abstractNumId w:val="8"/>
  </w:num>
  <w:num w:numId="6">
    <w:abstractNumId w:val="4"/>
  </w:num>
  <w:num w:numId="7">
    <w:abstractNumId w:val="4"/>
  </w:num>
  <w:num w:numId="8">
    <w:abstractNumId w:val="3"/>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4B4"/>
    <w:rsid w:val="000043F9"/>
    <w:rsid w:val="00005284"/>
    <w:rsid w:val="00014080"/>
    <w:rsid w:val="000166C1"/>
    <w:rsid w:val="00017283"/>
    <w:rsid w:val="0001730E"/>
    <w:rsid w:val="00021A7D"/>
    <w:rsid w:val="0002577A"/>
    <w:rsid w:val="00050212"/>
    <w:rsid w:val="00057BC2"/>
    <w:rsid w:val="00057E12"/>
    <w:rsid w:val="00064116"/>
    <w:rsid w:val="00066C0B"/>
    <w:rsid w:val="000671C7"/>
    <w:rsid w:val="00091332"/>
    <w:rsid w:val="00097CF5"/>
    <w:rsid w:val="000A6A8C"/>
    <w:rsid w:val="000A7500"/>
    <w:rsid w:val="000B08AF"/>
    <w:rsid w:val="000C24B7"/>
    <w:rsid w:val="000D3DA6"/>
    <w:rsid w:val="000F2614"/>
    <w:rsid w:val="001015CC"/>
    <w:rsid w:val="001057D7"/>
    <w:rsid w:val="001126FB"/>
    <w:rsid w:val="00121D58"/>
    <w:rsid w:val="00124658"/>
    <w:rsid w:val="001374C7"/>
    <w:rsid w:val="001536EA"/>
    <w:rsid w:val="00153FE8"/>
    <w:rsid w:val="00160138"/>
    <w:rsid w:val="00175068"/>
    <w:rsid w:val="00187AF6"/>
    <w:rsid w:val="00196C90"/>
    <w:rsid w:val="001A5AE7"/>
    <w:rsid w:val="001F3A94"/>
    <w:rsid w:val="001F3FD3"/>
    <w:rsid w:val="00203D56"/>
    <w:rsid w:val="0024552E"/>
    <w:rsid w:val="00272579"/>
    <w:rsid w:val="00275A9E"/>
    <w:rsid w:val="00277235"/>
    <w:rsid w:val="00291D99"/>
    <w:rsid w:val="002B5885"/>
    <w:rsid w:val="002C7316"/>
    <w:rsid w:val="002D2804"/>
    <w:rsid w:val="002D7560"/>
    <w:rsid w:val="002F71D7"/>
    <w:rsid w:val="00303980"/>
    <w:rsid w:val="00320E13"/>
    <w:rsid w:val="003226A7"/>
    <w:rsid w:val="0032737D"/>
    <w:rsid w:val="00333E17"/>
    <w:rsid w:val="0033576D"/>
    <w:rsid w:val="00356BFB"/>
    <w:rsid w:val="00370105"/>
    <w:rsid w:val="00380323"/>
    <w:rsid w:val="003977E6"/>
    <w:rsid w:val="003A74C3"/>
    <w:rsid w:val="003C3B38"/>
    <w:rsid w:val="003D025A"/>
    <w:rsid w:val="003E0B24"/>
    <w:rsid w:val="00441FAB"/>
    <w:rsid w:val="00452FFE"/>
    <w:rsid w:val="00455E24"/>
    <w:rsid w:val="0046105E"/>
    <w:rsid w:val="00477DE1"/>
    <w:rsid w:val="004803A4"/>
    <w:rsid w:val="004875B1"/>
    <w:rsid w:val="00497631"/>
    <w:rsid w:val="004A679C"/>
    <w:rsid w:val="004E0EDF"/>
    <w:rsid w:val="004E29CE"/>
    <w:rsid w:val="004F5364"/>
    <w:rsid w:val="00500E23"/>
    <w:rsid w:val="00504CE0"/>
    <w:rsid w:val="00526AED"/>
    <w:rsid w:val="00535419"/>
    <w:rsid w:val="0054090B"/>
    <w:rsid w:val="00544EBA"/>
    <w:rsid w:val="005450CC"/>
    <w:rsid w:val="00545E31"/>
    <w:rsid w:val="00547EC1"/>
    <w:rsid w:val="0055449E"/>
    <w:rsid w:val="00571C88"/>
    <w:rsid w:val="005878B0"/>
    <w:rsid w:val="005A715C"/>
    <w:rsid w:val="005C54B4"/>
    <w:rsid w:val="005C5CE8"/>
    <w:rsid w:val="005C631A"/>
    <w:rsid w:val="005E7668"/>
    <w:rsid w:val="005F6437"/>
    <w:rsid w:val="006071DF"/>
    <w:rsid w:val="00615337"/>
    <w:rsid w:val="00615F19"/>
    <w:rsid w:val="006670D3"/>
    <w:rsid w:val="006710F0"/>
    <w:rsid w:val="006717B5"/>
    <w:rsid w:val="00680838"/>
    <w:rsid w:val="00684624"/>
    <w:rsid w:val="006B2B02"/>
    <w:rsid w:val="006E6BCE"/>
    <w:rsid w:val="006F1E83"/>
    <w:rsid w:val="006F39EC"/>
    <w:rsid w:val="00701E15"/>
    <w:rsid w:val="007244EA"/>
    <w:rsid w:val="007359E3"/>
    <w:rsid w:val="007557C5"/>
    <w:rsid w:val="007735B0"/>
    <w:rsid w:val="00777458"/>
    <w:rsid w:val="007939B8"/>
    <w:rsid w:val="007E61FF"/>
    <w:rsid w:val="007F181C"/>
    <w:rsid w:val="00833122"/>
    <w:rsid w:val="00861554"/>
    <w:rsid w:val="00867999"/>
    <w:rsid w:val="008C0448"/>
    <w:rsid w:val="008C0531"/>
    <w:rsid w:val="008C2A6C"/>
    <w:rsid w:val="008C31EA"/>
    <w:rsid w:val="008D3594"/>
    <w:rsid w:val="008D38AF"/>
    <w:rsid w:val="008E744F"/>
    <w:rsid w:val="00910E4A"/>
    <w:rsid w:val="009131F7"/>
    <w:rsid w:val="00941061"/>
    <w:rsid w:val="00941B01"/>
    <w:rsid w:val="00941C6F"/>
    <w:rsid w:val="00956955"/>
    <w:rsid w:val="009633E2"/>
    <w:rsid w:val="0098337C"/>
    <w:rsid w:val="00993991"/>
    <w:rsid w:val="009A3429"/>
    <w:rsid w:val="009B45D1"/>
    <w:rsid w:val="009E10A4"/>
    <w:rsid w:val="009E476A"/>
    <w:rsid w:val="009E735C"/>
    <w:rsid w:val="00A02CAF"/>
    <w:rsid w:val="00A13828"/>
    <w:rsid w:val="00A458FC"/>
    <w:rsid w:val="00A518C6"/>
    <w:rsid w:val="00A643CB"/>
    <w:rsid w:val="00A7663F"/>
    <w:rsid w:val="00A87ECD"/>
    <w:rsid w:val="00A90A16"/>
    <w:rsid w:val="00A91CF0"/>
    <w:rsid w:val="00A92207"/>
    <w:rsid w:val="00AA2A94"/>
    <w:rsid w:val="00AA2AB9"/>
    <w:rsid w:val="00AB540A"/>
    <w:rsid w:val="00AB7286"/>
    <w:rsid w:val="00AC0956"/>
    <w:rsid w:val="00AD2E6B"/>
    <w:rsid w:val="00AD72EE"/>
    <w:rsid w:val="00AE42D5"/>
    <w:rsid w:val="00AE4BF6"/>
    <w:rsid w:val="00AE6108"/>
    <w:rsid w:val="00AF23CC"/>
    <w:rsid w:val="00B03F36"/>
    <w:rsid w:val="00B07F72"/>
    <w:rsid w:val="00B12018"/>
    <w:rsid w:val="00B2525C"/>
    <w:rsid w:val="00B44B8B"/>
    <w:rsid w:val="00B606D9"/>
    <w:rsid w:val="00B77798"/>
    <w:rsid w:val="00B91C74"/>
    <w:rsid w:val="00B9271A"/>
    <w:rsid w:val="00BA68BA"/>
    <w:rsid w:val="00BB032D"/>
    <w:rsid w:val="00BD6AAC"/>
    <w:rsid w:val="00BE457C"/>
    <w:rsid w:val="00BF1A52"/>
    <w:rsid w:val="00C141C9"/>
    <w:rsid w:val="00C2371B"/>
    <w:rsid w:val="00C4737E"/>
    <w:rsid w:val="00C537C6"/>
    <w:rsid w:val="00C5788D"/>
    <w:rsid w:val="00CA0F0B"/>
    <w:rsid w:val="00CB20A2"/>
    <w:rsid w:val="00CB7581"/>
    <w:rsid w:val="00CC258F"/>
    <w:rsid w:val="00CD3412"/>
    <w:rsid w:val="00CD4ABA"/>
    <w:rsid w:val="00CF317C"/>
    <w:rsid w:val="00D10426"/>
    <w:rsid w:val="00D1272C"/>
    <w:rsid w:val="00D128DC"/>
    <w:rsid w:val="00D21793"/>
    <w:rsid w:val="00D24690"/>
    <w:rsid w:val="00D479C2"/>
    <w:rsid w:val="00D60A4E"/>
    <w:rsid w:val="00D9038A"/>
    <w:rsid w:val="00DA1F44"/>
    <w:rsid w:val="00DA4C3F"/>
    <w:rsid w:val="00DB78D6"/>
    <w:rsid w:val="00DC3332"/>
    <w:rsid w:val="00DC4C90"/>
    <w:rsid w:val="00DD1F14"/>
    <w:rsid w:val="00DD4DF5"/>
    <w:rsid w:val="00DF7D29"/>
    <w:rsid w:val="00E01D1A"/>
    <w:rsid w:val="00E33339"/>
    <w:rsid w:val="00E50144"/>
    <w:rsid w:val="00E64030"/>
    <w:rsid w:val="00EC1409"/>
    <w:rsid w:val="00EF4369"/>
    <w:rsid w:val="00F11D8E"/>
    <w:rsid w:val="00F27701"/>
    <w:rsid w:val="00F30CF3"/>
    <w:rsid w:val="00F42572"/>
    <w:rsid w:val="00F65FA3"/>
    <w:rsid w:val="00F7077F"/>
    <w:rsid w:val="00F82938"/>
    <w:rsid w:val="00F91413"/>
    <w:rsid w:val="00F97109"/>
    <w:rsid w:val="00F97BA6"/>
    <w:rsid w:val="00FA0F05"/>
    <w:rsid w:val="00FA65DF"/>
    <w:rsid w:val="00FB3E98"/>
    <w:rsid w:val="00FB6F1F"/>
    <w:rsid w:val="00FC00A9"/>
    <w:rsid w:val="00FE65A2"/>
    <w:rsid w:val="00FF1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6EDA6"/>
  <w15:docId w15:val="{AA724AA0-004E-49F1-9AF3-7C78B4FB5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ab">
    <w:name w:val="Hyperlink"/>
    <w:basedOn w:val="a0"/>
    <w:uiPriority w:val="99"/>
    <w:unhideWhenUsed/>
    <w:rsid w:val="005E7668"/>
    <w:rPr>
      <w:color w:val="0000FF" w:themeColor="hyperlink"/>
      <w:u w:val="single"/>
    </w:rPr>
  </w:style>
  <w:style w:type="paragraph" w:styleId="ac">
    <w:name w:val="List Paragraph"/>
    <w:basedOn w:val="a"/>
    <w:uiPriority w:val="34"/>
    <w:qFormat/>
    <w:rsid w:val="0024552E"/>
    <w:pPr>
      <w:ind w:left="720"/>
      <w:contextualSpacing/>
    </w:pPr>
  </w:style>
  <w:style w:type="character" w:customStyle="1" w:styleId="fontstyle01">
    <w:name w:val="fontstyle01"/>
    <w:basedOn w:val="a0"/>
    <w:rsid w:val="00500E23"/>
    <w:rPr>
      <w:rFonts w:ascii="TimesNewRomanPSMT" w:hAnsi="TimesNewRomanPSMT" w:hint="default"/>
      <w:b w:val="0"/>
      <w:bCs w:val="0"/>
      <w:i w:val="0"/>
      <w:iCs w:val="0"/>
      <w:color w:val="000000"/>
      <w:sz w:val="22"/>
      <w:szCs w:val="22"/>
    </w:rPr>
  </w:style>
  <w:style w:type="table" w:customStyle="1" w:styleId="10">
    <w:name w:val="Сетка таблицы1"/>
    <w:basedOn w:val="a1"/>
    <w:next w:val="ad"/>
    <w:uiPriority w:val="39"/>
    <w:rsid w:val="0006411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064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38032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80323"/>
  </w:style>
  <w:style w:type="paragraph" w:styleId="af0">
    <w:name w:val="footer"/>
    <w:basedOn w:val="a"/>
    <w:link w:val="af1"/>
    <w:uiPriority w:val="99"/>
    <w:unhideWhenUsed/>
    <w:rsid w:val="0038032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80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91257">
      <w:bodyDiv w:val="1"/>
      <w:marLeft w:val="0"/>
      <w:marRight w:val="0"/>
      <w:marTop w:val="0"/>
      <w:marBottom w:val="0"/>
      <w:divBdr>
        <w:top w:val="none" w:sz="0" w:space="0" w:color="auto"/>
        <w:left w:val="none" w:sz="0" w:space="0" w:color="auto"/>
        <w:bottom w:val="none" w:sz="0" w:space="0" w:color="auto"/>
        <w:right w:val="none" w:sz="0" w:space="0" w:color="auto"/>
      </w:divBdr>
    </w:div>
    <w:div w:id="646590423">
      <w:bodyDiv w:val="1"/>
      <w:marLeft w:val="0"/>
      <w:marRight w:val="0"/>
      <w:marTop w:val="0"/>
      <w:marBottom w:val="0"/>
      <w:divBdr>
        <w:top w:val="none" w:sz="0" w:space="0" w:color="auto"/>
        <w:left w:val="none" w:sz="0" w:space="0" w:color="auto"/>
        <w:bottom w:val="none" w:sz="0" w:space="0" w:color="auto"/>
        <w:right w:val="none" w:sz="0" w:space="0" w:color="auto"/>
      </w:divBdr>
    </w:div>
    <w:div w:id="1292904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71E07-C1BB-4BB4-88DF-FC98877B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4083</Words>
  <Characters>23276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310</cp:lastModifiedBy>
  <cp:revision>2</cp:revision>
  <dcterms:created xsi:type="dcterms:W3CDTF">2026-08-27T09:12:00Z</dcterms:created>
  <dcterms:modified xsi:type="dcterms:W3CDTF">2026-08-27T09:12:00Z</dcterms:modified>
</cp:coreProperties>
</file>