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9F0AA5" w14:textId="7B2ED15C" w:rsidR="009E41F8" w:rsidRPr="002367FE" w:rsidRDefault="009E04D6" w:rsidP="009E04D6">
      <w:pPr>
        <w:pStyle w:val="10"/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>ИНСТРУКТИВНО-МЕТОДИЧЕСКОЕ ПИСЬМО</w:t>
      </w: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br/>
        <w:t>О ПРЕПОДАВАНИИ УЧЕБНОГО ПРЕДМЕТА «</w:t>
      </w:r>
      <w:proofErr w:type="gramStart"/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>МУЗЫКА»</w:t>
      </w: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br/>
        <w:t>В</w:t>
      </w:r>
      <w:proofErr w:type="gramEnd"/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ОРГАНИЗАЦИЯХ ОБРАЗОВАНИЯ ПРИДНЕСТРОВСКОЙ МОЛДАВСКОЙ РЕСПУБЛИКИ, РЕАЛИЗУЮЩИХ ПРОГРАММЫ ОБЩЕГО ОБРАЗОВАНИЯ</w:t>
      </w: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br/>
        <w:t>В 2026/27 УЧЕБНОМ ГОДУ</w:t>
      </w:r>
    </w:p>
    <w:p w14:paraId="11682AFE" w14:textId="77777777" w:rsidR="009E41F8" w:rsidRPr="002367FE" w:rsidRDefault="009E41F8" w:rsidP="009E04D6">
      <w:pPr>
        <w:pStyle w:val="10"/>
        <w:widowControl w:val="0"/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461DF3" w14:textId="77777777" w:rsidR="009E41F8" w:rsidRPr="002367FE" w:rsidRDefault="006C3BB5" w:rsidP="009E04D6">
      <w:pPr>
        <w:pStyle w:val="10"/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>I. Введение</w:t>
      </w:r>
    </w:p>
    <w:p w14:paraId="70F7DEA6" w14:textId="124039CA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Инструктивно-методическое письмо подготовлено в целях разъяснения вопросов организации преподавания учебного предмета «Музыка» в</w:t>
      </w:r>
      <w:r w:rsidR="009E04D6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организациях образования Приднестровс</w:t>
      </w:r>
      <w:r w:rsidR="00495F7A" w:rsidRPr="002367FE">
        <w:rPr>
          <w:rFonts w:ascii="Times New Roman" w:eastAsia="Times New Roman" w:hAnsi="Times New Roman" w:cs="Times New Roman"/>
          <w:sz w:val="24"/>
          <w:szCs w:val="24"/>
        </w:rPr>
        <w:t>кой Молдавской Республики в</w:t>
      </w:r>
      <w:r w:rsidR="009E04D6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F7A" w:rsidRPr="002367FE">
        <w:rPr>
          <w:rFonts w:ascii="Times New Roman" w:eastAsia="Times New Roman" w:hAnsi="Times New Roman" w:cs="Times New Roman"/>
          <w:sz w:val="24"/>
          <w:szCs w:val="24"/>
        </w:rPr>
        <w:t>2026/27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70256B4E" w14:textId="77777777" w:rsidR="009E41F8" w:rsidRPr="002367FE" w:rsidRDefault="006C3BB5" w:rsidP="006135B3">
      <w:pPr>
        <w:pStyle w:val="10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Учебный предмет «Музыка» изучается в организациях общего образования, реализующих программы основного общего образования.</w:t>
      </w:r>
    </w:p>
    <w:p w14:paraId="669289D7" w14:textId="2129D670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Обучение музыке реализует ключевые цели Государственных образовательных стандартов начального общего, основного общего образования и</w:t>
      </w:r>
      <w:r w:rsidR="009E04D6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направлено:</w:t>
      </w:r>
    </w:p>
    <w:p w14:paraId="1EBEFCB6" w14:textId="7126F3F4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1) на формирование </w:t>
      </w:r>
      <w:proofErr w:type="gramStart"/>
      <w:r w:rsidRPr="002367FE">
        <w:rPr>
          <w:rFonts w:ascii="Times New Roman" w:eastAsia="Times New Roman" w:hAnsi="Times New Roman" w:cs="Times New Roman"/>
          <w:sz w:val="24"/>
          <w:szCs w:val="24"/>
        </w:rPr>
        <w:t>основ музыкальной культуры</w:t>
      </w:r>
      <w:proofErr w:type="gramEnd"/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как неотъемлемой части их общей духовной культуры; потребности в общении с</w:t>
      </w:r>
      <w:r w:rsidR="009E04D6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музыкой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14:paraId="1FF19268" w14:textId="6945480B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2) на развитие общих музыкальных способностей обучающихся, а также образного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музыкальных образов;</w:t>
      </w:r>
    </w:p>
    <w:p w14:paraId="118A73C7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3) на формирование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2367FE">
        <w:rPr>
          <w:rFonts w:ascii="Times New Roman" w:eastAsia="Times New Roman" w:hAnsi="Times New Roman" w:cs="Times New Roman"/>
          <w:sz w:val="24"/>
          <w:szCs w:val="24"/>
        </w:rPr>
        <w:t>музицирование</w:t>
      </w:r>
      <w:proofErr w:type="spellEnd"/>
      <w:r w:rsidRPr="002367FE">
        <w:rPr>
          <w:rFonts w:ascii="Times New Roman" w:eastAsia="Times New Roman" w:hAnsi="Times New Roman" w:cs="Times New Roman"/>
          <w:sz w:val="24"/>
          <w:szCs w:val="24"/>
        </w:rPr>
        <w:t>, драматизация музыкальных произведений, импровизация, музыкально-пластическое движение);</w:t>
      </w:r>
    </w:p>
    <w:p w14:paraId="07886486" w14:textId="3D900AF5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4) на воспитание эстетического отношения к миру, критического восприятия музыкальной информации, развитие творческих способностей в</w:t>
      </w:r>
      <w:r w:rsidR="009E04D6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многообразных видах музыкальной деятельности, связанной с театром, кино, литературой, живописью;</w:t>
      </w:r>
    </w:p>
    <w:p w14:paraId="16852A3F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5) на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14:paraId="0DB263E5" w14:textId="4765156F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6) на овладение основами музыкальной грамотности: способностью эмоционально воспринимать музыку как живое образное искусство во</w:t>
      </w:r>
      <w:r w:rsidR="009E04D6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взаимосвязи с </w:t>
      </w:r>
      <w:proofErr w:type="gramStart"/>
      <w:r w:rsidRPr="002367FE">
        <w:rPr>
          <w:rFonts w:ascii="Times New Roman" w:eastAsia="Times New Roman" w:hAnsi="Times New Roman" w:cs="Times New Roman"/>
          <w:sz w:val="24"/>
          <w:szCs w:val="24"/>
        </w:rPr>
        <w:t>жизнью,</w:t>
      </w:r>
      <w:r w:rsidR="009E04D6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специальной терминологией и ключевыми понятиями музыки.</w:t>
      </w:r>
    </w:p>
    <w:p w14:paraId="0FAEF3BA" w14:textId="77777777" w:rsidR="009E41F8" w:rsidRPr="002367FE" w:rsidRDefault="009E41F8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230B7B" w14:textId="77777777" w:rsidR="00684410" w:rsidRPr="00521A86" w:rsidRDefault="00684410" w:rsidP="00684410">
      <w:pPr>
        <w:pStyle w:val="aa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II. Нормативные документы, регламентирующие организацию</w:t>
      </w:r>
      <w:r w:rsidRPr="00521A86">
        <w:rPr>
          <w:rFonts w:ascii="Times New Roman" w:hAnsi="Times New Roman" w:cs="Times New Roman"/>
          <w:b/>
          <w:sz w:val="24"/>
          <w:szCs w:val="24"/>
        </w:rPr>
        <w:br/>
        <w:t>образовательного процесса</w:t>
      </w:r>
    </w:p>
    <w:p w14:paraId="557C57A2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Нормативно-правовой базой преподавания учебного предмета/дисциплины «Изобразительное искусство» в образовательных организациях, реализующих программу общего образования, являются:</w:t>
      </w:r>
    </w:p>
    <w:p w14:paraId="1E3AB58D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1. Закон Приднестровской Молдавской Республики от 27 июня 2003 года № 294-З-III «Об образовании» (САЗ 03-26).</w:t>
      </w:r>
    </w:p>
    <w:p w14:paraId="4D539194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04ACD1" w14:textId="77777777" w:rsidR="00684410" w:rsidRPr="00521A86" w:rsidRDefault="00684410" w:rsidP="006844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2.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 xml:space="preserve">от 16 июня 2016 года № 684 «Об утверждении Базисного учебного плана для организаций общего образования повышенного уровня Приднестровской Молдавской </w:t>
      </w:r>
      <w:proofErr w:type="gramStart"/>
      <w:r w:rsidRPr="00521A86">
        <w:rPr>
          <w:rFonts w:ascii="Times New Roman" w:hAnsi="Times New Roman" w:cs="Times New Roman"/>
          <w:sz w:val="24"/>
          <w:szCs w:val="24"/>
        </w:rPr>
        <w:t>Республики»</w:t>
      </w:r>
      <w:r w:rsidRPr="00521A86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521A86">
        <w:rPr>
          <w:rFonts w:ascii="Times New Roman" w:hAnsi="Times New Roman" w:cs="Times New Roman"/>
          <w:sz w:val="24"/>
          <w:szCs w:val="24"/>
        </w:rPr>
        <w:t>САЗ 16-29).</w:t>
      </w:r>
    </w:p>
    <w:p w14:paraId="40667D6E" w14:textId="77777777" w:rsidR="00684410" w:rsidRPr="00521A86" w:rsidRDefault="00684410" w:rsidP="006844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3.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 xml:space="preserve">от 30 июня 2016 года № 770 «Об утверждении Базисного учебного плана для организаций образования Приднестровской Молдавской Республики, реализующих программы общего </w:t>
      </w:r>
      <w:r w:rsidRPr="00521A86">
        <w:rPr>
          <w:rFonts w:ascii="Times New Roman" w:hAnsi="Times New Roman" w:cs="Times New Roman"/>
          <w:sz w:val="24"/>
          <w:szCs w:val="24"/>
        </w:rPr>
        <w:lastRenderedPageBreak/>
        <w:t>образования» (САЗ 16-35).</w:t>
      </w:r>
    </w:p>
    <w:p w14:paraId="36E6C4F2" w14:textId="77777777" w:rsidR="00684410" w:rsidRPr="00521A86" w:rsidRDefault="00684410" w:rsidP="006844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A86">
        <w:rPr>
          <w:rFonts w:ascii="Times New Roman" w:hAnsi="Times New Roman" w:cs="Times New Roman"/>
          <w:sz w:val="24"/>
          <w:szCs w:val="24"/>
        </w:rPr>
        <w:t>4.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16 июля 2020 года № 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14:paraId="4E1E458A" w14:textId="77777777" w:rsidR="00684410" w:rsidRPr="00521A86" w:rsidRDefault="00684410" w:rsidP="006844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3097B">
        <w:rPr>
          <w:rFonts w:ascii="Times New Roman" w:hAnsi="Times New Roman" w:cs="Times New Roman"/>
          <w:sz w:val="24"/>
          <w:szCs w:val="24"/>
        </w:rPr>
        <w:t>. </w:t>
      </w:r>
      <w:r w:rsidRPr="00521A86">
        <w:rPr>
          <w:rFonts w:ascii="Times New Roman" w:hAnsi="Times New Roman" w:cs="Times New Roman"/>
          <w:sz w:val="24"/>
          <w:szCs w:val="24"/>
        </w:rPr>
        <w:t>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24 марта 2022 года № 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14:paraId="7A5E9FDD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521A86">
        <w:rPr>
          <w:rFonts w:ascii="Times New Roman" w:hAnsi="Times New Roman" w:cs="Times New Roman"/>
          <w:sz w:val="24"/>
          <w:szCs w:val="24"/>
        </w:rPr>
        <w:t>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11 января 2024 года № 11 «Об утверждении Государственного образовательного стандарта начального общего образования» (САЗ 24-6).</w:t>
      </w:r>
    </w:p>
    <w:p w14:paraId="1B27CE3C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21A86">
        <w:rPr>
          <w:rFonts w:ascii="Times New Roman" w:hAnsi="Times New Roman" w:cs="Times New Roman"/>
          <w:sz w:val="24"/>
          <w:szCs w:val="24"/>
        </w:rPr>
        <w:t>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12 января 2024 года № 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образовательные программы начального общего, основного общего</w:t>
      </w:r>
      <w:r w:rsidRPr="00521A86">
        <w:rPr>
          <w:rFonts w:ascii="Times New Roman" w:hAnsi="Times New Roman" w:cs="Times New Roman"/>
          <w:sz w:val="24"/>
          <w:szCs w:val="24"/>
        </w:rPr>
        <w:br/>
        <w:t>и среднего (полного) общего образования» (САЗ 24-6).</w:t>
      </w:r>
    </w:p>
    <w:p w14:paraId="611F8B78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21A86">
        <w:rPr>
          <w:rFonts w:ascii="Times New Roman" w:hAnsi="Times New Roman" w:cs="Times New Roman"/>
          <w:sz w:val="24"/>
          <w:szCs w:val="24"/>
        </w:rPr>
        <w:t>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 xml:space="preserve">от 20 февраля 2024 года № 124 «Об утверждении Государственного образовательного стандарта основного общего образования Приднестровской Молдавской </w:t>
      </w:r>
      <w:proofErr w:type="gramStart"/>
      <w:r w:rsidRPr="00521A86">
        <w:rPr>
          <w:rFonts w:ascii="Times New Roman" w:hAnsi="Times New Roman" w:cs="Times New Roman"/>
          <w:sz w:val="24"/>
          <w:szCs w:val="24"/>
        </w:rPr>
        <w:t>Республики»</w:t>
      </w:r>
      <w:r w:rsidRPr="00521A86">
        <w:rPr>
          <w:rFonts w:ascii="Times New Roman" w:hAnsi="Times New Roman" w:cs="Times New Roman"/>
          <w:sz w:val="24"/>
          <w:szCs w:val="24"/>
        </w:rPr>
        <w:br/>
        <w:t>(</w:t>
      </w:r>
      <w:proofErr w:type="gramEnd"/>
      <w:r w:rsidRPr="00521A86">
        <w:rPr>
          <w:rFonts w:ascii="Times New Roman" w:hAnsi="Times New Roman" w:cs="Times New Roman"/>
          <w:sz w:val="24"/>
          <w:szCs w:val="24"/>
        </w:rPr>
        <w:t>САЗ 24-15).</w:t>
      </w:r>
    </w:p>
    <w:p w14:paraId="123652DD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21A86">
        <w:rPr>
          <w:rFonts w:ascii="Times New Roman" w:hAnsi="Times New Roman" w:cs="Times New Roman"/>
          <w:sz w:val="24"/>
          <w:szCs w:val="24"/>
        </w:rPr>
        <w:t>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10 июля 2024 года № 709 «Об утверждении Государственной основной образовательной программы начального общего образования» (САЗ 24-32).</w:t>
      </w:r>
    </w:p>
    <w:p w14:paraId="49159AB6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521A86">
        <w:rPr>
          <w:rFonts w:ascii="Times New Roman" w:hAnsi="Times New Roman" w:cs="Times New Roman"/>
          <w:sz w:val="24"/>
          <w:szCs w:val="24"/>
        </w:rPr>
        <w:t>.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18 июня 2025 года № 544 «Об утверждении Государственной основной образовательной программы основного общего образования» (САЗ 25-30).</w:t>
      </w:r>
    </w:p>
    <w:p w14:paraId="5CDD1B52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6E0583" w14:textId="77777777" w:rsidR="00684410" w:rsidRPr="00521A86" w:rsidRDefault="00684410" w:rsidP="00684410">
      <w:pPr>
        <w:pStyle w:val="aa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A86">
        <w:rPr>
          <w:rFonts w:ascii="Times New Roman" w:hAnsi="Times New Roman" w:cs="Times New Roman"/>
          <w:b/>
          <w:sz w:val="24"/>
          <w:szCs w:val="24"/>
        </w:rPr>
        <w:t>III. Программно-методическое обеспечение</w:t>
      </w:r>
    </w:p>
    <w:p w14:paraId="7CD63B91" w14:textId="71A7D3A4" w:rsidR="00684410" w:rsidRDefault="00684410" w:rsidP="00684410">
      <w:pPr>
        <w:pStyle w:val="ab"/>
        <w:widowControl w:val="0"/>
        <w:tabs>
          <w:tab w:val="clear" w:pos="851"/>
          <w:tab w:val="left" w:pos="992"/>
        </w:tabs>
        <w:spacing w:line="240" w:lineRule="auto"/>
        <w:ind w:firstLine="709"/>
        <w:rPr>
          <w:color w:val="auto"/>
          <w:sz w:val="24"/>
          <w:szCs w:val="24"/>
        </w:rPr>
      </w:pPr>
      <w:r w:rsidRPr="00521A86">
        <w:rPr>
          <w:color w:val="auto"/>
          <w:sz w:val="24"/>
          <w:szCs w:val="24"/>
        </w:rPr>
        <w:t>Программно-методическое обеспечение учебного предмета/дисциплины «</w:t>
      </w:r>
      <w:r>
        <w:rPr>
          <w:color w:val="auto"/>
          <w:sz w:val="24"/>
          <w:szCs w:val="24"/>
        </w:rPr>
        <w:t>Музыка</w:t>
      </w:r>
      <w:r w:rsidRPr="00521A86">
        <w:rPr>
          <w:color w:val="auto"/>
          <w:sz w:val="24"/>
          <w:szCs w:val="24"/>
        </w:rPr>
        <w:t>» представлено следующими нормативными документами:</w:t>
      </w:r>
    </w:p>
    <w:p w14:paraId="41B826BB" w14:textId="77777777" w:rsidR="00684410" w:rsidRPr="00D46797" w:rsidRDefault="00684410" w:rsidP="0068441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797">
        <w:rPr>
          <w:rFonts w:ascii="Times New Roman" w:eastAsia="Times New Roman" w:hAnsi="Times New Roman" w:cs="Times New Roman"/>
          <w:sz w:val="24"/>
          <w:szCs w:val="24"/>
        </w:rPr>
        <w:t>– Приказ Министерства просвещения Приднестровской Молдавской Республики</w:t>
      </w:r>
    </w:p>
    <w:p w14:paraId="50B2B3EB" w14:textId="77777777" w:rsidR="00684410" w:rsidRPr="00335F60" w:rsidRDefault="00684410" w:rsidP="0068441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797">
        <w:rPr>
          <w:rFonts w:ascii="Times New Roman" w:eastAsia="Times New Roman" w:hAnsi="Times New Roman" w:cs="Times New Roman"/>
          <w:sz w:val="24"/>
          <w:szCs w:val="24"/>
        </w:rPr>
        <w:t>от 31 марта 2026 года № 276 «Об утверждении решений Совета по образованию Министерства просвещения Приднестровской Молдавской Республики от 26 марта 2026 года» (5-9 класс);</w:t>
      </w:r>
    </w:p>
    <w:p w14:paraId="72AD0BFE" w14:textId="77777777" w:rsidR="00684410" w:rsidRDefault="00684410" w:rsidP="00684410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5F60">
        <w:rPr>
          <w:rFonts w:ascii="Times New Roman" w:eastAsia="Gungsuh" w:hAnsi="Times New Roman" w:cs="Times New Roman"/>
          <w:sz w:val="24"/>
          <w:szCs w:val="24"/>
        </w:rPr>
        <w:t>– 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от 08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483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>Об утверждении решений Совета по образованию Министерства просвещения Приднестровской Молдавской Республики от 2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642A9">
        <w:rPr>
          <w:rFonts w:ascii="Times New Roman" w:eastAsia="Times New Roman" w:hAnsi="Times New Roman" w:cs="Times New Roman"/>
          <w:sz w:val="24"/>
          <w:szCs w:val="24"/>
        </w:rPr>
        <w:t xml:space="preserve"> мая 2026 года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(1-4 класс)</w:t>
      </w:r>
      <w:r w:rsidRPr="00335F6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B2165E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21A86">
        <w:rPr>
          <w:rFonts w:ascii="Times New Roman" w:hAnsi="Times New Roman" w:cs="Times New Roman"/>
          <w:sz w:val="24"/>
          <w:szCs w:val="24"/>
        </w:rPr>
        <w:t>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28 февраля 2005 года № 214 «Об утверждении Инструктивно-методического письма</w:t>
      </w:r>
      <w:r w:rsidRPr="00521A86">
        <w:rPr>
          <w:rFonts w:ascii="Times New Roman" w:hAnsi="Times New Roman" w:cs="Times New Roman"/>
          <w:sz w:val="24"/>
          <w:szCs w:val="24"/>
        </w:rPr>
        <w:br/>
        <w:t>„Об организации обучения и оценивания в первых классах организаций общего образования Приднестровской Молдавской Республики”».</w:t>
      </w:r>
    </w:p>
    <w:p w14:paraId="1211012C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A86">
        <w:rPr>
          <w:rFonts w:ascii="Times New Roman" w:hAnsi="Times New Roman" w:cs="Times New Roman"/>
          <w:sz w:val="24"/>
          <w:szCs w:val="24"/>
        </w:rPr>
        <w:t>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6 февраля 2023 года № 125 «Об утверждении Методических рекомендаций по организации и дозировке домашнего задания в общеобразовательной организации» (САЗ 23-11).</w:t>
      </w:r>
    </w:p>
    <w:p w14:paraId="3166B38D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A86">
        <w:rPr>
          <w:rFonts w:ascii="Times New Roman" w:hAnsi="Times New Roman" w:cs="Times New Roman"/>
          <w:sz w:val="24"/>
          <w:szCs w:val="24"/>
        </w:rPr>
        <w:t> Инструктивно-методическое письмо о количестве, назначении и порядке проверки тетрадей по учебным предметам обучающихся организаций общего образования Приднестровской Молдавской Республики, утвержденное Приказом Министерства просвещения Приднестровской Молдавской Республики от 8 февраля 2024 года № 87</w:t>
      </w:r>
      <w:r w:rsidRPr="00521A86">
        <w:rPr>
          <w:rFonts w:ascii="Times New Roman" w:hAnsi="Times New Roman" w:cs="Times New Roman"/>
          <w:sz w:val="24"/>
          <w:szCs w:val="24"/>
        </w:rPr>
        <w:br/>
      </w:r>
      <w:r w:rsidRPr="00521A86">
        <w:rPr>
          <w:rFonts w:ascii="Times New Roman" w:hAnsi="Times New Roman" w:cs="Times New Roman"/>
          <w:sz w:val="24"/>
          <w:szCs w:val="24"/>
        </w:rPr>
        <w:lastRenderedPageBreak/>
        <w:t>«Об утверждении решений Совета по образованию Министерства просвещения Приднестровской Молдавской Республики от 1 февраля 2024 года» (прил. 6).</w:t>
      </w:r>
    </w:p>
    <w:p w14:paraId="4C02F566" w14:textId="77777777" w:rsidR="00684410" w:rsidRPr="00521A86" w:rsidRDefault="00684410" w:rsidP="00684410">
      <w:pPr>
        <w:pStyle w:val="aa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21A86">
        <w:rPr>
          <w:rFonts w:ascii="Times New Roman" w:hAnsi="Times New Roman" w:cs="Times New Roman"/>
          <w:sz w:val="24"/>
          <w:szCs w:val="24"/>
        </w:rPr>
        <w:t> Приказ Министерства просвещения Приднестровской Молдавской Республики</w:t>
      </w:r>
      <w:r w:rsidRPr="00521A86">
        <w:rPr>
          <w:rFonts w:ascii="Times New Roman" w:hAnsi="Times New Roman" w:cs="Times New Roman"/>
          <w:sz w:val="24"/>
          <w:szCs w:val="24"/>
        </w:rPr>
        <w:br/>
        <w:t>от 25 марта 2025 года № 283 «Об утверждении Методических рекомендаций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</w:t>
      </w:r>
      <w:r w:rsidRPr="00521A86">
        <w:rPr>
          <w:rFonts w:ascii="Times New Roman" w:hAnsi="Times New Roman" w:cs="Times New Roman"/>
          <w:sz w:val="24"/>
          <w:szCs w:val="24"/>
        </w:rPr>
        <w:br/>
        <w:t>и итоговых оценок».</w:t>
      </w:r>
    </w:p>
    <w:p w14:paraId="1CCEB87A" w14:textId="6B586988" w:rsidR="009E41F8" w:rsidRPr="002367FE" w:rsidRDefault="006C3BB5" w:rsidP="006135B3">
      <w:pPr>
        <w:pStyle w:val="10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Организации образования, реализующие программы начального и осно</w:t>
      </w:r>
      <w:r w:rsidR="00495F7A" w:rsidRPr="002367FE">
        <w:rPr>
          <w:rFonts w:ascii="Times New Roman" w:eastAsia="Times New Roman" w:hAnsi="Times New Roman" w:cs="Times New Roman"/>
          <w:sz w:val="24"/>
          <w:szCs w:val="24"/>
        </w:rPr>
        <w:t>вного общего образования, в 2026/27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руководствуются Перечнем программ и учебных изданий, рекомендованных Министерством просвещения Приднестровской Молдавской Республики к использованию в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F7A" w:rsidRPr="002367FE">
        <w:rPr>
          <w:rFonts w:ascii="Times New Roman" w:eastAsia="Times New Roman" w:hAnsi="Times New Roman" w:cs="Times New Roman"/>
          <w:sz w:val="24"/>
          <w:szCs w:val="24"/>
        </w:rPr>
        <w:t>образовательном процессе в 2026/27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14:paraId="4187E135" w14:textId="4A69DC2B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Рабочие программы по музыке разрабатываются в соответствии с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требованиями Государственных образовательных стандартов начального и основного общего образования и регламентируются соответствующими методическими рекомендациями. Рабочие программы являются частью основной образовательной программы организаций образования.</w:t>
      </w:r>
    </w:p>
    <w:p w14:paraId="14D793A3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Учителю музыки необходимо разработать рабочую программу на основе Примерной программы по учебному предмету «Музыка».</w:t>
      </w:r>
    </w:p>
    <w:p w14:paraId="2ACBD2E2" w14:textId="5B25FC82" w:rsidR="009E41F8" w:rsidRPr="002367FE" w:rsidRDefault="006C3BB5" w:rsidP="002367F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367FE">
        <w:rPr>
          <w:rFonts w:ascii="Times New Roman" w:eastAsia="Times New Roman" w:hAnsi="Times New Roman" w:cs="Times New Roman"/>
          <w:sz w:val="24"/>
          <w:szCs w:val="24"/>
        </w:rPr>
        <w:t>Необходимо обратить особое внимание на то, что все обозначенные в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C4D" w:rsidRPr="002367FE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римерной программе по учебному предмету «Музыка» для 5–7 классов тематические разделы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 подразделы следует рассматривать не как отдельные учебные темы, изучение которых возможно последовательно, одна за другой, а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как основополагающие сквозные учебные линии, разворачивающиеся на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протяжении всех лет обучения в школе. Содержание обучения должно реализовывать принцип преемственности с начальной школой, обеспечить адаптацию учащихся к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новым для них условиям и организационным формам обучения, характерным для основной школы.</w:t>
      </w:r>
    </w:p>
    <w:p w14:paraId="53DF13BA" w14:textId="77777777" w:rsidR="00C33C4D" w:rsidRPr="002367FE" w:rsidRDefault="00C33C4D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5E34B" w14:textId="77777777" w:rsidR="009E41F8" w:rsidRPr="002367FE" w:rsidRDefault="006C3BB5" w:rsidP="00AE782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>IV. Контроль знаний на уроках музыки</w:t>
      </w:r>
    </w:p>
    <w:p w14:paraId="27CDA11E" w14:textId="77777777" w:rsidR="009E41F8" w:rsidRPr="002367FE" w:rsidRDefault="006C3BB5" w:rsidP="006135B3">
      <w:pPr>
        <w:pStyle w:val="10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Главная цель контроля знаний на уроке – выявить уровень усвоения знаний, умений учащихся, то есть уровень их учебных достижений, предусмотренный Государственными образовательными стандартами начального общего и основного общего образования, рабочей программой.</w:t>
      </w:r>
    </w:p>
    <w:p w14:paraId="16AAD2D1" w14:textId="65D4921C" w:rsidR="009E41F8" w:rsidRPr="002367FE" w:rsidRDefault="006C3BB5" w:rsidP="006135B3">
      <w:pPr>
        <w:pStyle w:val="10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контроля </w:t>
      </w:r>
      <w:proofErr w:type="gramStart"/>
      <w:r w:rsidRPr="002367FE">
        <w:rPr>
          <w:rFonts w:ascii="Times New Roman" w:eastAsia="Times New Roman" w:hAnsi="Times New Roman" w:cs="Times New Roman"/>
          <w:sz w:val="24"/>
          <w:szCs w:val="24"/>
        </w:rPr>
        <w:t>знаний</w:t>
      </w:r>
      <w:proofErr w:type="gramEnd"/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являются текущий, тематический и итоговый контроль. Текущий контроль проводится регулярно и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систематично, на всех видах и типах занятий, что обеспечивает возможность диагностировать степень и объем усвоения учащимися отдельных элементов учебной программы. Промежуточный контроль проводится после завершения изучения отдельной темы, раздела. Итоговый контроль включает аттестацию учеников за весь период изучения предмета.</w:t>
      </w:r>
    </w:p>
    <w:p w14:paraId="32666A60" w14:textId="77777777" w:rsidR="009E41F8" w:rsidRPr="002367FE" w:rsidRDefault="009E41F8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0BC589" w14:textId="77777777" w:rsidR="009E41F8" w:rsidRPr="002367FE" w:rsidRDefault="006C3BB5" w:rsidP="00AE782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>V. Рекомендации по организации урока музыки</w:t>
      </w:r>
    </w:p>
    <w:p w14:paraId="44A5D862" w14:textId="57D6D436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Учебный предмет «Музыка» является составляющим элементом инвариантной части Базисного учебного плана в организации общего образования любого вида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в Приднестровской Молдавской Республике и обязательным структурным компонентом содержания обучения.</w:t>
      </w:r>
    </w:p>
    <w:p w14:paraId="296B099C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На протяже</w:t>
      </w:r>
      <w:r w:rsidR="00495F7A" w:rsidRPr="002367FE">
        <w:rPr>
          <w:rFonts w:ascii="Times New Roman" w:eastAsia="Times New Roman" w:hAnsi="Times New Roman" w:cs="Times New Roman"/>
          <w:sz w:val="24"/>
          <w:szCs w:val="24"/>
        </w:rPr>
        <w:t>нии 2026/27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изучение учебного предмета «Музыка» осуществляется в период обучения с 1 по 4 классы и с 5 по 7 классы.</w:t>
      </w:r>
    </w:p>
    <w:p w14:paraId="0A5C6FA1" w14:textId="4A9498CE" w:rsidR="009E41F8" w:rsidRPr="002367FE" w:rsidRDefault="006C3BB5" w:rsidP="006135B3">
      <w:pPr>
        <w:pStyle w:val="10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В соответствии с Базисным учебным планом для организаций образования Приднестровской Молдавской Республики, реализующих программы начального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 основного общего образования, часовая нагрузка по неделям и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годам обучения распределяется следующим образом:</w:t>
      </w:r>
    </w:p>
    <w:p w14:paraId="4723B39B" w14:textId="77777777" w:rsidR="00AE782C" w:rsidRPr="002367FE" w:rsidRDefault="00AE782C" w:rsidP="006135B3">
      <w:pPr>
        <w:pStyle w:val="10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07"/>
        <w:gridCol w:w="4550"/>
        <w:gridCol w:w="4050"/>
      </w:tblGrid>
      <w:tr w:rsidR="002367FE" w:rsidRPr="002367FE" w14:paraId="49D3C36B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173331AE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67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2205B0E9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67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4F60A62C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367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часов в год</w:t>
            </w:r>
          </w:p>
        </w:tc>
      </w:tr>
      <w:tr w:rsidR="002367FE" w:rsidRPr="002367FE" w14:paraId="026A30AD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5BFCCD1D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0C55CB4C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5264DC74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33</w:t>
            </w:r>
          </w:p>
        </w:tc>
      </w:tr>
      <w:tr w:rsidR="002367FE" w:rsidRPr="002367FE" w14:paraId="5848FEB7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3EDA0ADB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4DDF3B44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07F18A08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367FE" w:rsidRPr="002367FE" w14:paraId="2C870E1B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036099F6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2BFF1FED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75788B5B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367FE" w:rsidRPr="002367FE" w14:paraId="1AE68E8C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5434F8F3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0F3F65A3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0E2ACC26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367FE" w:rsidRPr="002367FE" w14:paraId="76BCBACA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19F741F1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3DA96D0E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27C975E6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2367FE" w:rsidRPr="002367FE" w14:paraId="46A01ED0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4156C71A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392103B1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42976F92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34</w:t>
            </w:r>
          </w:p>
        </w:tc>
      </w:tr>
      <w:tr w:rsidR="009E41F8" w:rsidRPr="002367FE" w14:paraId="4D334BC8" w14:textId="77777777" w:rsidTr="00AE782C">
        <w:trPr>
          <w:trHeight w:val="284"/>
        </w:trPr>
        <w:tc>
          <w:tcPr>
            <w:tcW w:w="615" w:type="pct"/>
            <w:tcMar>
              <w:left w:w="85" w:type="dxa"/>
              <w:right w:w="85" w:type="dxa"/>
            </w:tcMar>
            <w:vAlign w:val="center"/>
          </w:tcPr>
          <w:p w14:paraId="07CAE530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320" w:type="pct"/>
            <w:tcMar>
              <w:left w:w="85" w:type="dxa"/>
              <w:right w:w="85" w:type="dxa"/>
            </w:tcMar>
            <w:vAlign w:val="center"/>
          </w:tcPr>
          <w:p w14:paraId="0DC70AD4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65" w:type="pct"/>
            <w:tcMar>
              <w:left w:w="85" w:type="dxa"/>
              <w:right w:w="85" w:type="dxa"/>
            </w:tcMar>
            <w:vAlign w:val="center"/>
          </w:tcPr>
          <w:p w14:paraId="27F716D2" w14:textId="77777777" w:rsidR="009E41F8" w:rsidRPr="002367FE" w:rsidRDefault="006C3BB5" w:rsidP="00AE782C">
            <w:pPr>
              <w:pStyle w:val="10"/>
              <w:widowControl w:val="0"/>
              <w:tabs>
                <w:tab w:val="left" w:pos="99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2367FE">
              <w:rPr>
                <w:rFonts w:ascii="Times New Roman" w:eastAsia="Times New Roman" w:hAnsi="Times New Roman" w:cs="Times New Roman"/>
              </w:rPr>
              <w:t>34</w:t>
            </w:r>
          </w:p>
        </w:tc>
      </w:tr>
    </w:tbl>
    <w:p w14:paraId="15AD6E78" w14:textId="77777777" w:rsidR="00AE782C" w:rsidRPr="002367FE" w:rsidRDefault="00AE782C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EF1B29" w14:textId="285929A1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Планируя занятие по учебному предмету «Музыка», учителю рекомендуется использовать технологическую карту урока, использование которой направлено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на формирование у обучающихся УУД.</w:t>
      </w:r>
    </w:p>
    <w:p w14:paraId="46F1D620" w14:textId="2724A994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Содержание учебного предмета «Музыка» объединяет музыкальный материал для слушания и репертуар для пения. Их отбор осуществляется учителем музыки по следующим критериям: музыкальные произведения должны быть высокохудожественными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 увлекательными для школьников, педагогически целесообразными, романтически приподнятыми, создающими в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представлении школьников эталоны красоты, доступными для соответствующего возраста учеников в отношении постижения содержания произведения и его воспроизведения в процессе исполнения, представлять жанры всех эпох и стилей; отобранные музыкальные произведения должны быть созвучны жизненному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 музыкальному опыту детей, отвечать тематическому содержанию программы.</w:t>
      </w:r>
    </w:p>
    <w:p w14:paraId="46B0687C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В качестве основы понимания музыки как вида искусства выступают знания двух уровней:</w:t>
      </w:r>
    </w:p>
    <w:p w14:paraId="78A5353C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ab/>
        <w:t>обобщенные ключевые знания, способствующие формированию целостного представления о музыкальном искусстве;</w:t>
      </w:r>
    </w:p>
    <w:p w14:paraId="74F836FB" w14:textId="0D81F203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ab/>
        <w:t>частные знания о музыке – элементы выразительности музыкальной речи (динамика, темп, ритм и т.</w:t>
      </w:r>
      <w:r w:rsidR="00C33C4D" w:rsidRPr="002367F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п.), биографические сведения о композиторах и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исполнителях, творческая история создания музыкального произведения.</w:t>
      </w:r>
    </w:p>
    <w:p w14:paraId="71622282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В содержании музыкального образования должны быть представлены различные пласты музыкальной культуры; познание закономерностей возникновения и развития музыкального искусства; изучение основных средств музыкальной выразительности; </w:t>
      </w:r>
      <w:proofErr w:type="spellStart"/>
      <w:r w:rsidRPr="002367FE">
        <w:rPr>
          <w:rFonts w:ascii="Times New Roman" w:eastAsia="Times New Roman" w:hAnsi="Times New Roman" w:cs="Times New Roman"/>
          <w:sz w:val="24"/>
          <w:szCs w:val="24"/>
        </w:rPr>
        <w:t>деятельностное</w:t>
      </w:r>
      <w:proofErr w:type="spellEnd"/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усвоение музыкального искусства.</w:t>
      </w:r>
    </w:p>
    <w:p w14:paraId="5CD2C1A5" w14:textId="0D24CB9B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Музыкальная культура школьников формируется в процессе активной музыкальной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 творческой деятельности, и чем разнообразнее и активнее деятельность детей на уроке, тем успешнее может осуществляться развитие их музыкальных и творческих способностей, формирование интересов, вкусов, потребностей.</w:t>
      </w:r>
    </w:p>
    <w:p w14:paraId="1C5BD0DA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Для включения детей и подростков в активную и приятную для них деятельность при слушании или исполнении произведения рекомендован ряд эффективных приемов, особенно полезных в музыкальном образовании младших школьников (движения, игра в оркестр, импровизация мелодий, метод сопереживания и др.).</w:t>
      </w:r>
    </w:p>
    <w:p w14:paraId="096802FB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Учебный предмет «Музыка» в начальной школе должен быть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мира.</w:t>
      </w:r>
    </w:p>
    <w:p w14:paraId="76470B1B" w14:textId="13A747B0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В основной школе происходит становление и развитие динамической системы ценностных ориентаций и мотиваций. При изучении музыки закладываются основы систематизации, классификации явлений, алгоритмов творческого мышления на основе восприятия и анализа музыкальных художественных образов, что определяет развитие памяти, фантазии, воображения учащихся, приводит их к поиску нестандартных способов решения проблем. Изучение предмета должно строиться по принципу концентрических возвращений к основам музыкального искусства, изученным в начальной </w:t>
      </w:r>
      <w:proofErr w:type="gramStart"/>
      <w:r w:rsidRPr="002367FE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lastRenderedPageBreak/>
        <w:t>их</w:t>
      </w:r>
      <w:proofErr w:type="gramEnd"/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углублению и развитию. В процессе восприятия музыки происходит формирование перехода от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освоения мира через личный опыт к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восприятию чужого опыта, осознания богатства мировой музыкальной культуры, становление собственных творческих инициатив в мире музыки.</w:t>
      </w:r>
    </w:p>
    <w:p w14:paraId="1D11C167" w14:textId="3D22ACF3" w:rsidR="00C33C4D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В соответствии с Законом Приднестровской Молдавской Республики от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6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2013 года №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266-З-V «О Государственном гимне Приднестровской Молдавской Республики» в ходе преподавания учебного предмета «Музыка» необходимо сформировать у учащихся умения исполнять Государственный гимн Приднестровской Молдавской Республики</w:t>
      </w:r>
      <w:r w:rsidR="002367FE"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и правильно вести себя при его официальном исполнении.</w:t>
      </w:r>
    </w:p>
    <w:p w14:paraId="1E82064B" w14:textId="37EE7728" w:rsidR="009E41F8" w:rsidRPr="002367FE" w:rsidRDefault="009E41F8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82BE8" w14:textId="77777777" w:rsidR="009E41F8" w:rsidRPr="002367FE" w:rsidRDefault="006C3BB5" w:rsidP="00AE782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>VI. Рекомендации по организации методической работы</w:t>
      </w: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br/>
        <w:t>и повышению профессиональной компетентности педагогов</w:t>
      </w:r>
    </w:p>
    <w:p w14:paraId="6EF95A1D" w14:textId="77777777" w:rsidR="009E41F8" w:rsidRPr="002367FE" w:rsidRDefault="006C3BB5" w:rsidP="006135B3">
      <w:pPr>
        <w:pStyle w:val="10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В целях повышения профессиональной компетентности учителей необходимо включать в планы работы городских (районных) методических объединений учителей музыки семинары по следующим направлениям:</w:t>
      </w:r>
    </w:p>
    <w:p w14:paraId="6F030E08" w14:textId="77777777" w:rsidR="009E41F8" w:rsidRPr="002367FE" w:rsidRDefault="006C3BB5" w:rsidP="006135B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Современное учебное занятие по музыке: проектирование, проведение, анализ.</w:t>
      </w:r>
    </w:p>
    <w:p w14:paraId="633E40B7" w14:textId="77777777" w:rsidR="009E41F8" w:rsidRPr="002367FE" w:rsidRDefault="006C3BB5" w:rsidP="006135B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Совершенствование инструментария для оценки учебных достижений обучающихся на уроках музыки.</w:t>
      </w:r>
    </w:p>
    <w:p w14:paraId="66459767" w14:textId="77777777" w:rsidR="009E41F8" w:rsidRPr="002367FE" w:rsidRDefault="006C3BB5" w:rsidP="006135B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Модели урока музыки, реализующие современные интерактивные технологии обучения.</w:t>
      </w:r>
    </w:p>
    <w:p w14:paraId="16CE2BFA" w14:textId="634A2DF2" w:rsidR="009E41F8" w:rsidRPr="002367FE" w:rsidRDefault="006C3BB5" w:rsidP="006135B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Инновационная деятельность педагога в условиях подготовки к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>переходу на новые образовательные стандарты.</w:t>
      </w:r>
    </w:p>
    <w:p w14:paraId="7E79DC53" w14:textId="77777777" w:rsidR="009E41F8" w:rsidRPr="002367FE" w:rsidRDefault="006C3BB5" w:rsidP="006135B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Приобщение обучающихся к музыкальному искусству через различные виды деятельности.</w:t>
      </w:r>
    </w:p>
    <w:p w14:paraId="2406596F" w14:textId="77777777" w:rsidR="009E41F8" w:rsidRPr="002367FE" w:rsidRDefault="006C3BB5" w:rsidP="006135B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2367FE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процессе приобщения обучающихся к музыкальному искусству.</w:t>
      </w:r>
    </w:p>
    <w:p w14:paraId="22A1C5C7" w14:textId="77777777" w:rsidR="009E41F8" w:rsidRPr="002367FE" w:rsidRDefault="006C3BB5" w:rsidP="006135B3">
      <w:pPr>
        <w:pStyle w:val="10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Организация музыкальной деятельности в контексте Государственных образовательных стандартов.</w:t>
      </w:r>
    </w:p>
    <w:p w14:paraId="332D1D97" w14:textId="5C61CE4C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</w:t>
      </w:r>
      <w:r w:rsidR="00AE782C" w:rsidRPr="002367FE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t xml:space="preserve">, а также обучающие учебно-методические семинары и </w:t>
      </w:r>
      <w:proofErr w:type="spellStart"/>
      <w:r w:rsidRPr="002367FE"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 w:rsidRPr="002367F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D4E978" w14:textId="77777777" w:rsidR="009E41F8" w:rsidRPr="002367FE" w:rsidRDefault="009E41F8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D8299" w14:textId="77777777" w:rsidR="009E41F8" w:rsidRPr="002367FE" w:rsidRDefault="006C3BB5" w:rsidP="00AE782C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b/>
          <w:sz w:val="24"/>
          <w:szCs w:val="24"/>
        </w:rPr>
        <w:t>VII. Список электронных ресурсов</w:t>
      </w:r>
    </w:p>
    <w:p w14:paraId="3C5817E6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1. https://www.minpros.info/ – сайт Министерства просвещения Приднестровской Молдавской Республики.</w:t>
      </w:r>
    </w:p>
    <w:p w14:paraId="1A99B71C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2. http://iroipk.idknet.com/ – сайт ГОУ ДПО «ИРОиПК».</w:t>
      </w:r>
    </w:p>
    <w:p w14:paraId="16127DDF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3. http://schoolpmr.info/ – сайт «Школа Приднестровья».</w:t>
      </w:r>
    </w:p>
    <w:p w14:paraId="5E739F8A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4. https://edu.gospmr.org/ – сайт «Электронная школа Приднестровья».</w:t>
      </w:r>
    </w:p>
    <w:p w14:paraId="14BC4E92" w14:textId="77777777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5. https://multiurok.ru/ – сайт «</w:t>
      </w:r>
      <w:proofErr w:type="spellStart"/>
      <w:r w:rsidRPr="002367FE">
        <w:rPr>
          <w:rFonts w:ascii="Times New Roman" w:eastAsia="Times New Roman" w:hAnsi="Times New Roman" w:cs="Times New Roman"/>
          <w:sz w:val="24"/>
          <w:szCs w:val="24"/>
        </w:rPr>
        <w:t>Мультиурок</w:t>
      </w:r>
      <w:proofErr w:type="spellEnd"/>
      <w:r w:rsidRPr="002367FE">
        <w:rPr>
          <w:rFonts w:ascii="Times New Roman" w:eastAsia="Times New Roman" w:hAnsi="Times New Roman" w:cs="Times New Roman"/>
          <w:sz w:val="24"/>
          <w:szCs w:val="24"/>
        </w:rPr>
        <w:t>» – проекты для учителей.</w:t>
      </w:r>
    </w:p>
    <w:p w14:paraId="171EFDED" w14:textId="77777777" w:rsidR="009E41F8" w:rsidRPr="002367FE" w:rsidRDefault="009E41F8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001A22" w14:textId="525DF9D2" w:rsidR="009E41F8" w:rsidRPr="002367FE" w:rsidRDefault="006C3BB5" w:rsidP="006135B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367FE">
        <w:rPr>
          <w:rFonts w:ascii="Times New Roman" w:eastAsia="Times New Roman" w:hAnsi="Times New Roman" w:cs="Times New Roman"/>
          <w:sz w:val="24"/>
          <w:szCs w:val="24"/>
        </w:rPr>
        <w:t>Составитель</w:t>
      </w:r>
      <w:r w:rsidRPr="002367FE">
        <w:rPr>
          <w:rFonts w:ascii="Times New Roman" w:eastAsia="Times New Roman" w:hAnsi="Times New Roman" w:cs="Times New Roman"/>
          <w:sz w:val="24"/>
          <w:szCs w:val="24"/>
        </w:rPr>
        <w:br/>
      </w:r>
      <w:r w:rsidRPr="002367FE">
        <w:rPr>
          <w:rFonts w:ascii="Times New Roman" w:eastAsia="Times New Roman" w:hAnsi="Times New Roman" w:cs="Times New Roman"/>
          <w:b/>
          <w:i/>
          <w:sz w:val="24"/>
          <w:szCs w:val="24"/>
        </w:rPr>
        <w:t>В.</w:t>
      </w:r>
      <w:r w:rsidR="00C33C4D" w:rsidRPr="002367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2367F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В. </w:t>
      </w:r>
      <w:proofErr w:type="spellStart"/>
      <w:r w:rsidRPr="002367FE">
        <w:rPr>
          <w:rFonts w:ascii="Times New Roman" w:eastAsia="Times New Roman" w:hAnsi="Times New Roman" w:cs="Times New Roman"/>
          <w:b/>
          <w:i/>
          <w:sz w:val="24"/>
          <w:szCs w:val="24"/>
        </w:rPr>
        <w:t>Шкафар</w:t>
      </w:r>
      <w:proofErr w:type="spellEnd"/>
      <w:r w:rsidRPr="002367FE">
        <w:rPr>
          <w:rFonts w:ascii="Times New Roman" w:eastAsia="Times New Roman" w:hAnsi="Times New Roman" w:cs="Times New Roman"/>
          <w:i/>
          <w:sz w:val="24"/>
          <w:szCs w:val="24"/>
        </w:rPr>
        <w:t>, ведущий методист</w:t>
      </w:r>
      <w:r w:rsidRPr="002367FE">
        <w:rPr>
          <w:rFonts w:ascii="Times New Roman" w:eastAsia="Times New Roman" w:hAnsi="Times New Roman" w:cs="Times New Roman"/>
          <w:i/>
          <w:sz w:val="24"/>
          <w:szCs w:val="24"/>
        </w:rPr>
        <w:br/>
        <w:t>кафедры общеобразовательных дисциплин</w:t>
      </w:r>
      <w:r w:rsidRPr="002367FE">
        <w:rPr>
          <w:rFonts w:ascii="Times New Roman" w:eastAsia="Times New Roman" w:hAnsi="Times New Roman" w:cs="Times New Roman"/>
          <w:i/>
          <w:sz w:val="24"/>
          <w:szCs w:val="24"/>
        </w:rPr>
        <w:br/>
        <w:t>и дополнительного образования ГОУ ДПО «ИРОиПК»</w:t>
      </w:r>
    </w:p>
    <w:sectPr w:rsidR="009E41F8" w:rsidRPr="002367FE" w:rsidSect="009E04D6">
      <w:footerReference w:type="default" r:id="rId7"/>
      <w:pgSz w:w="11906" w:h="16838" w:code="9"/>
      <w:pgMar w:top="1134" w:right="851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82013" w14:textId="77777777" w:rsidR="002F1AF6" w:rsidRDefault="002F1AF6" w:rsidP="009E41F8">
      <w:pPr>
        <w:spacing w:after="0" w:line="240" w:lineRule="auto"/>
      </w:pPr>
      <w:r>
        <w:separator/>
      </w:r>
    </w:p>
  </w:endnote>
  <w:endnote w:type="continuationSeparator" w:id="0">
    <w:p w14:paraId="586D4582" w14:textId="77777777" w:rsidR="002F1AF6" w:rsidRDefault="002F1AF6" w:rsidP="009E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493B8" w14:textId="77777777" w:rsidR="009E41F8" w:rsidRPr="009E04D6" w:rsidRDefault="009E41F8" w:rsidP="009E04D6">
    <w:pPr>
      <w:pStyle w:val="10"/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 w:rsidRPr="009E04D6">
      <w:rPr>
        <w:rFonts w:ascii="Times New Roman" w:eastAsia="Times New Roman" w:hAnsi="Times New Roman" w:cs="Times New Roman"/>
        <w:color w:val="000000"/>
      </w:rPr>
      <w:fldChar w:fldCharType="begin"/>
    </w:r>
    <w:r w:rsidR="006C3BB5" w:rsidRPr="009E04D6">
      <w:rPr>
        <w:rFonts w:ascii="Times New Roman" w:eastAsia="Times New Roman" w:hAnsi="Times New Roman" w:cs="Times New Roman"/>
        <w:color w:val="000000"/>
      </w:rPr>
      <w:instrText>PAGE</w:instrText>
    </w:r>
    <w:r w:rsidRPr="009E04D6">
      <w:rPr>
        <w:rFonts w:ascii="Times New Roman" w:eastAsia="Times New Roman" w:hAnsi="Times New Roman" w:cs="Times New Roman"/>
        <w:color w:val="000000"/>
      </w:rPr>
      <w:fldChar w:fldCharType="separate"/>
    </w:r>
    <w:r w:rsidR="00462221">
      <w:rPr>
        <w:rFonts w:ascii="Times New Roman" w:eastAsia="Times New Roman" w:hAnsi="Times New Roman" w:cs="Times New Roman"/>
        <w:noProof/>
        <w:color w:val="000000"/>
      </w:rPr>
      <w:t>5</w:t>
    </w:r>
    <w:r w:rsidRPr="009E04D6"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36843" w14:textId="77777777" w:rsidR="002F1AF6" w:rsidRDefault="002F1AF6" w:rsidP="009E41F8">
      <w:pPr>
        <w:spacing w:after="0" w:line="240" w:lineRule="auto"/>
      </w:pPr>
      <w:r>
        <w:separator/>
      </w:r>
    </w:p>
  </w:footnote>
  <w:footnote w:type="continuationSeparator" w:id="0">
    <w:p w14:paraId="63D7E4BB" w14:textId="77777777" w:rsidR="002F1AF6" w:rsidRDefault="002F1AF6" w:rsidP="009E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73B05"/>
    <w:multiLevelType w:val="multilevel"/>
    <w:tmpl w:val="EC16ADA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F455C7"/>
    <w:multiLevelType w:val="multilevel"/>
    <w:tmpl w:val="98E63872"/>
    <w:lvl w:ilvl="0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D91FCC"/>
    <w:multiLevelType w:val="multilevel"/>
    <w:tmpl w:val="090C5A6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38955DF"/>
    <w:multiLevelType w:val="multilevel"/>
    <w:tmpl w:val="26D650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1F8"/>
    <w:rsid w:val="000212A8"/>
    <w:rsid w:val="0008508F"/>
    <w:rsid w:val="0008787B"/>
    <w:rsid w:val="000F3B7C"/>
    <w:rsid w:val="002367FE"/>
    <w:rsid w:val="002F1AF6"/>
    <w:rsid w:val="00462221"/>
    <w:rsid w:val="00495F7A"/>
    <w:rsid w:val="004C6A46"/>
    <w:rsid w:val="006135B3"/>
    <w:rsid w:val="00684410"/>
    <w:rsid w:val="006C3BB5"/>
    <w:rsid w:val="006D01DE"/>
    <w:rsid w:val="00982099"/>
    <w:rsid w:val="009E04D6"/>
    <w:rsid w:val="009E41F8"/>
    <w:rsid w:val="00A52A33"/>
    <w:rsid w:val="00AE782C"/>
    <w:rsid w:val="00C33C4D"/>
    <w:rsid w:val="00D516CD"/>
    <w:rsid w:val="00DF67BD"/>
    <w:rsid w:val="00E1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44F"/>
  <w15:docId w15:val="{D46A90D1-91D0-433D-8AEF-3948017F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9E41F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41F8"/>
    <w:pPr>
      <w:keepNext/>
      <w:keepLines/>
      <w:spacing w:before="200" w:after="0"/>
      <w:outlineLvl w:val="1"/>
    </w:pPr>
    <w:rPr>
      <w:b/>
      <w:color w:val="5B9BD5"/>
      <w:sz w:val="26"/>
      <w:szCs w:val="26"/>
    </w:rPr>
  </w:style>
  <w:style w:type="paragraph" w:styleId="3">
    <w:name w:val="heading 3"/>
    <w:basedOn w:val="10"/>
    <w:next w:val="10"/>
    <w:rsid w:val="009E41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41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E41F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E41F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41F8"/>
  </w:style>
  <w:style w:type="table" w:customStyle="1" w:styleId="TableNormal">
    <w:name w:val="Table Normal"/>
    <w:rsid w:val="009E41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41F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41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E41F8"/>
    <w:pPr>
      <w:spacing w:after="0" w:line="240" w:lineRule="auto"/>
    </w:pPr>
    <w:tblPr>
      <w:tblStyleRowBandSize w:val="1"/>
      <w:tblStyleColBandSize w:val="1"/>
    </w:tblPr>
  </w:style>
  <w:style w:type="paragraph" w:styleId="a6">
    <w:name w:val="header"/>
    <w:basedOn w:val="a"/>
    <w:link w:val="a7"/>
    <w:uiPriority w:val="99"/>
    <w:unhideWhenUsed/>
    <w:rsid w:val="009E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04D6"/>
  </w:style>
  <w:style w:type="paragraph" w:styleId="a8">
    <w:name w:val="footer"/>
    <w:basedOn w:val="a"/>
    <w:link w:val="a9"/>
    <w:uiPriority w:val="99"/>
    <w:unhideWhenUsed/>
    <w:rsid w:val="009E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04D6"/>
  </w:style>
  <w:style w:type="paragraph" w:styleId="aa">
    <w:name w:val="No Spacing"/>
    <w:uiPriority w:val="1"/>
    <w:qFormat/>
    <w:rsid w:val="0068441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ab">
    <w:name w:val="осн текст"/>
    <w:basedOn w:val="a"/>
    <w:uiPriority w:val="99"/>
    <w:rsid w:val="00684410"/>
    <w:pPr>
      <w:tabs>
        <w:tab w:val="left" w:pos="851"/>
      </w:tabs>
      <w:autoSpaceDE w:val="0"/>
      <w:autoSpaceDN w:val="0"/>
      <w:adjustRightInd w:val="0"/>
      <w:spacing w:after="0" w:line="288" w:lineRule="auto"/>
      <w:ind w:firstLine="454"/>
      <w:jc w:val="both"/>
      <w:textAlignment w:val="center"/>
    </w:pPr>
    <w:rPr>
      <w:rFonts w:ascii="Times New Roman" w:eastAsiaTheme="minorHAnsi" w:hAnsi="Times New Roman" w:cs="Times New Roman"/>
      <w:color w:val="00000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2282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310</cp:lastModifiedBy>
  <cp:revision>6</cp:revision>
  <dcterms:created xsi:type="dcterms:W3CDTF">2026-03-08T21:05:00Z</dcterms:created>
  <dcterms:modified xsi:type="dcterms:W3CDTF">2026-06-12T07:48:00Z</dcterms:modified>
</cp:coreProperties>
</file>