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3785" w14:textId="77777777" w:rsidR="00970AF7" w:rsidRPr="00335F60" w:rsidRDefault="00991678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</w:p>
    <w:p w14:paraId="64EDBF7C" w14:textId="3D1F5355" w:rsidR="00970AF7" w:rsidRPr="00335F60" w:rsidRDefault="0010702E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О ПРЕПОДАВАНИИ УЧЕБНОГО ПРЕДМЕТА/ДИСЦИПЛИНЫ «БИОЛОГИЯ»</w:t>
      </w:r>
    </w:p>
    <w:p w14:paraId="2CB6E075" w14:textId="77777777" w:rsidR="0010702E" w:rsidRPr="00335F60" w:rsidRDefault="0010702E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В ОРГАНИЗАЦИЯХ ОБРАЗОВАНИЯ ПРИДНЕСТРОВСКОЙ МОЛДАВСКОЙ РЕСПУБЛИКИ, РЕАЛИЗУЮЩИХ ПРОГРАММЫ ОБЩЕГО ОБРАЗОВАНИЯ</w:t>
      </w:r>
    </w:p>
    <w:p w14:paraId="686782EF" w14:textId="7ECDAA96" w:rsidR="00970AF7" w:rsidRPr="00335F60" w:rsidRDefault="0010702E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В 2026/27 УЧЕБНОМ ГОДУ</w:t>
      </w:r>
    </w:p>
    <w:p w14:paraId="6616EDE1" w14:textId="77777777" w:rsidR="00970AF7" w:rsidRPr="00335F60" w:rsidRDefault="00970AF7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0AF86" w14:textId="77777777" w:rsidR="00970AF7" w:rsidRPr="00335F60" w:rsidRDefault="00991678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4D4A78E7" w14:textId="3C177E9C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«Биология» в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организациях образования, реализующих общеобразовательные программы в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C7882" w:rsidRPr="00335F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/2</w:t>
      </w:r>
      <w:r w:rsidR="00AC7882" w:rsidRPr="00335F6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3D0D0BDC" w14:textId="61366288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Учебный предмет/дисциплина «Биология» занимает одно из ведущих мест в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системе школьного образования. Особенностью биологии является то, что ее объекты, будучи живыми существами, являются одновременно и ее субъектами. Это придает биологии привлекательность и служит залогом личного и общественного интереса к ней. Фундаментальные биологические знания несут важнейшую мировоззренческую функцию, ставя вопросы о жизни, ее происхождении, цели и ценности, происхождении человека, его развитии, интеграции в природный мир и роли в нем. Особенностью биологии является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только то, что она позволяет лучше узнать окружающую природу, но и то, что она служит основой для медицины, сельского хозяйства, биотехнологии, экологии, занимающих все более важную роль в нашей повседневной жизни.</w:t>
      </w:r>
    </w:p>
    <w:p w14:paraId="388CDDE0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Общее биологическое образование должно быть ориентировано:</w:t>
      </w:r>
    </w:p>
    <w:p w14:paraId="0F28A3E2" w14:textId="77777777" w:rsidR="00970AF7" w:rsidRPr="00335F60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Gungsuh" w:hAnsi="Times New Roman" w:cs="Times New Roman"/>
          <w:sz w:val="24"/>
          <w:szCs w:val="24"/>
        </w:rPr>
        <w:t>на формирование понимания жизни как величайшей ценности, составляющего основу гуманистического мировоззрения;</w:t>
      </w:r>
    </w:p>
    <w:p w14:paraId="2523CFD9" w14:textId="77777777" w:rsidR="00970AF7" w:rsidRPr="00335F60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Gungsuh" w:hAnsi="Times New Roman" w:cs="Times New Roman"/>
          <w:sz w:val="24"/>
          <w:szCs w:val="24"/>
        </w:rPr>
        <w:t>на формирование представлений о научной кар</w:t>
      </w:r>
      <w:r w:rsidR="009A73FB" w:rsidRPr="00335F60">
        <w:rPr>
          <w:rFonts w:ascii="Times New Roman" w:eastAsia="Gungsuh" w:hAnsi="Times New Roman" w:cs="Times New Roman"/>
          <w:sz w:val="24"/>
          <w:szCs w:val="24"/>
        </w:rPr>
        <w:t xml:space="preserve">тине мира, составляющих основу </w:t>
      </w:r>
      <w:r w:rsidR="00991678" w:rsidRPr="00335F60">
        <w:rPr>
          <w:rFonts w:ascii="Times New Roman" w:eastAsia="Gungsuh" w:hAnsi="Times New Roman" w:cs="Times New Roman"/>
          <w:sz w:val="24"/>
          <w:szCs w:val="24"/>
        </w:rPr>
        <w:t>научного мировоззрения;</w:t>
      </w:r>
    </w:p>
    <w:p w14:paraId="69E97AE4" w14:textId="77777777" w:rsidR="00970AF7" w:rsidRPr="00335F60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Gungsuh" w:hAnsi="Times New Roman" w:cs="Times New Roman"/>
          <w:sz w:val="24"/>
          <w:szCs w:val="24"/>
        </w:rPr>
        <w:t>на овладение обучающимися системой знаний о живой природе, умениями преобразовывать и применять эти знания в повседневной жизни;</w:t>
      </w:r>
    </w:p>
    <w:p w14:paraId="3D1C6C79" w14:textId="77777777" w:rsidR="00970AF7" w:rsidRPr="00335F60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Gungsuh" w:hAnsi="Times New Roman" w:cs="Times New Roman"/>
          <w:sz w:val="24"/>
          <w:szCs w:val="24"/>
        </w:rPr>
        <w:t>на становление основ экологической культуры, здорового образа жизни, соблюдение гигиенических норм и правил;</w:t>
      </w:r>
    </w:p>
    <w:p w14:paraId="067A2A2A" w14:textId="7DC97A1D" w:rsidR="00970AF7" w:rsidRPr="00335F60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Gungsuh" w:hAnsi="Times New Roman" w:cs="Times New Roman"/>
          <w:sz w:val="24"/>
          <w:szCs w:val="24"/>
        </w:rPr>
        <w:t>на овладение практическими навыками, необходимыми для подготовки к</w:t>
      </w:r>
      <w:r w:rsidR="0045482E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Gungsuh" w:hAnsi="Times New Roman" w:cs="Times New Roman"/>
          <w:sz w:val="24"/>
          <w:szCs w:val="24"/>
        </w:rPr>
        <w:t>жизни, продолжению образования, трудовой деятельности в области медицины, сельского хозяйства, биотехнологии, рационального природопользования.</w:t>
      </w:r>
    </w:p>
    <w:p w14:paraId="17B03652" w14:textId="77777777" w:rsidR="005425ED" w:rsidRPr="00335F60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0AFF2" w14:textId="77777777" w:rsidR="00970AF7" w:rsidRPr="00335F60" w:rsidRDefault="00991678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II. Нормативные документы, регламентирующие</w:t>
      </w:r>
      <w:r w:rsidR="005425ED" w:rsidRPr="00335F6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образовательный процесс</w:t>
      </w:r>
    </w:p>
    <w:p w14:paraId="270AADAF" w14:textId="29C8FE66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Нормативно-правовой базой преподавания </w:t>
      </w:r>
      <w:r w:rsidR="007C7043" w:rsidRPr="00335F60"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предмета/дисциплины «Биология» в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организациях, реализующих программу общего образования, являются:</w:t>
      </w:r>
    </w:p>
    <w:p w14:paraId="5FB5D316" w14:textId="0EF044D0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Закон Приднестровской Молдавской Республики от 27 июня 2003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294-З-III «Об образовании» (САЗ 03-26).</w:t>
      </w:r>
    </w:p>
    <w:p w14:paraId="5D6FDBE4" w14:textId="7E9BD34B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16 июня 2016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(САЗ 16-29).</w:t>
      </w:r>
    </w:p>
    <w:p w14:paraId="27539F0F" w14:textId="16BE43D8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30 июня 2016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4E09C523" w14:textId="709A1CEA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4 августа 2016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 xml:space="preserve"> и Инструкции о порядке приема и рассмотрения апелляций» (САЗ 16-42).</w:t>
      </w:r>
    </w:p>
    <w:p w14:paraId="67DC9C84" w14:textId="28573B4F" w:rsidR="001902A9" w:rsidRPr="00335F60" w:rsidRDefault="001902A9" w:rsidP="00335F60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5.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16 июля 2020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156D54C3" w14:textId="4B276A28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t>6.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7 мая 2021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349 «Об утверждении Государственного образовательного стандарта среднего (полного) общего образования» (САЗ 21-27).</w:t>
      </w:r>
    </w:p>
    <w:p w14:paraId="1E598A65" w14:textId="12D0CE70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t>7.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24 марта 2022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7B207B6B" w14:textId="7EF7927E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20639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="0045482E" w:rsidRPr="00020639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12 января 2024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20 «Об утверждении Положения о формах, порядке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и периодичности проведения текущей и промежуточной аттестации обучающихся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в организациях образования, реализующих основные образовательны</w:t>
      </w:r>
      <w:r w:rsidR="007C7043" w:rsidRPr="00335F60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программы начального общего, основного общего и среднего (полного) общего образования»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(САЗ 24-6).</w:t>
      </w:r>
    </w:p>
    <w:p w14:paraId="282BBBD2" w14:textId="180D93EA" w:rsidR="001902A9" w:rsidRPr="00335F60" w:rsidRDefault="00AA1538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1902A9" w:rsidRPr="00335F60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1902A9"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</w:t>
      </w:r>
      <w:r w:rsidR="00FA035F" w:rsidRPr="00335F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902A9" w:rsidRPr="00335F60">
        <w:rPr>
          <w:rFonts w:ascii="Times New Roman" w:hAnsi="Times New Roman" w:cs="Times New Roman"/>
          <w:sz w:val="24"/>
          <w:szCs w:val="24"/>
          <w:lang w:eastAsia="en-US"/>
        </w:rPr>
        <w:t>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1902A9" w:rsidRPr="00335F60">
        <w:rPr>
          <w:rFonts w:ascii="Times New Roman" w:hAnsi="Times New Roman" w:cs="Times New Roman"/>
          <w:sz w:val="24"/>
          <w:szCs w:val="24"/>
          <w:lang w:eastAsia="en-US"/>
        </w:rPr>
        <w:t>от 20 февраля 2024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1902A9" w:rsidRPr="00335F60">
        <w:rPr>
          <w:rFonts w:ascii="Times New Roman" w:hAnsi="Times New Roman" w:cs="Times New Roman"/>
          <w:sz w:val="24"/>
          <w:szCs w:val="24"/>
          <w:lang w:eastAsia="en-US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1902A9" w:rsidRPr="00335F60">
        <w:rPr>
          <w:rFonts w:ascii="Times New Roman" w:hAnsi="Times New Roman" w:cs="Times New Roman"/>
          <w:sz w:val="24"/>
          <w:szCs w:val="24"/>
          <w:lang w:eastAsia="en-US"/>
        </w:rPr>
        <w:t>(САЗ 24-15).</w:t>
      </w:r>
    </w:p>
    <w:p w14:paraId="65FEA932" w14:textId="3A8BFB00" w:rsidR="001902A9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20639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AA1538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02063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45482E" w:rsidRPr="00020639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18 июня 2025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75ADBFFF" w14:textId="73666999" w:rsidR="00F20673" w:rsidRPr="00335F60" w:rsidRDefault="001902A9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5F60">
        <w:rPr>
          <w:rFonts w:ascii="Times New Roman" w:hAnsi="Times New Roman" w:cs="Times New Roman"/>
          <w:sz w:val="24"/>
          <w:szCs w:val="24"/>
          <w:lang w:eastAsia="en-US"/>
        </w:rPr>
        <w:t>13.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от 16 июля 2025 года №</w:t>
      </w:r>
      <w:r w:rsidR="0045482E" w:rsidRPr="00335F60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335F60">
        <w:rPr>
          <w:rFonts w:ascii="Times New Roman" w:hAnsi="Times New Roman" w:cs="Times New Roman"/>
          <w:sz w:val="24"/>
          <w:szCs w:val="24"/>
          <w:lang w:eastAsia="en-US"/>
        </w:rPr>
        <w:t>652 «Об утверждении Государственной основной образовательной программы среднего (полного) общего образования» (САЗ 25-32)</w:t>
      </w:r>
      <w:r w:rsidR="00F20673" w:rsidRPr="00335F6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AEE042D" w14:textId="77777777" w:rsidR="0045482E" w:rsidRPr="00335F60" w:rsidRDefault="0045482E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5AB9BDD" w14:textId="77777777" w:rsidR="00970AF7" w:rsidRPr="00335F60" w:rsidRDefault="00991678" w:rsidP="0045482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0B11867A" w14:textId="06AD78C4" w:rsidR="007C7043" w:rsidRPr="00335F60" w:rsidRDefault="007C704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Программное обеспечение по учебному предмету/дисциплине «Биология» представлено следующими нормативными документами:</w:t>
      </w:r>
    </w:p>
    <w:p w14:paraId="43873B6F" w14:textId="62A0385E" w:rsidR="00970AF7" w:rsidRPr="00335F60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2016 г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1447 «Об утверждении решений Совета по образованию Министерства просвещения Приднестровской Молдавской Республики от 24 ноября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2016 г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2C1987">
        <w:rPr>
          <w:rFonts w:ascii="Times New Roman" w:eastAsia="Times New Roman" w:hAnsi="Times New Roman" w:cs="Times New Roman"/>
          <w:sz w:val="24"/>
          <w:szCs w:val="24"/>
        </w:rPr>
        <w:t>» (5-9 класс)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FFFC79" w14:textId="28500798" w:rsidR="001902A9" w:rsidRPr="00335F60" w:rsidRDefault="001902A9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2E3370">
        <w:rPr>
          <w:rFonts w:ascii="Times New Roman" w:eastAsia="Times New Roman" w:hAnsi="Times New Roman" w:cs="Times New Roman"/>
          <w:sz w:val="24"/>
          <w:szCs w:val="24"/>
        </w:rPr>
        <w:t>от 31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93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259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5933">
        <w:rPr>
          <w:rFonts w:ascii="Times New Roman" w:eastAsia="Times New Roman" w:hAnsi="Times New Roman" w:cs="Times New Roman"/>
          <w:sz w:val="24"/>
          <w:szCs w:val="24"/>
        </w:rPr>
        <w:t>276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>решений Совета по образованию Министерства просвещения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>Приднестровской Молдавской Республики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987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1642A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1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2A9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2C198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года»</w:t>
      </w:r>
      <w:r w:rsidR="002C1987">
        <w:rPr>
          <w:rFonts w:ascii="Times New Roman" w:eastAsia="Times New Roman" w:hAnsi="Times New Roman" w:cs="Times New Roman"/>
          <w:sz w:val="24"/>
          <w:szCs w:val="24"/>
        </w:rPr>
        <w:t xml:space="preserve"> (5-9 класс)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857E0E" w14:textId="7EA02328" w:rsidR="00970AF7" w:rsidRDefault="005425ED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2C1987">
        <w:rPr>
          <w:rFonts w:ascii="Times New Roman" w:eastAsia="Times New Roman" w:hAnsi="Times New Roman" w:cs="Times New Roman"/>
          <w:sz w:val="24"/>
          <w:szCs w:val="24"/>
        </w:rPr>
        <w:t>от 08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987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987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1642A9">
        <w:rPr>
          <w:rFonts w:ascii="Times New Roman" w:eastAsia="Times New Roman" w:hAnsi="Times New Roman" w:cs="Times New Roman"/>
          <w:sz w:val="24"/>
          <w:szCs w:val="24"/>
        </w:rPr>
        <w:t xml:space="preserve"> 483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642A9" w:rsidRPr="001642A9">
        <w:rPr>
          <w:rFonts w:ascii="Times New Roman" w:eastAsia="Times New Roman" w:hAnsi="Times New Roman" w:cs="Times New Roman"/>
          <w:sz w:val="24"/>
          <w:szCs w:val="24"/>
        </w:rPr>
        <w:t>Об утверждении решений Совета по образованию Министерства просвещения Приднестровской Молдавской Республики от 2</w:t>
      </w:r>
      <w:r w:rsidR="001642A9">
        <w:rPr>
          <w:rFonts w:ascii="Times New Roman" w:eastAsia="Times New Roman" w:hAnsi="Times New Roman" w:cs="Times New Roman"/>
          <w:sz w:val="24"/>
          <w:szCs w:val="24"/>
        </w:rPr>
        <w:t>8</w:t>
      </w:r>
      <w:r w:rsidR="001642A9" w:rsidRPr="001642A9">
        <w:rPr>
          <w:rFonts w:ascii="Times New Roman" w:eastAsia="Times New Roman" w:hAnsi="Times New Roman" w:cs="Times New Roman"/>
          <w:sz w:val="24"/>
          <w:szCs w:val="24"/>
        </w:rPr>
        <w:t xml:space="preserve"> мая 2026 года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642A9">
        <w:rPr>
          <w:rFonts w:ascii="Times New Roman" w:eastAsia="Times New Roman" w:hAnsi="Times New Roman" w:cs="Times New Roman"/>
          <w:sz w:val="24"/>
          <w:szCs w:val="24"/>
        </w:rPr>
        <w:t xml:space="preserve"> (10-11 класс)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41BF97" w14:textId="0D9ED8EA" w:rsidR="00970AF7" w:rsidRPr="00335F60" w:rsidRDefault="005425ED" w:rsidP="00335F6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от 22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2022 г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1140 «Об утверждении </w:t>
      </w:r>
      <w:r w:rsidR="0089749C" w:rsidRPr="00335F6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A755B" w:rsidRPr="00335F60">
        <w:rPr>
          <w:rFonts w:ascii="Times New Roman" w:eastAsia="Times New Roman" w:hAnsi="Times New Roman" w:cs="Times New Roman"/>
          <w:sz w:val="24"/>
          <w:szCs w:val="24"/>
        </w:rPr>
        <w:t>римерной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программы учебной дисциплины 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600243" w14:textId="531C639B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сопровождение учебного предмета/дисциплины «Биология» представлено следующими 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нормативными документами, размещенными на сайте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ГОУ ДПО «ИРОиПК», подсайте «Школа Приднестровья» (https://schoolpmr.info/)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B66836" w14:textId="7AAD2E97" w:rsidR="00156202" w:rsidRDefault="00D47CB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56202" w:rsidRPr="0015620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от 25 марта 2025 года №283 «Об утверждении методических рекомендаций по оцениванию предметных результатов освоения образовательных программ начального общего, основного </w:t>
      </w:r>
      <w:r w:rsidR="00156202" w:rsidRPr="00156202">
        <w:rPr>
          <w:rFonts w:ascii="Times New Roman" w:eastAsia="Times New Roman" w:hAnsi="Times New Roman" w:cs="Times New Roman"/>
          <w:sz w:val="24"/>
          <w:szCs w:val="24"/>
        </w:rPr>
        <w:lastRenderedPageBreak/>
        <w:t>общего и среднего (полного) общего образования и выставлению четвертных (полугодовых), годовых и итоговых оценок».</w:t>
      </w:r>
    </w:p>
    <w:p w14:paraId="1343884E" w14:textId="3A3F37D5" w:rsidR="00970AF7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от 6 февраля 2023 года №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125 «Об утверждении Методических рекомендаций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по организации и дозировке домашнего задания в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общеобразовательной организации»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0C226" w14:textId="0BAE56A9" w:rsidR="00970AF7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порядку организации, сопровождению 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оценке индивидуальных проектов обучающихся 10–11 классов, утвержденные Приказом Министерства просвещения Приднестровской Молдавской Республики от 8 декабря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2022 года №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декабря 2022 года» (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56C06" w:rsidRPr="00335F60">
        <w:rPr>
          <w:rFonts w:ascii="Times New Roman" w:eastAsia="Times New Roman" w:hAnsi="Times New Roman" w:cs="Times New Roman"/>
          <w:sz w:val="24"/>
          <w:szCs w:val="24"/>
        </w:rPr>
        <w:t>рил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6C06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9)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B4ECEC" w14:textId="10DF49FE" w:rsidR="00F26E74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февраля 2024 года №</w:t>
      </w:r>
      <w:r w:rsidR="003714B4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87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«Об утверждении решений Совета по образованию Министерства просвещения Приднестровской Молдавской Республики от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февраля 2024 года» (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56C06" w:rsidRPr="00335F60">
        <w:rPr>
          <w:rFonts w:ascii="Times New Roman" w:eastAsia="Times New Roman" w:hAnsi="Times New Roman" w:cs="Times New Roman"/>
          <w:sz w:val="24"/>
          <w:szCs w:val="24"/>
        </w:rPr>
        <w:t>рил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6C06" w:rsidRPr="00335F60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F26E74" w:rsidRPr="00335F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F1C74A" w14:textId="14BEDF8E" w:rsidR="00D47CBC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B5D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>от 25 марта 2025 года №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 xml:space="preserve">283 «Об утверждении 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47CBC" w:rsidRPr="00335F60">
        <w:rPr>
          <w:rFonts w:ascii="Times New Roman" w:eastAsia="Times New Roman" w:hAnsi="Times New Roman" w:cs="Times New Roman"/>
          <w:sz w:val="24"/>
          <w:szCs w:val="24"/>
        </w:rPr>
        <w:t>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774C82" w14:textId="17B65726" w:rsidR="00C73901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. Учебно-методическое пособие для 5–11 классов «Дидактические материалы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по биологии»</w:t>
      </w:r>
      <w:r w:rsidR="00C33FF3" w:rsidRPr="00335F60">
        <w:rPr>
          <w:rFonts w:ascii="Times New Roman" w:eastAsia="Times New Roman" w:hAnsi="Times New Roman" w:cs="Times New Roman"/>
          <w:sz w:val="24"/>
          <w:szCs w:val="24"/>
        </w:rPr>
        <w:t>, Тирасполь: ГОУ ДПО «ИРОиПК», 2019</w:t>
      </w:r>
      <w:r w:rsidR="00DF589E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EDCE8" w14:textId="5556EBB8" w:rsidR="00C73901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. Методические рекомендации по выполнению и защите индивидуального проекта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в организациях профессионального образования, реализующих основные профессиональные образовательные программы по профессиям начального профессионального образования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и специальностям среднего профессионального образования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2DADA2" w14:textId="7AC4086F" w:rsidR="00C73901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Комплект оценочных средств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по учебной дисциплине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«Биология»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901" w:rsidRPr="00335F60">
        <w:rPr>
          <w:rFonts w:ascii="Times New Roman" w:eastAsia="Times New Roman" w:hAnsi="Times New Roman" w:cs="Times New Roman"/>
          <w:sz w:val="24"/>
          <w:szCs w:val="24"/>
        </w:rPr>
        <w:t>(объем образовательной программы учебной дисциплины 78 часов)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B1BB6" w14:textId="6DCC67DB" w:rsidR="00091A59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Комплект оценочных средств по учебной дисциплине «Биология» (объем образовательной программы учебной дисциплины 116 часов)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2D255" w14:textId="3F00AF24" w:rsidR="00091A59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Биология в схемах и таблицах: учеб.-метод. пособие / сост.: О.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Бурдюжа, С.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Гуцу, Г.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Пименова. – Тирасполь: ГОУ ДПО «ИРОиПК», 70 с.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чебно-методический материал, составленный на основании календарно-тематического плана по биологии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на 78 часов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1BF013" w14:textId="2EFA9EF8" w:rsidR="00091A59" w:rsidRPr="00335F60" w:rsidRDefault="0015620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Биология в схемах и таблицах: учеб.-метод. пособие / сост.: Г.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Грибинча, А.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 xml:space="preserve">Демушина. – Тирасполь: ГОУ ДПО «ИРОиПК», 92 с. 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>чебно-методический материал</w:t>
      </w:r>
      <w:r w:rsidR="00D84B5D" w:rsidRPr="00335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1A59" w:rsidRPr="00335F60">
        <w:rPr>
          <w:rFonts w:ascii="Times New Roman" w:eastAsia="Times New Roman" w:hAnsi="Times New Roman" w:cs="Times New Roman"/>
          <w:sz w:val="24"/>
          <w:szCs w:val="24"/>
        </w:rPr>
        <w:t xml:space="preserve"> составленный на основании календарно-тематического плана по биологии на 116 часов.</w:t>
      </w:r>
    </w:p>
    <w:p w14:paraId="004AA102" w14:textId="67E7DB4C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учебному предмету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«Биология» разрабатываются в соответствии с требованиями 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осударственных образовательных стандартов соответствующего уровня общего образования и являются составной частью основной образовательной программы организации образования.</w:t>
      </w:r>
    </w:p>
    <w:p w14:paraId="4A0F78B5" w14:textId="3F9D8C8F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учебному предмету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«Биология» разрабатываются на основе 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осударственн</w:t>
      </w:r>
      <w:r w:rsidR="003E4E13" w:rsidRPr="00335F60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3E4E13" w:rsidRPr="00335F60">
        <w:rPr>
          <w:rFonts w:ascii="Times New Roman" w:eastAsia="Times New Roman" w:hAnsi="Times New Roman" w:cs="Times New Roman"/>
          <w:sz w:val="24"/>
          <w:szCs w:val="24"/>
        </w:rPr>
        <w:t>ы учебного предмета «Б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иологи</w:t>
      </w:r>
      <w:r w:rsidR="003E4E13" w:rsidRPr="00335F60">
        <w:rPr>
          <w:rFonts w:ascii="Times New Roman" w:eastAsia="Times New Roman" w:hAnsi="Times New Roman" w:cs="Times New Roman"/>
          <w:sz w:val="24"/>
          <w:szCs w:val="24"/>
        </w:rPr>
        <w:t>я»</w:t>
      </w:r>
      <w:r w:rsidR="00C33FF3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E3A" w:rsidRPr="00335F60">
        <w:rPr>
          <w:rFonts w:ascii="Times New Roman" w:eastAsia="Times New Roman" w:hAnsi="Times New Roman" w:cs="Times New Roman"/>
          <w:sz w:val="24"/>
          <w:szCs w:val="24"/>
        </w:rPr>
        <w:t>на 1 (один) год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 уч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том:</w:t>
      </w:r>
    </w:p>
    <w:p w14:paraId="4E968D53" w14:textId="77777777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477" w:rsidRPr="00335F60">
        <w:rPr>
          <w:rFonts w:ascii="Times New Roman" w:eastAsia="Times New Roman" w:hAnsi="Times New Roman" w:cs="Times New Roman"/>
          <w:sz w:val="24"/>
          <w:szCs w:val="24"/>
        </w:rPr>
        <w:t>основного общего и</w:t>
      </w:r>
      <w:r w:rsidR="001424E4" w:rsidRPr="00335F60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200477" w:rsidRPr="00335F60">
        <w:rPr>
          <w:rFonts w:ascii="Times New Roman" w:eastAsia="Times New Roman" w:hAnsi="Times New Roman" w:cs="Times New Roman"/>
          <w:sz w:val="24"/>
          <w:szCs w:val="24"/>
        </w:rPr>
        <w:t xml:space="preserve"> среднего (полного) образования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B87BA7" w14:textId="170CC37C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45482E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программы формирования (развития) универсальных учебных действий;</w:t>
      </w:r>
    </w:p>
    <w:p w14:paraId="406C689F" w14:textId="1B944DFA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45482E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рабочей программы воспитания.</w:t>
      </w:r>
    </w:p>
    <w:p w14:paraId="19F66306" w14:textId="082CD163" w:rsidR="00200477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Рабочие программы по учебному предмету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«Биология» </w:t>
      </w:r>
      <w:r w:rsidR="001A755B" w:rsidRPr="00335F60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на уровне организации образования и утверждаются локальным нормативным актом.</w:t>
      </w:r>
    </w:p>
    <w:p w14:paraId="1C419228" w14:textId="0D1BFA61" w:rsidR="00D73FDB" w:rsidRPr="00335F60" w:rsidRDefault="001424E4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Согласно ГОС ООО и ГОС С</w:t>
      </w:r>
      <w:r w:rsidR="00D73FDB" w:rsidRPr="00335F60">
        <w:rPr>
          <w:rFonts w:ascii="Times New Roman" w:eastAsia="Times New Roman" w:hAnsi="Times New Roman" w:cs="Times New Roman"/>
          <w:sz w:val="24"/>
          <w:szCs w:val="24"/>
        </w:rPr>
        <w:t>(П)ОО рабочие программы учебных предметов, учебных курсов обеспечиваю</w:t>
      </w:r>
      <w:r w:rsidR="001A755B" w:rsidRPr="00335F6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73FDB" w:rsidRPr="00335F60">
        <w:rPr>
          <w:rFonts w:ascii="Times New Roman" w:eastAsia="Times New Roman" w:hAnsi="Times New Roman" w:cs="Times New Roman"/>
          <w:sz w:val="24"/>
          <w:szCs w:val="24"/>
        </w:rPr>
        <w:t xml:space="preserve"> реализацию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FDB" w:rsidRPr="00335F60">
        <w:rPr>
          <w:rFonts w:ascii="Times New Roman" w:eastAsia="Times New Roman" w:hAnsi="Times New Roman" w:cs="Times New Roman"/>
          <w:sz w:val="24"/>
          <w:szCs w:val="24"/>
        </w:rPr>
        <w:t>единых для Приднестровской Молдавской Республики базовы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73FDB" w:rsidRPr="00335F60">
        <w:rPr>
          <w:rFonts w:ascii="Times New Roman" w:eastAsia="Times New Roman" w:hAnsi="Times New Roman" w:cs="Times New Roman"/>
          <w:sz w:val="24"/>
          <w:szCs w:val="24"/>
        </w:rPr>
        <w:t xml:space="preserve"> объем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73FDB" w:rsidRPr="00335F60">
        <w:rPr>
          <w:rFonts w:ascii="Times New Roman" w:eastAsia="Times New Roman" w:hAnsi="Times New Roman" w:cs="Times New Roman"/>
          <w:sz w:val="24"/>
          <w:szCs w:val="24"/>
        </w:rPr>
        <w:t xml:space="preserve"> и содержани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5B" w:rsidRPr="00335F6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2C4135" w:rsidRPr="00335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90CC1F" w14:textId="050C563D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Рабочие программы по учебному предмету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«Биология» должны быть разработаны в единой установленной структуре и включать следующие обязательные разделы:</w:t>
      </w:r>
    </w:p>
    <w:p w14:paraId="3FF36E98" w14:textId="78E67642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45482E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учебного предмета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/дисциплины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«Биология»;</w:t>
      </w:r>
    </w:p>
    <w:p w14:paraId="78E692EF" w14:textId="71A6CEFA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45482E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/дисциплины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«Биология»;</w:t>
      </w:r>
    </w:p>
    <w:p w14:paraId="409FD33C" w14:textId="77777777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 с указанием количества академических часов, отводимых на освоение каждой темы, и форм проведения занятий.</w:t>
      </w:r>
    </w:p>
    <w:p w14:paraId="4E777ABD" w14:textId="7F8A1D98" w:rsidR="005352E1" w:rsidRPr="00335F60" w:rsidRDefault="005352E1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hAnsi="Times New Roman" w:cs="Times New Roman"/>
          <w:sz w:val="24"/>
          <w:szCs w:val="24"/>
        </w:rPr>
        <w:t>Учитель</w:t>
      </w:r>
      <w:r w:rsidR="0045482E" w:rsidRPr="00335F60">
        <w:rPr>
          <w:rFonts w:ascii="Times New Roman" w:hAnsi="Times New Roman" w:cs="Times New Roman"/>
          <w:sz w:val="24"/>
          <w:szCs w:val="24"/>
        </w:rPr>
        <w:t>/</w:t>
      </w:r>
      <w:r w:rsidRPr="00335F60">
        <w:rPr>
          <w:rFonts w:ascii="Times New Roman" w:hAnsi="Times New Roman" w:cs="Times New Roman"/>
          <w:sz w:val="24"/>
          <w:szCs w:val="24"/>
        </w:rPr>
        <w:t>преподаватель, разрабатывающий рабочую программу по учебному предмету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335F60">
        <w:rPr>
          <w:rFonts w:ascii="Times New Roman" w:hAnsi="Times New Roman" w:cs="Times New Roman"/>
          <w:sz w:val="24"/>
          <w:szCs w:val="24"/>
        </w:rPr>
        <w:t xml:space="preserve"> «Биология», обеспечивает соответствие е</w:t>
      </w:r>
      <w:r w:rsidR="0045482E" w:rsidRPr="00335F60">
        <w:rPr>
          <w:rFonts w:ascii="Times New Roman" w:hAnsi="Times New Roman" w:cs="Times New Roman"/>
          <w:sz w:val="24"/>
          <w:szCs w:val="24"/>
        </w:rPr>
        <w:t>е</w:t>
      </w:r>
      <w:r w:rsidRPr="00335F60">
        <w:rPr>
          <w:rFonts w:ascii="Times New Roman" w:hAnsi="Times New Roman" w:cs="Times New Roman"/>
          <w:sz w:val="24"/>
          <w:szCs w:val="24"/>
        </w:rPr>
        <w:t xml:space="preserve"> содержания государственной программе по учебному предмету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/дисциплине</w:t>
      </w:r>
      <w:r w:rsidRPr="00335F60">
        <w:rPr>
          <w:rFonts w:ascii="Times New Roman" w:hAnsi="Times New Roman" w:cs="Times New Roman"/>
          <w:sz w:val="24"/>
          <w:szCs w:val="24"/>
        </w:rPr>
        <w:t xml:space="preserve"> «Биология»</w:t>
      </w:r>
      <w:r w:rsidR="009175C3" w:rsidRPr="00335F60">
        <w:rPr>
          <w:rFonts w:ascii="Times New Roman" w:hAnsi="Times New Roman" w:cs="Times New Roman"/>
          <w:sz w:val="24"/>
          <w:szCs w:val="24"/>
        </w:rPr>
        <w:t>,</w:t>
      </w:r>
      <w:r w:rsidR="00FA035F" w:rsidRPr="00335F60">
        <w:rPr>
          <w:rFonts w:ascii="Times New Roman" w:hAnsi="Times New Roman" w:cs="Times New Roman"/>
          <w:sz w:val="24"/>
          <w:szCs w:val="24"/>
        </w:rPr>
        <w:t xml:space="preserve"> </w:t>
      </w:r>
      <w:r w:rsidR="009175C3" w:rsidRPr="00335F60">
        <w:rPr>
          <w:rFonts w:ascii="Times New Roman" w:hAnsi="Times New Roman" w:cs="Times New Roman"/>
          <w:sz w:val="24"/>
          <w:szCs w:val="24"/>
        </w:rPr>
        <w:t>а также взаимосвязь содержания, планируемых результатов и видов учебной деятельности обучающихся.</w:t>
      </w:r>
    </w:p>
    <w:p w14:paraId="58AC8B9C" w14:textId="04C50DE2" w:rsidR="00C31F3C" w:rsidRPr="00335F60" w:rsidRDefault="00E80301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курсов (элективных, факультативных, внеурочной деятельности)</w:t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 xml:space="preserve"> по биологии разрабатываются в соответствии с требованиями 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осударственных образовательных стандартов </w:t>
      </w:r>
      <w:r w:rsidR="0033270B" w:rsidRPr="00335F60">
        <w:rPr>
          <w:rFonts w:ascii="Times New Roman" w:eastAsia="Times New Roman" w:hAnsi="Times New Roman" w:cs="Times New Roman"/>
          <w:sz w:val="24"/>
          <w:szCs w:val="24"/>
        </w:rPr>
        <w:t>основного и среднего (полного) общего образования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>и направлены на удовлетворение образовательных потребностей личности обучающихся, углубление и расширение биологических знаний, развитие познавательных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>и исследовательских интересов.</w:t>
      </w:r>
    </w:p>
    <w:p w14:paraId="6E74CF8A" w14:textId="4E8DFC56" w:rsidR="00C31F3C" w:rsidRPr="00335F60" w:rsidRDefault="00DB3AA7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курсов (элективных, факультативных, внеурочной деятельности)</w:t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 xml:space="preserve"> по биологии разрабатываются организацией образования на весь период их реализации с уч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>том:</w:t>
      </w:r>
    </w:p>
    <w:p w14:paraId="124AC23E" w14:textId="77777777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 соответствующего уровня;</w:t>
      </w:r>
    </w:p>
    <w:p w14:paraId="590A8795" w14:textId="4BE72651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45482E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программы развития универсальных учебных действий;</w:t>
      </w:r>
    </w:p>
    <w:p w14:paraId="04004EC7" w14:textId="40B1537B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45482E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рабочей программы воспитания.</w:t>
      </w:r>
    </w:p>
    <w:p w14:paraId="1ADACE22" w14:textId="77777777" w:rsidR="00C31F3C" w:rsidRPr="00335F60" w:rsidRDefault="00DB3AA7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курсов (элективных, факультативных, внеурочной деятельности)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>по биологии должны включать следующие разделы:</w:t>
      </w:r>
    </w:p>
    <w:p w14:paraId="5722BDC6" w14:textId="1AD8DC35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пояснительную записку, в которой конкретизируются цели курса по биологии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 уч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том его специфики;</w:t>
      </w:r>
    </w:p>
    <w:p w14:paraId="6AD74372" w14:textId="77777777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общую характеристику элективного учебного курса, учебного модуля или курса внеурочной деятельности по биологии;</w:t>
      </w:r>
    </w:p>
    <w:p w14:paraId="5F43698B" w14:textId="3E8E3C1E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89749C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описание места курса в учебном плане организации образования;</w:t>
      </w:r>
    </w:p>
    <w:p w14:paraId="3834E086" w14:textId="658DEEB4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личностные, метапредметные и предметные результаты освоения курса</w:t>
      </w:r>
      <w:r w:rsidR="0089749C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по биологии;</w:t>
      </w:r>
    </w:p>
    <w:p w14:paraId="5F964527" w14:textId="7C524815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89749C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содержание курса по биологии;</w:t>
      </w:r>
    </w:p>
    <w:p w14:paraId="22E7C628" w14:textId="77777777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с определением основных видов деятельности обучающихся и форм проведения занятий;</w:t>
      </w:r>
    </w:p>
    <w:p w14:paraId="30A9AFF8" w14:textId="65E0DD70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</w:t>
      </w:r>
      <w:r w:rsidR="0089749C" w:rsidRPr="00335F60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описание учебно-методического и материально-технического обеспечения.</w:t>
      </w:r>
    </w:p>
    <w:p w14:paraId="78D082D9" w14:textId="77777777" w:rsidR="00C31F3C" w:rsidRPr="00335F60" w:rsidRDefault="00DB3AA7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Учебные курс</w:t>
      </w:r>
      <w:r w:rsidR="000F2F94" w:rsidRPr="00335F6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(элективны</w:t>
      </w:r>
      <w:r w:rsidR="000F2F94" w:rsidRPr="00335F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, факультативны</w:t>
      </w:r>
      <w:r w:rsidR="000F2F94" w:rsidRPr="00335F6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, внеурочной деятельности)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F3C" w:rsidRPr="00335F60">
        <w:rPr>
          <w:rFonts w:ascii="Times New Roman" w:eastAsia="Times New Roman" w:hAnsi="Times New Roman" w:cs="Times New Roman"/>
          <w:sz w:val="24"/>
          <w:szCs w:val="24"/>
        </w:rPr>
        <w:t>по биологии являются основным механизмом реализации вариативности содержания биологического образования, углубления и расширения предметных знаний, а также реализации индивидуальных образовательных запросов обучающихся.</w:t>
      </w:r>
    </w:p>
    <w:p w14:paraId="7238C327" w14:textId="77777777" w:rsidR="00C31F3C" w:rsidRPr="00335F60" w:rsidRDefault="00C31F3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Реализация методической инициативы и педагогической самостоятельности учителя биологии осуществляется в рамках выбора форм, методов и технологий обучения, а также через разработку и реализацию элективных</w:t>
      </w:r>
      <w:r w:rsidR="000F2F94" w:rsidRPr="00335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F94" w:rsidRPr="00335F60">
        <w:rPr>
          <w:rFonts w:ascii="Times New Roman" w:eastAsia="Times New Roman" w:hAnsi="Times New Roman" w:cs="Times New Roman"/>
          <w:sz w:val="24"/>
          <w:szCs w:val="24"/>
        </w:rPr>
        <w:t>факультативных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учебных курсов и курсов внеурочной деятельности по биологии.</w:t>
      </w:r>
    </w:p>
    <w:p w14:paraId="06A3A6FB" w14:textId="5C7B86A9" w:rsidR="00AC0B05" w:rsidRPr="00335F60" w:rsidRDefault="00AC0B05" w:rsidP="00335F6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Экзаменационные билеты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для промежуточной аттестации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5–8,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10 классов</w:t>
      </w:r>
      <w:r w:rsidR="0089749C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по учебному предмету/дисциплине «Биология» размещены на сайте ГОУ ДПО «ИРОиПК», подсайте «Школа Приднестровья» (https://schoolpmr.info/).</w:t>
      </w:r>
    </w:p>
    <w:p w14:paraId="2FE6FF10" w14:textId="77777777" w:rsidR="0089749C" w:rsidRPr="00335F60" w:rsidRDefault="0089749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9AFBE" w14:textId="77777777" w:rsidR="00970AF7" w:rsidRPr="00335F60" w:rsidRDefault="00991678" w:rsidP="008974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на уроках биологии</w:t>
      </w:r>
    </w:p>
    <w:p w14:paraId="58E7ED94" w14:textId="0788B7FD" w:rsidR="00A82C77" w:rsidRPr="00335F60" w:rsidRDefault="00A82C77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Освоение учебного предмета</w:t>
      </w:r>
      <w:r w:rsidR="0063156C" w:rsidRPr="00335F60">
        <w:rPr>
          <w:rFonts w:ascii="Times New Roman" w:eastAsia="Times New Roman" w:hAnsi="Times New Roman" w:cs="Times New Roman"/>
          <w:sz w:val="24"/>
          <w:szCs w:val="24"/>
        </w:rPr>
        <w:t>/дисциплин</w:t>
      </w:r>
      <w:r w:rsidR="003779E7" w:rsidRPr="00335F6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3A3" w:rsidRPr="00335F60">
        <w:rPr>
          <w:rFonts w:ascii="Times New Roman" w:eastAsia="Times New Roman" w:hAnsi="Times New Roman" w:cs="Times New Roman"/>
          <w:sz w:val="24"/>
          <w:szCs w:val="24"/>
        </w:rPr>
        <w:t xml:space="preserve">«Биология»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сопровождается текущей</w:t>
      </w:r>
      <w:r w:rsidR="0089749C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и промежуточной аттестацией.</w:t>
      </w:r>
    </w:p>
    <w:p w14:paraId="549233A3" w14:textId="77777777" w:rsidR="00A82C77" w:rsidRPr="00335F60" w:rsidRDefault="00A82C77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Текущая аттестация обучающихся проводится в ходе образовательного процесса и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включает поурочный и тематический контроль учебных результатов на уроках биологии. Поурочный контроль направлен на проверку </w:t>
      </w:r>
      <w:r w:rsidR="00AC0B05" w:rsidRPr="00335F6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своения отдельных элементов учебного материала и носит обучающий и корректирующий характер. Тематический контроль проводится после завершения изучения темы или раздела учебной программы с целью оценки уровня освоения обучающимися учебного материала.</w:t>
      </w:r>
    </w:p>
    <w:p w14:paraId="07D3CB23" w14:textId="6122CC70" w:rsidR="00A82C77" w:rsidRPr="00335F60" w:rsidRDefault="00A82C77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Формы текущего и тематического контроля определяются учителем биологии самостоятельно с учетом требований </w:t>
      </w:r>
      <w:r w:rsidR="003779E7" w:rsidRPr="00335F6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осударственн</w:t>
      </w:r>
      <w:r w:rsidR="0002735C" w:rsidRPr="00335F6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02735C" w:rsidRPr="00335F6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02735C" w:rsidRPr="00335F6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5B" w:rsidRPr="00335F60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="0002735C" w:rsidRPr="00335F60">
        <w:rPr>
          <w:rFonts w:ascii="Times New Roman" w:eastAsia="Times New Roman" w:hAnsi="Times New Roman" w:cs="Times New Roman"/>
          <w:sz w:val="24"/>
          <w:szCs w:val="24"/>
        </w:rPr>
        <w:t>уровня образования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, содержания учебного материала, возрастных и индивидуа</w:t>
      </w:r>
      <w:r w:rsidR="00742B18" w:rsidRPr="00335F60">
        <w:rPr>
          <w:rFonts w:ascii="Times New Roman" w:eastAsia="Times New Roman" w:hAnsi="Times New Roman" w:cs="Times New Roman"/>
          <w:sz w:val="24"/>
          <w:szCs w:val="24"/>
        </w:rPr>
        <w:t xml:space="preserve">льных особенностей обучающихся.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Результаты текущей аттестации подлежат обязательной фиксации в журнале учета успеваемости обучающихся. Текущая оценка выставляется исключительно за результаты учебной деятельности обучающихся и не может выставляться за поведение, отсутствие учебных принадлежностей либо за работу,</w:t>
      </w:r>
      <w:r w:rsidR="0089749C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не выполненную в связи с отсутствием обучающегося на уроке.</w:t>
      </w:r>
    </w:p>
    <w:p w14:paraId="6324A5CD" w14:textId="77777777" w:rsidR="00250373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4F9F6" w14:textId="7438119C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V. Основные рекомендации по организации</w:t>
      </w:r>
      <w:r w:rsidR="00C11350" w:rsidRPr="00335F6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образовательного процесса по </w:t>
      </w:r>
      <w:r w:rsidR="005425ED" w:rsidRPr="00335F6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учебному </w:t>
      </w: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предмету/дисциплине «Биология»</w:t>
      </w:r>
    </w:p>
    <w:p w14:paraId="52665ABC" w14:textId="2E580E16" w:rsidR="00970AF7" w:rsidRPr="00335F60" w:rsidRDefault="00F26E74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3779E7" w:rsidRPr="00335F60">
        <w:rPr>
          <w:rFonts w:ascii="Times New Roman" w:eastAsia="Times New Roman" w:hAnsi="Times New Roman" w:cs="Times New Roman"/>
          <w:sz w:val="24"/>
          <w:szCs w:val="24"/>
        </w:rPr>
        <w:t>Базис</w:t>
      </w:r>
      <w:r w:rsidR="00A82C77" w:rsidRPr="00335F60"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учебным планом для организаций образования Приднестровской Молдавской Республики, реализующих </w:t>
      </w:r>
      <w:r w:rsidR="005F1EF4" w:rsidRPr="00335F60">
        <w:rPr>
          <w:rFonts w:ascii="Times New Roman" w:eastAsia="Times New Roman" w:hAnsi="Times New Roman" w:cs="Times New Roman"/>
          <w:sz w:val="24"/>
          <w:szCs w:val="24"/>
        </w:rPr>
        <w:t xml:space="preserve">основные образовательные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EF4" w:rsidRPr="00335F60"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общего и среднего (полного) общего образования, часовая нагрузка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неделям и годам обучения распределяется следующим образом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58F931" w14:textId="6E8D5717" w:rsidR="003779E7" w:rsidRPr="00335F60" w:rsidRDefault="003779E7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  <w:r w:rsidRPr="00335F60">
        <w:rPr>
          <w:rFonts w:ascii="Times New Roman" w:eastAsia="Times New Roman" w:hAnsi="Times New Roman" w:cs="Times New Roman"/>
          <w:i/>
          <w:iCs/>
        </w:rPr>
        <w:t>Таблица 1</w:t>
      </w:r>
    </w:p>
    <w:tbl>
      <w:tblPr>
        <w:tblStyle w:val="a5"/>
        <w:tblW w:w="5000" w:type="pct"/>
        <w:tblInd w:w="0" w:type="dxa"/>
        <w:tblLook w:val="0000" w:firstRow="0" w:lastRow="0" w:firstColumn="0" w:lastColumn="0" w:noHBand="0" w:noVBand="0"/>
      </w:tblPr>
      <w:tblGrid>
        <w:gridCol w:w="1864"/>
        <w:gridCol w:w="3308"/>
        <w:gridCol w:w="4579"/>
      </w:tblGrid>
      <w:tr w:rsidR="00335F60" w:rsidRPr="00335F60" w14:paraId="2ED22931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3CE9D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A4196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0E8E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335F60" w:rsidRPr="00335F60" w14:paraId="6EDDF33A" w14:textId="77777777" w:rsidTr="00C11350">
        <w:trPr>
          <w:cantSplit/>
          <w:trHeight w:val="284"/>
          <w:tblHeader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2FAD7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Базовый уровень</w:t>
            </w:r>
          </w:p>
        </w:tc>
      </w:tr>
      <w:tr w:rsidR="00335F60" w:rsidRPr="00335F60" w14:paraId="362A3853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8F234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091BA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3686F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335F60" w:rsidRPr="00335F60" w14:paraId="4D3DEEAF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FA55E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7B921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5E063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335F60" w:rsidRPr="00335F60" w14:paraId="67673EC8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A9CAB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937F2" w14:textId="77777777" w:rsidR="00970AF7" w:rsidRPr="00335F60" w:rsidRDefault="00D84B5D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40100" w14:textId="77777777" w:rsidR="00970AF7" w:rsidRPr="00335F60" w:rsidRDefault="00D84B5D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335F60" w:rsidRPr="00335F60" w14:paraId="3FA4A249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05A11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C2F17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77B5F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335F60" w:rsidRPr="00335F60" w14:paraId="0B76EA7D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29BE5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35DB5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EC777" w14:textId="77777777" w:rsidR="00970AF7" w:rsidRPr="00335F60" w:rsidRDefault="00991678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335F60" w:rsidRPr="00335F60" w14:paraId="73A79883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E711C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625C1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303DA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335F60" w:rsidRPr="00335F60" w14:paraId="1AA99599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2C87B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2104B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7DF97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335F60" w:rsidRPr="00335F60" w14:paraId="537DB0C2" w14:textId="77777777" w:rsidTr="00C11350">
        <w:trPr>
          <w:cantSplit/>
          <w:trHeight w:val="284"/>
          <w:tblHeader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CDE14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Профильный уровень</w:t>
            </w:r>
          </w:p>
          <w:p w14:paraId="12409AC2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Естественно-научный профиль</w:t>
            </w:r>
          </w:p>
        </w:tc>
      </w:tr>
      <w:tr w:rsidR="00335F60" w:rsidRPr="00335F60" w14:paraId="3B29E57A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2E9BB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D69F2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65FE8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335F60" w:rsidRPr="00335F60" w14:paraId="4864718F" w14:textId="77777777" w:rsidTr="00C11350">
        <w:trPr>
          <w:cantSplit/>
          <w:trHeight w:val="284"/>
          <w:tblHeader/>
        </w:trPr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55AE1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C3BB6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B8404" w14:textId="77777777" w:rsidR="00F26E74" w:rsidRPr="00335F60" w:rsidRDefault="00F26E74" w:rsidP="00C1135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102</w:t>
            </w:r>
          </w:p>
        </w:tc>
      </w:tr>
    </w:tbl>
    <w:p w14:paraId="588FB0C8" w14:textId="4AE84612" w:rsidR="00F26E74" w:rsidRPr="00335F60" w:rsidRDefault="00F26E74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В организациях </w:t>
      </w:r>
      <w:r w:rsidR="00A82C77" w:rsidRPr="00335F60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образования, </w:t>
      </w:r>
      <w:r w:rsidR="00742B18" w:rsidRPr="00335F60">
        <w:rPr>
          <w:rFonts w:ascii="Times New Roman" w:eastAsia="Times New Roman" w:hAnsi="Times New Roman" w:cs="Times New Roman"/>
          <w:sz w:val="24"/>
          <w:szCs w:val="24"/>
        </w:rPr>
        <w:t>реализующих основные профессиональные образовательные программы по профессиям начального профессионального образования и специальностям среднего профессионального образования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, количество часов по </w:t>
      </w:r>
      <w:r w:rsidR="005425ED" w:rsidRPr="00335F60">
        <w:rPr>
          <w:rFonts w:ascii="Times New Roman" w:eastAsia="Times New Roman" w:hAnsi="Times New Roman" w:cs="Times New Roman"/>
          <w:sz w:val="24"/>
          <w:szCs w:val="24"/>
        </w:rPr>
        <w:t>учебно</w:t>
      </w:r>
      <w:r w:rsidR="003779E7" w:rsidRPr="00335F60">
        <w:rPr>
          <w:rFonts w:ascii="Times New Roman" w:eastAsia="Times New Roman" w:hAnsi="Times New Roman" w:cs="Times New Roman"/>
          <w:sz w:val="24"/>
          <w:szCs w:val="24"/>
        </w:rPr>
        <w:t>му предмету/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дисциплине «Биология» устанавливается согласно соответствующей основной профессиональной образовательной программе.</w:t>
      </w:r>
    </w:p>
    <w:p w14:paraId="44296072" w14:textId="16A763F8" w:rsidR="005C1C22" w:rsidRPr="00335F60" w:rsidRDefault="005C1C2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  <w:r w:rsidRPr="00335F60">
        <w:rPr>
          <w:rFonts w:ascii="Times New Roman" w:eastAsia="Times New Roman" w:hAnsi="Times New Roman" w:cs="Times New Roman"/>
          <w:i/>
          <w:iCs/>
        </w:rPr>
        <w:t>Таблица 2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79"/>
        <w:gridCol w:w="3119"/>
        <w:gridCol w:w="2209"/>
      </w:tblGrid>
      <w:tr w:rsidR="00335F60" w:rsidRPr="00335F60" w14:paraId="1D9FE3BC" w14:textId="77777777" w:rsidTr="00C11350">
        <w:trPr>
          <w:trHeight w:val="284"/>
        </w:trPr>
        <w:tc>
          <w:tcPr>
            <w:tcW w:w="2284" w:type="pct"/>
            <w:tcMar>
              <w:left w:w="85" w:type="dxa"/>
              <w:right w:w="85" w:type="dxa"/>
            </w:tcMar>
            <w:vAlign w:val="center"/>
          </w:tcPr>
          <w:p w14:paraId="1B7DC3D9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42CF117B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126" w:type="pct"/>
            <w:tcMar>
              <w:left w:w="85" w:type="dxa"/>
              <w:right w:w="85" w:type="dxa"/>
            </w:tcMar>
            <w:vAlign w:val="center"/>
          </w:tcPr>
          <w:p w14:paraId="1CDE77A0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335F60" w:rsidRPr="00335F60" w14:paraId="47E07B71" w14:textId="77777777" w:rsidTr="00C11350">
        <w:trPr>
          <w:trHeight w:val="284"/>
        </w:trPr>
        <w:tc>
          <w:tcPr>
            <w:tcW w:w="2284" w:type="pct"/>
            <w:vMerge w:val="restart"/>
            <w:tcMar>
              <w:left w:w="85" w:type="dxa"/>
              <w:right w:w="85" w:type="dxa"/>
            </w:tcMar>
          </w:tcPr>
          <w:p w14:paraId="19F05607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Начальное профессиональное образование</w:t>
            </w: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3420FCE5" w14:textId="1D97364A" w:rsidR="00F26E74" w:rsidRPr="00335F60" w:rsidRDefault="005425ED" w:rsidP="00C11350">
            <w:pPr>
              <w:pStyle w:val="10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126" w:type="pct"/>
            <w:tcMar>
              <w:left w:w="85" w:type="dxa"/>
              <w:right w:w="85" w:type="dxa"/>
            </w:tcMar>
            <w:vAlign w:val="center"/>
          </w:tcPr>
          <w:p w14:paraId="7092B96D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335F60" w:rsidRPr="00335F60" w14:paraId="566A44D2" w14:textId="77777777" w:rsidTr="00C11350">
        <w:trPr>
          <w:trHeight w:val="284"/>
        </w:trPr>
        <w:tc>
          <w:tcPr>
            <w:tcW w:w="2284" w:type="pct"/>
            <w:vMerge/>
            <w:tcMar>
              <w:left w:w="85" w:type="dxa"/>
              <w:right w:w="85" w:type="dxa"/>
            </w:tcMar>
          </w:tcPr>
          <w:p w14:paraId="09EC66CF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4D30D4FC" w14:textId="4D0A788B" w:rsidR="00F26E74" w:rsidRPr="00335F60" w:rsidRDefault="005425ED" w:rsidP="00C11350">
            <w:pPr>
              <w:pStyle w:val="10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126" w:type="pct"/>
            <w:tcMar>
              <w:left w:w="85" w:type="dxa"/>
              <w:right w:w="85" w:type="dxa"/>
            </w:tcMar>
            <w:vAlign w:val="center"/>
          </w:tcPr>
          <w:p w14:paraId="6567B3D1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335F60" w:rsidRPr="00335F60" w14:paraId="3F5F5CA4" w14:textId="77777777" w:rsidTr="00C11350">
        <w:trPr>
          <w:trHeight w:val="284"/>
        </w:trPr>
        <w:tc>
          <w:tcPr>
            <w:tcW w:w="2284" w:type="pct"/>
            <w:vMerge/>
            <w:tcMar>
              <w:left w:w="85" w:type="dxa"/>
              <w:right w:w="85" w:type="dxa"/>
            </w:tcMar>
          </w:tcPr>
          <w:p w14:paraId="45DF1BB5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1B36CC6B" w14:textId="77777777" w:rsidR="00F26E74" w:rsidRPr="00335F60" w:rsidRDefault="005425ED" w:rsidP="00C11350">
            <w:pPr>
              <w:pStyle w:val="10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126" w:type="pct"/>
            <w:tcMar>
              <w:left w:w="85" w:type="dxa"/>
              <w:right w:w="85" w:type="dxa"/>
            </w:tcMar>
            <w:vAlign w:val="center"/>
          </w:tcPr>
          <w:p w14:paraId="204CDA4C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35F60" w:rsidRPr="00335F60" w14:paraId="334266F8" w14:textId="77777777" w:rsidTr="00C11350">
        <w:trPr>
          <w:trHeight w:val="284"/>
        </w:trPr>
        <w:tc>
          <w:tcPr>
            <w:tcW w:w="2284" w:type="pct"/>
            <w:vMerge w:val="restart"/>
            <w:tcMar>
              <w:left w:w="85" w:type="dxa"/>
              <w:right w:w="85" w:type="dxa"/>
            </w:tcMar>
          </w:tcPr>
          <w:p w14:paraId="4871E0E9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53CE229C" w14:textId="25BF4729" w:rsidR="00F26E74" w:rsidRPr="00335F60" w:rsidRDefault="005425ED" w:rsidP="00C11350">
            <w:pPr>
              <w:pStyle w:val="10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Гуманитарный</w:t>
            </w:r>
          </w:p>
        </w:tc>
        <w:tc>
          <w:tcPr>
            <w:tcW w:w="112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26129DF4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335F60" w:rsidRPr="00335F60" w14:paraId="17FE947F" w14:textId="77777777" w:rsidTr="00C11350">
        <w:trPr>
          <w:trHeight w:val="284"/>
        </w:trPr>
        <w:tc>
          <w:tcPr>
            <w:tcW w:w="2284" w:type="pct"/>
            <w:vMerge/>
            <w:tcMar>
              <w:left w:w="85" w:type="dxa"/>
              <w:right w:w="85" w:type="dxa"/>
            </w:tcMar>
            <w:vAlign w:val="center"/>
          </w:tcPr>
          <w:p w14:paraId="1574FCF5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4418F3B5" w14:textId="77777777" w:rsidR="00F26E74" w:rsidRPr="00335F60" w:rsidRDefault="005425ED" w:rsidP="00C11350">
            <w:pPr>
              <w:pStyle w:val="10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126" w:type="pct"/>
            <w:vMerge/>
            <w:tcMar>
              <w:left w:w="85" w:type="dxa"/>
              <w:right w:w="85" w:type="dxa"/>
            </w:tcMar>
            <w:vAlign w:val="center"/>
          </w:tcPr>
          <w:p w14:paraId="0C4A4325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F60" w:rsidRPr="00335F60" w14:paraId="626E448A" w14:textId="77777777" w:rsidTr="00C11350">
        <w:trPr>
          <w:trHeight w:val="284"/>
        </w:trPr>
        <w:tc>
          <w:tcPr>
            <w:tcW w:w="2284" w:type="pct"/>
            <w:vMerge/>
            <w:tcMar>
              <w:left w:w="85" w:type="dxa"/>
              <w:right w:w="85" w:type="dxa"/>
            </w:tcMar>
            <w:vAlign w:val="center"/>
          </w:tcPr>
          <w:p w14:paraId="1C938C81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6381E576" w14:textId="77777777" w:rsidR="00F26E74" w:rsidRPr="00335F60" w:rsidRDefault="005425ED" w:rsidP="00C11350">
            <w:pPr>
              <w:pStyle w:val="10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126" w:type="pct"/>
            <w:vMerge/>
            <w:tcMar>
              <w:left w:w="85" w:type="dxa"/>
              <w:right w:w="85" w:type="dxa"/>
            </w:tcMar>
            <w:vAlign w:val="center"/>
          </w:tcPr>
          <w:p w14:paraId="094CCD57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35F60" w:rsidRPr="00335F60" w14:paraId="18734710" w14:textId="77777777" w:rsidTr="00C11350">
        <w:trPr>
          <w:trHeight w:val="284"/>
        </w:trPr>
        <w:tc>
          <w:tcPr>
            <w:tcW w:w="2284" w:type="pct"/>
            <w:vMerge/>
            <w:tcMar>
              <w:left w:w="85" w:type="dxa"/>
              <w:right w:w="85" w:type="dxa"/>
            </w:tcMar>
            <w:vAlign w:val="center"/>
          </w:tcPr>
          <w:p w14:paraId="3B485C57" w14:textId="77777777" w:rsidR="00F26E74" w:rsidRPr="00335F60" w:rsidRDefault="00F26E74" w:rsidP="00C11350">
            <w:pPr>
              <w:pStyle w:val="10"/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pct"/>
            <w:tcMar>
              <w:left w:w="85" w:type="dxa"/>
              <w:right w:w="85" w:type="dxa"/>
            </w:tcMar>
            <w:vAlign w:val="center"/>
          </w:tcPr>
          <w:p w14:paraId="620B5942" w14:textId="77777777" w:rsidR="00F26E74" w:rsidRPr="00335F60" w:rsidRDefault="005425ED" w:rsidP="00C11350">
            <w:pPr>
              <w:pStyle w:val="10"/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126" w:type="pct"/>
            <w:tcMar>
              <w:left w:w="85" w:type="dxa"/>
              <w:right w:w="85" w:type="dxa"/>
            </w:tcMar>
            <w:vAlign w:val="center"/>
          </w:tcPr>
          <w:p w14:paraId="686C2924" w14:textId="77777777" w:rsidR="00F26E74" w:rsidRPr="00335F60" w:rsidRDefault="009705D8" w:rsidP="00C11350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116</w:t>
            </w:r>
          </w:p>
        </w:tc>
      </w:tr>
    </w:tbl>
    <w:p w14:paraId="5FBB1AC2" w14:textId="77777777" w:rsidR="00335F60" w:rsidRPr="00335F60" w:rsidRDefault="00335F60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53E1B" w14:textId="465C587A" w:rsidR="00FA2194" w:rsidRPr="00335F60" w:rsidRDefault="00FA2194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hAnsi="Times New Roman" w:cs="Times New Roman"/>
          <w:sz w:val="24"/>
          <w:szCs w:val="24"/>
        </w:rPr>
        <w:t>При планировании занятия по учебному предмету</w:t>
      </w:r>
      <w:r w:rsidR="005C1C22" w:rsidRPr="00335F60">
        <w:rPr>
          <w:rFonts w:ascii="Times New Roman" w:hAnsi="Times New Roman" w:cs="Times New Roman"/>
          <w:sz w:val="24"/>
          <w:szCs w:val="24"/>
        </w:rPr>
        <w:t>/</w:t>
      </w:r>
      <w:r w:rsidRPr="00335F60">
        <w:rPr>
          <w:rFonts w:ascii="Times New Roman" w:hAnsi="Times New Roman" w:cs="Times New Roman"/>
          <w:sz w:val="24"/>
          <w:szCs w:val="24"/>
        </w:rPr>
        <w:t xml:space="preserve">дисциплине «Биология», направленного на формирование </w:t>
      </w:r>
      <w:r w:rsidR="00742B18" w:rsidRPr="00335F60">
        <w:rPr>
          <w:rFonts w:ascii="Times New Roman" w:hAnsi="Times New Roman" w:cs="Times New Roman"/>
          <w:sz w:val="24"/>
          <w:szCs w:val="24"/>
        </w:rPr>
        <w:t xml:space="preserve">(развитие) </w:t>
      </w:r>
      <w:r w:rsidRPr="00335F60">
        <w:rPr>
          <w:rFonts w:ascii="Times New Roman" w:hAnsi="Times New Roman" w:cs="Times New Roman"/>
          <w:sz w:val="24"/>
          <w:szCs w:val="24"/>
        </w:rPr>
        <w:t>универсальных учебных действий обучающихся, рекомендуется использовать технологическую карту урока (занятия) с опорой</w:t>
      </w:r>
      <w:r w:rsidR="00C11350" w:rsidRPr="00335F60">
        <w:rPr>
          <w:rFonts w:ascii="Times New Roman" w:hAnsi="Times New Roman" w:cs="Times New Roman"/>
          <w:sz w:val="24"/>
          <w:szCs w:val="24"/>
        </w:rPr>
        <w:br/>
      </w:r>
      <w:r w:rsidRPr="00335F60">
        <w:rPr>
          <w:rFonts w:ascii="Times New Roman" w:hAnsi="Times New Roman" w:cs="Times New Roman"/>
          <w:sz w:val="24"/>
          <w:szCs w:val="24"/>
        </w:rPr>
        <w:lastRenderedPageBreak/>
        <w:t xml:space="preserve">на возможности учебника. Педагогу следует внимательно изучить предлагаемые авторами учебника виды и типы заданий и определить, на формирование </w:t>
      </w:r>
      <w:r w:rsidR="00742B18" w:rsidRPr="00335F60">
        <w:rPr>
          <w:rFonts w:ascii="Times New Roman" w:hAnsi="Times New Roman" w:cs="Times New Roman"/>
          <w:sz w:val="24"/>
          <w:szCs w:val="24"/>
        </w:rPr>
        <w:t xml:space="preserve">(развитие) </w:t>
      </w:r>
      <w:r w:rsidRPr="00335F60">
        <w:rPr>
          <w:rFonts w:ascii="Times New Roman" w:hAnsi="Times New Roman" w:cs="Times New Roman"/>
          <w:sz w:val="24"/>
          <w:szCs w:val="24"/>
        </w:rPr>
        <w:t>каких универсальных учебных действий они ориентированы.</w:t>
      </w:r>
    </w:p>
    <w:p w14:paraId="6DFC7649" w14:textId="77777777" w:rsidR="00B77113" w:rsidRPr="00335F60" w:rsidRDefault="006928B0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В целях реализации системно-деятельностного подхода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на учебных занятиях р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екомендуется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5ED" w:rsidRPr="00335F60">
        <w:rPr>
          <w:rFonts w:ascii="Times New Roman" w:eastAsia="Times New Roman" w:hAnsi="Times New Roman" w:cs="Times New Roman"/>
          <w:sz w:val="24"/>
          <w:szCs w:val="24"/>
        </w:rPr>
        <w:t>следующи</w:t>
      </w:r>
      <w:r w:rsidR="00B77113" w:rsidRPr="00335F6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="00B77113" w:rsidRPr="00335F6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="00B77113" w:rsidRPr="00335F60">
        <w:rPr>
          <w:rFonts w:ascii="Times New Roman" w:eastAsia="Times New Roman" w:hAnsi="Times New Roman" w:cs="Times New Roman"/>
          <w:sz w:val="24"/>
          <w:szCs w:val="24"/>
        </w:rPr>
        <w:t>й:</w:t>
      </w:r>
    </w:p>
    <w:p w14:paraId="0952BEB1" w14:textId="37FD5BC4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технологи</w:t>
      </w:r>
      <w:r w:rsidR="005425ED" w:rsidRPr="00335F6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в обучении игровых методов: ролевых, деловых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и обучающих игр;</w:t>
      </w:r>
    </w:p>
    <w:p w14:paraId="466A3CA1" w14:textId="77777777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развивающее обучение;</w:t>
      </w:r>
    </w:p>
    <w:p w14:paraId="74A4CC65" w14:textId="23D5BB05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r w:rsidR="005C1C22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ориентированное обучение;</w:t>
      </w:r>
    </w:p>
    <w:p w14:paraId="71422BB6" w14:textId="77777777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технологии;</w:t>
      </w:r>
    </w:p>
    <w:p w14:paraId="1293CA0C" w14:textId="77777777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проблемное обучение;</w:t>
      </w:r>
    </w:p>
    <w:p w14:paraId="4ABAFB9C" w14:textId="77777777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 xml:space="preserve">–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игровая учебная деятельность.</w:t>
      </w:r>
    </w:p>
    <w:p w14:paraId="025373EE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Основные требования к современному уроку/занятию биологии:</w:t>
      </w:r>
    </w:p>
    <w:p w14:paraId="56932649" w14:textId="77777777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обязательный тип заданий на каждом уроке/занятии – исследовательская деятельность </w:t>
      </w:r>
      <w:r w:rsidR="005F66A3" w:rsidRPr="00335F6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309A88" w14:textId="4A4DDE54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на каждом уроке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>/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занятии должны применяться информационно-коммуникационные технологии </w:t>
      </w:r>
      <w:r w:rsidR="0042062B" w:rsidRPr="00335F60">
        <w:rPr>
          <w:rFonts w:ascii="Times New Roman" w:eastAsia="Times New Roman" w:hAnsi="Times New Roman" w:cs="Times New Roman"/>
          <w:sz w:val="24"/>
          <w:szCs w:val="24"/>
        </w:rPr>
        <w:t xml:space="preserve">как источник информации,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инструмент </w:t>
      </w:r>
      <w:r w:rsidR="005F66A3" w:rsidRPr="00335F60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A035F" w:rsidRPr="00335F60">
        <w:rPr>
          <w:rFonts w:ascii="Times New Roman" w:hAnsi="Times New Roman" w:cs="Times New Roman"/>
          <w:sz w:val="24"/>
          <w:szCs w:val="24"/>
        </w:rPr>
        <w:t xml:space="preserve"> 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деятельности учителя</w:t>
      </w:r>
      <w:r w:rsidR="0042062B" w:rsidRPr="00335F6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62B" w:rsidRPr="00335F60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универсальных </w:t>
      </w:r>
      <w:r w:rsidR="0042062B" w:rsidRPr="00335F6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чебных действий</w:t>
      </w:r>
      <w:r w:rsidR="0042062B" w:rsidRPr="00335F6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14:paraId="71A54658" w14:textId="77777777" w:rsidR="00970AF7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991678" w:rsidRPr="00335F60">
        <w:rPr>
          <w:rFonts w:ascii="Times New Roman" w:eastAsia="Times New Roman" w:hAnsi="Times New Roman" w:cs="Times New Roman"/>
          <w:sz w:val="24"/>
          <w:szCs w:val="24"/>
        </w:rPr>
        <w:t>большая часть урока/занятия должна отводиться самостоятельной работе обучающихся;</w:t>
      </w:r>
    </w:p>
    <w:p w14:paraId="6C88903B" w14:textId="6240AD6A" w:rsidR="003205A3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="003205A3" w:rsidRPr="00335F60">
        <w:rPr>
          <w:rFonts w:ascii="Times New Roman" w:eastAsia="Gungsuh" w:hAnsi="Times New Roman" w:cs="Times New Roman"/>
          <w:sz w:val="24"/>
          <w:szCs w:val="24"/>
        </w:rPr>
        <w:t>учитель</w:t>
      </w:r>
      <w:r w:rsidR="00C11350" w:rsidRPr="00335F60">
        <w:rPr>
          <w:rFonts w:ascii="Times New Roman" w:eastAsia="Gungsuh" w:hAnsi="Times New Roman" w:cs="Times New Roman"/>
          <w:sz w:val="24"/>
          <w:szCs w:val="24"/>
        </w:rPr>
        <w:t>/</w:t>
      </w:r>
      <w:r w:rsidR="003205A3" w:rsidRPr="00335F60">
        <w:rPr>
          <w:rFonts w:ascii="Times New Roman" w:eastAsia="Gungsuh" w:hAnsi="Times New Roman" w:cs="Times New Roman"/>
          <w:sz w:val="24"/>
          <w:szCs w:val="24"/>
        </w:rPr>
        <w:t>преподаватель выступает в роли консультанта, предоставляя обучающемуся пространство для самостоятельной деятельности и приобретения собственного опыта;</w:t>
      </w:r>
    </w:p>
    <w:p w14:paraId="4E1227C9" w14:textId="6D50F07C" w:rsidR="003205A3" w:rsidRPr="00335F60" w:rsidRDefault="00250373" w:rsidP="00C11350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60">
        <w:rPr>
          <w:rFonts w:ascii="Times New Roman" w:hAnsi="Times New Roman" w:cs="Times New Roman"/>
          <w:sz w:val="24"/>
          <w:szCs w:val="24"/>
        </w:rPr>
        <w:t>– </w:t>
      </w:r>
      <w:r w:rsidR="00042A35" w:rsidRPr="00335F60">
        <w:rPr>
          <w:rFonts w:ascii="Times New Roman" w:hAnsi="Times New Roman" w:cs="Times New Roman"/>
          <w:sz w:val="24"/>
          <w:szCs w:val="24"/>
        </w:rPr>
        <w:t>н</w:t>
      </w:r>
      <w:r w:rsidR="003205A3" w:rsidRPr="00335F60">
        <w:rPr>
          <w:rFonts w:ascii="Times New Roman" w:hAnsi="Times New Roman" w:cs="Times New Roman"/>
          <w:sz w:val="24"/>
          <w:szCs w:val="24"/>
        </w:rPr>
        <w:t>а каждом этапе урока</w:t>
      </w:r>
      <w:r w:rsidR="00C11350" w:rsidRPr="00335F60">
        <w:rPr>
          <w:rFonts w:ascii="Times New Roman" w:hAnsi="Times New Roman" w:cs="Times New Roman"/>
          <w:sz w:val="24"/>
          <w:szCs w:val="24"/>
        </w:rPr>
        <w:t>/</w:t>
      </w:r>
      <w:r w:rsidR="003205A3" w:rsidRPr="00335F60">
        <w:rPr>
          <w:rFonts w:ascii="Times New Roman" w:hAnsi="Times New Roman" w:cs="Times New Roman"/>
          <w:sz w:val="24"/>
          <w:szCs w:val="24"/>
        </w:rPr>
        <w:t>занятия должны обеспечиваться повторная актуализация темы и возвращение к цели урока</w:t>
      </w:r>
      <w:r w:rsidR="00C11350" w:rsidRPr="00335F60">
        <w:rPr>
          <w:rFonts w:ascii="Times New Roman" w:hAnsi="Times New Roman" w:cs="Times New Roman"/>
          <w:sz w:val="24"/>
          <w:szCs w:val="24"/>
        </w:rPr>
        <w:t>/</w:t>
      </w:r>
      <w:r w:rsidR="003205A3" w:rsidRPr="00335F60">
        <w:rPr>
          <w:rFonts w:ascii="Times New Roman" w:hAnsi="Times New Roman" w:cs="Times New Roman"/>
          <w:sz w:val="24"/>
          <w:szCs w:val="24"/>
        </w:rPr>
        <w:t>занятия, коллективная работа обучающихся, самооценка</w:t>
      </w:r>
      <w:r w:rsidR="00C11350" w:rsidRPr="00335F60">
        <w:rPr>
          <w:rFonts w:ascii="Times New Roman" w:hAnsi="Times New Roman" w:cs="Times New Roman"/>
          <w:sz w:val="24"/>
          <w:szCs w:val="24"/>
        </w:rPr>
        <w:br/>
      </w:r>
      <w:r w:rsidR="003205A3" w:rsidRPr="00335F60">
        <w:rPr>
          <w:rFonts w:ascii="Times New Roman" w:hAnsi="Times New Roman" w:cs="Times New Roman"/>
          <w:sz w:val="24"/>
          <w:szCs w:val="24"/>
        </w:rPr>
        <w:t>и рефлексия</w:t>
      </w:r>
      <w:r w:rsidR="00042A35" w:rsidRPr="00335F60">
        <w:rPr>
          <w:rFonts w:ascii="Times New Roman" w:hAnsi="Times New Roman" w:cs="Times New Roman"/>
          <w:sz w:val="24"/>
          <w:szCs w:val="24"/>
        </w:rPr>
        <w:t>.</w:t>
      </w:r>
    </w:p>
    <w:p w14:paraId="298D29B4" w14:textId="4041C8C5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Основной учебный материал должен быть усвоен обучающимися на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уроке/занятии. Основная функция домашнего задания – закрепление знаний и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умений. Для домашнего задания может предлагаться только тот материал, который освоен на учебных занятиях.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 целью предупреждения перегрузки обучающихся учителю/преподавателю необходимо следить за дозировкой домашнего задания, объяснять на уроке/занятии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обучающимся только по их желанию. Объем домашнего задания должен соответствовать санитарным нормам с учетом его объема по другим учебным предметам/дисциплинам и возможностью выполнения домашнего задания по всем предметам/дисциплинам.</w:t>
      </w:r>
    </w:p>
    <w:p w14:paraId="2785B682" w14:textId="33AA1169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В целях учета разных мотивационных установок и учебных возможностей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Как отмечалось выше, цель обязательных заданий – закрепление теоретических знаний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и практических умений, полученных на уроке/занятии, а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также развитие метапредметных умений.</w:t>
      </w:r>
    </w:p>
    <w:p w14:paraId="4FB76414" w14:textId="07E8D9D0" w:rsidR="00042A35" w:rsidRPr="00335F60" w:rsidRDefault="00042A35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hAnsi="Times New Roman" w:cs="Times New Roman"/>
          <w:sz w:val="24"/>
          <w:szCs w:val="24"/>
        </w:rPr>
        <w:t xml:space="preserve">Задания по выбору направлены на развитие учебной самостоятельности, творческого применения знаний в нестандартных учебных ситуациях, комплексного использования умений и </w:t>
      </w:r>
      <w:r w:rsidR="00685205" w:rsidRPr="00335F60">
        <w:rPr>
          <w:rFonts w:ascii="Times New Roman" w:hAnsi="Times New Roman" w:cs="Times New Roman"/>
          <w:sz w:val="24"/>
          <w:szCs w:val="24"/>
        </w:rPr>
        <w:t>развитие</w:t>
      </w:r>
      <w:r w:rsidRPr="00335F60">
        <w:rPr>
          <w:rFonts w:ascii="Times New Roman" w:hAnsi="Times New Roman" w:cs="Times New Roman"/>
          <w:sz w:val="24"/>
          <w:szCs w:val="24"/>
        </w:rPr>
        <w:t xml:space="preserve"> интереса к учебному предмету</w:t>
      </w:r>
      <w:r w:rsidR="005C1C22" w:rsidRPr="00335F60">
        <w:rPr>
          <w:rFonts w:ascii="Times New Roman" w:hAnsi="Times New Roman" w:cs="Times New Roman"/>
          <w:sz w:val="24"/>
          <w:szCs w:val="24"/>
        </w:rPr>
        <w:t>/</w:t>
      </w:r>
      <w:r w:rsidRPr="00335F60">
        <w:rPr>
          <w:rFonts w:ascii="Times New Roman" w:hAnsi="Times New Roman" w:cs="Times New Roman"/>
          <w:sz w:val="24"/>
          <w:szCs w:val="24"/>
        </w:rPr>
        <w:t xml:space="preserve">дисциплине, способствующего </w:t>
      </w:r>
      <w:r w:rsidR="00685205" w:rsidRPr="00335F60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335F60">
        <w:rPr>
          <w:rFonts w:ascii="Times New Roman" w:hAnsi="Times New Roman" w:cs="Times New Roman"/>
          <w:sz w:val="24"/>
          <w:szCs w:val="24"/>
        </w:rPr>
        <w:t>предпрофильных предпочтений обучающихся.</w:t>
      </w:r>
    </w:p>
    <w:p w14:paraId="49873EB6" w14:textId="7D0CBA27" w:rsidR="00970AF7" w:rsidRPr="00335F60" w:rsidRDefault="00991678" w:rsidP="00335F6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Одним из важнейших условий повышения эффективности учебного процесса является организация внеклассной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4B8" w:rsidRPr="00335F6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85205" w:rsidRPr="00335F60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и развитие ее основного компонента – исследовательских умений, которые не только помогают </w:t>
      </w:r>
      <w:r w:rsidR="007E330C" w:rsidRPr="00335F6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E330C" w:rsidRPr="00335F6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щимся лучше справляться</w:t>
      </w:r>
      <w:r w:rsidR="0045482E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с требованиями программы, но и развивают у них логическое мышление, способствуют созданию положительной мотивации учебной деятельности в целом.</w:t>
      </w:r>
    </w:p>
    <w:p w14:paraId="647DB816" w14:textId="4BD3CE92" w:rsidR="007A34B8" w:rsidRPr="00335F60" w:rsidRDefault="007A34B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hAnsi="Times New Roman" w:cs="Times New Roman"/>
          <w:sz w:val="24"/>
          <w:szCs w:val="24"/>
        </w:rPr>
        <w:t>Во внеклассной работе или во внеурочной деятельности по биологии большое внимание должно уделяться межпредметным связям, что особенно важно для профессионального самоопределения обучающихся и понимания роли биологии в жизни человека.</w:t>
      </w:r>
    </w:p>
    <w:p w14:paraId="460C1A61" w14:textId="73F5BA5D" w:rsidR="00EB145D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lastRenderedPageBreak/>
        <w:t>Помимо исследовательской работы в рамках внеклассной работы, предполагается проектная деятельность.</w:t>
      </w:r>
    </w:p>
    <w:p w14:paraId="4A69D2D7" w14:textId="65DA28B9" w:rsidR="005C1C22" w:rsidRPr="00335F60" w:rsidRDefault="005C1C22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</w:rPr>
      </w:pPr>
      <w:r w:rsidRPr="00335F60">
        <w:rPr>
          <w:rFonts w:ascii="Times New Roman" w:eastAsia="Times New Roman" w:hAnsi="Times New Roman" w:cs="Times New Roman"/>
          <w:i/>
          <w:iCs/>
        </w:rPr>
        <w:t>Таблица 3</w:t>
      </w:r>
    </w:p>
    <w:p w14:paraId="595BB274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Количество лабораторных</w:t>
      </w:r>
      <w:r w:rsidR="00F26E74" w:rsidRPr="00335F60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(практических)</w:t>
      </w: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 по биологии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944"/>
        <w:gridCol w:w="1056"/>
        <w:gridCol w:w="1056"/>
        <w:gridCol w:w="1055"/>
        <w:gridCol w:w="1057"/>
        <w:gridCol w:w="1357"/>
        <w:gridCol w:w="1357"/>
      </w:tblGrid>
      <w:tr w:rsidR="00335F60" w:rsidRPr="00335F60" w14:paraId="2CD695F9" w14:textId="77777777" w:rsidTr="00C11350">
        <w:trPr>
          <w:cantSplit/>
          <w:trHeight w:val="284"/>
          <w:tblHeader/>
        </w:trPr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D9F604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14:paraId="1DBFC42F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60D5F28C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0AC6DCE6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0A151696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6610205A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13B60ED0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4A630D8A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550B4804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F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35F60" w:rsidRPr="00335F60" w14:paraId="412CCE53" w14:textId="77777777" w:rsidTr="00C11350">
        <w:trPr>
          <w:cantSplit/>
          <w:trHeight w:val="284"/>
          <w:tblHeader/>
        </w:trPr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44471A" w14:textId="77777777" w:rsidR="00F26E74" w:rsidRPr="00335F60" w:rsidRDefault="00250373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Базовый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687B86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579DAA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4888BB" w14:textId="77777777" w:rsidR="00F26E74" w:rsidRPr="00335F60" w:rsidRDefault="00AA151B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B23F14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2AD79B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9E1A2C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5EBAB1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9749C" w:rsidRPr="00335F60" w14:paraId="3E0EE52A" w14:textId="77777777" w:rsidTr="00C11350">
        <w:trPr>
          <w:cantSplit/>
          <w:trHeight w:val="284"/>
          <w:tblHeader/>
        </w:trPr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F41E91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Углубленный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458768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685574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A33794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980CF2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357422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B51C7C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129C9C" w14:textId="77777777" w:rsidR="00F26E74" w:rsidRPr="00335F60" w:rsidRDefault="00F26E74" w:rsidP="00C1135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F60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5C7A4397" w14:textId="77777777" w:rsidR="00250373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597FCEB2" w14:textId="5CBDAA1B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F11DF" w:rsidRPr="00335F60">
        <w:rPr>
          <w:rFonts w:ascii="Times New Roman" w:eastAsia="Times New Roman" w:hAnsi="Times New Roman" w:cs="Times New Roman"/>
          <w:sz w:val="24"/>
          <w:szCs w:val="24"/>
        </w:rPr>
        <w:t>ценки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за лабораторные и практические работы выставляются в тетради всем </w:t>
      </w:r>
      <w:r w:rsidR="007E330C" w:rsidRPr="00335F6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E330C" w:rsidRPr="00335F6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щимся, заносятся в классный журнал и учитываются при выставлении </w:t>
      </w:r>
      <w:r w:rsidR="009F11DF" w:rsidRPr="00335F60">
        <w:rPr>
          <w:rFonts w:ascii="Times New Roman" w:eastAsia="Times New Roman" w:hAnsi="Times New Roman" w:cs="Times New Roman"/>
          <w:sz w:val="24"/>
          <w:szCs w:val="24"/>
        </w:rPr>
        <w:t>оцен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за четверть.</w:t>
      </w:r>
    </w:p>
    <w:p w14:paraId="17297083" w14:textId="77777777" w:rsidR="00250373" w:rsidRPr="00335F60" w:rsidRDefault="00250373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8DBF8" w14:textId="23D52D63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  <w:r w:rsidR="00C11350" w:rsidRPr="00335F6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и повышению профессиональной компетентности педагогов</w:t>
      </w:r>
    </w:p>
    <w:p w14:paraId="552B7842" w14:textId="60E210D6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С целью организационно-методического обеспечения </w:t>
      </w:r>
      <w:r w:rsidR="009F11DF" w:rsidRPr="00335F6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FA035F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C22" w:rsidRPr="00335F6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осударственн</w:t>
      </w:r>
      <w:r w:rsidR="00742B18" w:rsidRPr="00335F6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742B18" w:rsidRPr="00335F60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 w:rsidR="00742B18" w:rsidRPr="00335F6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14:paraId="7FB15A88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50373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Педагогическое сопровождение профессионального самоопределения </w:t>
      </w:r>
      <w:r w:rsidR="007E330C" w:rsidRPr="00335F6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E330C" w:rsidRPr="00335F6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14:paraId="51EB1C73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2. Осознанно выбранный профиль – залог выбора оптимальной профессии.</w:t>
      </w:r>
    </w:p>
    <w:p w14:paraId="43AF4A29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3. Инновационные подходы к профильному обучению на III ступени.</w:t>
      </w:r>
    </w:p>
    <w:p w14:paraId="36BCCD54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50373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Модели формирования современной образовательной среды профильного образования.</w:t>
      </w:r>
    </w:p>
    <w:p w14:paraId="041DDF78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5. Профильное обучение: перспективы развития.</w:t>
      </w:r>
    </w:p>
    <w:p w14:paraId="0912AACE" w14:textId="24B43C34" w:rsidR="00AA151B" w:rsidRPr="00335F60" w:rsidRDefault="00AA151B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Предпрофильная подготовка как залог успешной профилизации образования.</w:t>
      </w:r>
    </w:p>
    <w:p w14:paraId="2C2F5AC2" w14:textId="33F25D65" w:rsidR="00250373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профессиональных компетенций педагогов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D4B2C" w:rsidRPr="00335F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/2</w:t>
      </w:r>
      <w:r w:rsidR="007D4B2C" w:rsidRPr="00335F6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накопительной систем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, а также обучающие учебно-методические семинары и</w:t>
      </w:r>
      <w:r w:rsidR="00C11350"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вебинары.</w:t>
      </w:r>
    </w:p>
    <w:p w14:paraId="2DCD942B" w14:textId="77777777" w:rsidR="00C11350" w:rsidRPr="00335F60" w:rsidRDefault="00C11350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9879D" w14:textId="77777777" w:rsidR="00970AF7" w:rsidRPr="00335F60" w:rsidRDefault="008223CC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991678" w:rsidRPr="00335F60">
        <w:rPr>
          <w:rFonts w:ascii="Times New Roman" w:eastAsia="Times New Roman" w:hAnsi="Times New Roman" w:cs="Times New Roman"/>
          <w:b/>
          <w:sz w:val="24"/>
          <w:szCs w:val="24"/>
        </w:rPr>
        <w:t>I. Список электронных ресурсов</w:t>
      </w:r>
    </w:p>
    <w:p w14:paraId="7B946248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50373" w:rsidRPr="00335F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https://minpros.gospmr.org/ – сайт Министерства просвещения Приднестровской Молдавской Республики.</w:t>
      </w:r>
    </w:p>
    <w:p w14:paraId="068B529B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2. http://ceko-pmr.org/ – сайт Центра экспертизы качества образования.</w:t>
      </w:r>
    </w:p>
    <w:p w14:paraId="29ECADE5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3. http</w:t>
      </w:r>
      <w:r w:rsidR="005425ED" w:rsidRPr="00335F6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://iroipk.idknet.com/ – сайт ГОУ ДПО «ИРОиПК».</w:t>
      </w:r>
    </w:p>
    <w:p w14:paraId="77D7FCC2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4. https://schoolpmr.info/ – сайт «Школа Приднестровья».</w:t>
      </w:r>
    </w:p>
    <w:p w14:paraId="3408A520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5. https://edu.gospmr.org/ – сайт «Электронная школа Приднестровья».</w:t>
      </w:r>
    </w:p>
    <w:p w14:paraId="4AB37FD6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6. https://multiurok.ru/ – сайт «Мультиурок» – проекты для учителей.</w:t>
      </w:r>
    </w:p>
    <w:p w14:paraId="11A3A055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</w:p>
    <w:p w14:paraId="4D4A86B0" w14:textId="5BACD175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b/>
          <w:i/>
          <w:sz w:val="24"/>
          <w:szCs w:val="24"/>
        </w:rPr>
        <w:t>А.</w:t>
      </w:r>
      <w:r w:rsidR="005C1C22" w:rsidRPr="00335F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35F60">
        <w:rPr>
          <w:rFonts w:ascii="Times New Roman" w:eastAsia="Times New Roman" w:hAnsi="Times New Roman" w:cs="Times New Roman"/>
          <w:b/>
          <w:i/>
          <w:sz w:val="24"/>
          <w:szCs w:val="24"/>
        </w:rPr>
        <w:t>М. Туман</w:t>
      </w:r>
      <w:r w:rsidRPr="00335F60">
        <w:rPr>
          <w:rFonts w:ascii="Times New Roman" w:eastAsia="Times New Roman" w:hAnsi="Times New Roman" w:cs="Times New Roman"/>
          <w:i/>
          <w:sz w:val="24"/>
          <w:szCs w:val="24"/>
        </w:rPr>
        <w:t>, главный методист</w:t>
      </w:r>
    </w:p>
    <w:p w14:paraId="3F1DF56A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i/>
          <w:sz w:val="24"/>
          <w:szCs w:val="24"/>
        </w:rPr>
        <w:t>кафедры общеобразовательных дисциплин</w:t>
      </w:r>
    </w:p>
    <w:p w14:paraId="7B5CB76D" w14:textId="77777777" w:rsidR="00970AF7" w:rsidRPr="00335F60" w:rsidRDefault="00991678" w:rsidP="00C1135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Times New Roman" w:hAnsi="Times New Roman" w:cs="Times New Roman"/>
          <w:i/>
          <w:sz w:val="24"/>
          <w:szCs w:val="24"/>
        </w:rPr>
        <w:t>и дополнительного образования ГОУ ДПО «ИРОиПК»</w:t>
      </w:r>
    </w:p>
    <w:sectPr w:rsidR="00970AF7" w:rsidRPr="00335F60" w:rsidSect="00C11350">
      <w:footerReference w:type="default" r:id="rId6"/>
      <w:pgSz w:w="11906" w:h="16838"/>
      <w:pgMar w:top="851" w:right="851" w:bottom="851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9DDFB" w14:textId="77777777" w:rsidR="00481B36" w:rsidRDefault="00481B36" w:rsidP="00970AF7">
      <w:pPr>
        <w:pStyle w:val="10"/>
        <w:spacing w:after="0" w:line="240" w:lineRule="auto"/>
      </w:pPr>
      <w:r>
        <w:separator/>
      </w:r>
    </w:p>
  </w:endnote>
  <w:endnote w:type="continuationSeparator" w:id="0">
    <w:p w14:paraId="5C269B07" w14:textId="77777777" w:rsidR="00481B36" w:rsidRDefault="00481B36" w:rsidP="00970AF7">
      <w:pPr>
        <w:pStyle w:val="10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23480" w14:textId="77777777" w:rsidR="00970AF7" w:rsidRPr="00C11350" w:rsidRDefault="007A7078" w:rsidP="00C1135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C11350">
      <w:rPr>
        <w:rFonts w:ascii="Times New Roman" w:hAnsi="Times New Roman" w:cs="Times New Roman"/>
        <w:color w:val="000000"/>
      </w:rPr>
      <w:fldChar w:fldCharType="begin"/>
    </w:r>
    <w:r w:rsidR="00991678" w:rsidRPr="00C11350">
      <w:rPr>
        <w:rFonts w:ascii="Times New Roman" w:hAnsi="Times New Roman" w:cs="Times New Roman"/>
        <w:color w:val="000000"/>
      </w:rPr>
      <w:instrText>PAGE</w:instrText>
    </w:r>
    <w:r w:rsidRPr="00C11350">
      <w:rPr>
        <w:rFonts w:ascii="Times New Roman" w:hAnsi="Times New Roman" w:cs="Times New Roman"/>
        <w:color w:val="000000"/>
      </w:rPr>
      <w:fldChar w:fldCharType="separate"/>
    </w:r>
    <w:r w:rsidR="00156202">
      <w:rPr>
        <w:rFonts w:ascii="Times New Roman" w:hAnsi="Times New Roman" w:cs="Times New Roman"/>
        <w:noProof/>
        <w:color w:val="000000"/>
      </w:rPr>
      <w:t>2</w:t>
    </w:r>
    <w:r w:rsidRPr="00C11350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1212C" w14:textId="77777777" w:rsidR="00481B36" w:rsidRDefault="00481B36" w:rsidP="00970AF7">
      <w:pPr>
        <w:pStyle w:val="10"/>
        <w:spacing w:after="0" w:line="240" w:lineRule="auto"/>
      </w:pPr>
      <w:r>
        <w:separator/>
      </w:r>
    </w:p>
  </w:footnote>
  <w:footnote w:type="continuationSeparator" w:id="0">
    <w:p w14:paraId="5BAF77CC" w14:textId="77777777" w:rsidR="00481B36" w:rsidRDefault="00481B36" w:rsidP="00970AF7">
      <w:pPr>
        <w:pStyle w:val="10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AF7"/>
    <w:rsid w:val="00020639"/>
    <w:rsid w:val="00027041"/>
    <w:rsid w:val="0002735C"/>
    <w:rsid w:val="00042A35"/>
    <w:rsid w:val="00053E62"/>
    <w:rsid w:val="0009140E"/>
    <w:rsid w:val="00091A59"/>
    <w:rsid w:val="000B6A72"/>
    <w:rsid w:val="000F2F94"/>
    <w:rsid w:val="0010702E"/>
    <w:rsid w:val="0012461D"/>
    <w:rsid w:val="001424E4"/>
    <w:rsid w:val="00156202"/>
    <w:rsid w:val="001642A9"/>
    <w:rsid w:val="00166E3A"/>
    <w:rsid w:val="001902A9"/>
    <w:rsid w:val="001A755B"/>
    <w:rsid w:val="00200477"/>
    <w:rsid w:val="00201F4F"/>
    <w:rsid w:val="0020729F"/>
    <w:rsid w:val="00250373"/>
    <w:rsid w:val="00282446"/>
    <w:rsid w:val="002C1987"/>
    <w:rsid w:val="002C4135"/>
    <w:rsid w:val="002E3370"/>
    <w:rsid w:val="003205A3"/>
    <w:rsid w:val="00322287"/>
    <w:rsid w:val="00331319"/>
    <w:rsid w:val="003318F1"/>
    <w:rsid w:val="0033270B"/>
    <w:rsid w:val="00335F60"/>
    <w:rsid w:val="00340A18"/>
    <w:rsid w:val="003714B4"/>
    <w:rsid w:val="003779E7"/>
    <w:rsid w:val="003E2D12"/>
    <w:rsid w:val="003E4E13"/>
    <w:rsid w:val="0040765D"/>
    <w:rsid w:val="0042062B"/>
    <w:rsid w:val="004259D9"/>
    <w:rsid w:val="00432E48"/>
    <w:rsid w:val="0045356C"/>
    <w:rsid w:val="0045482E"/>
    <w:rsid w:val="00481B36"/>
    <w:rsid w:val="004A4521"/>
    <w:rsid w:val="004B7354"/>
    <w:rsid w:val="004C1A77"/>
    <w:rsid w:val="004F0039"/>
    <w:rsid w:val="00501A2F"/>
    <w:rsid w:val="005352E1"/>
    <w:rsid w:val="005425ED"/>
    <w:rsid w:val="00566279"/>
    <w:rsid w:val="005854A0"/>
    <w:rsid w:val="005954E3"/>
    <w:rsid w:val="005C1C22"/>
    <w:rsid w:val="005D7BB8"/>
    <w:rsid w:val="005E04D5"/>
    <w:rsid w:val="005F1EF4"/>
    <w:rsid w:val="005F66A3"/>
    <w:rsid w:val="00625933"/>
    <w:rsid w:val="0063156C"/>
    <w:rsid w:val="00640283"/>
    <w:rsid w:val="00685205"/>
    <w:rsid w:val="006928B0"/>
    <w:rsid w:val="006A24F5"/>
    <w:rsid w:val="006A6992"/>
    <w:rsid w:val="006C2871"/>
    <w:rsid w:val="006E50C9"/>
    <w:rsid w:val="00742B18"/>
    <w:rsid w:val="00756C06"/>
    <w:rsid w:val="007A34B8"/>
    <w:rsid w:val="007A7078"/>
    <w:rsid w:val="007C7043"/>
    <w:rsid w:val="007D4B2C"/>
    <w:rsid w:val="007E330C"/>
    <w:rsid w:val="007F2B9F"/>
    <w:rsid w:val="0080608C"/>
    <w:rsid w:val="008223CC"/>
    <w:rsid w:val="008340FD"/>
    <w:rsid w:val="008566FB"/>
    <w:rsid w:val="00876D10"/>
    <w:rsid w:val="0089749C"/>
    <w:rsid w:val="008D695B"/>
    <w:rsid w:val="009175C3"/>
    <w:rsid w:val="0096548C"/>
    <w:rsid w:val="009705D8"/>
    <w:rsid w:val="00970AF7"/>
    <w:rsid w:val="009757BB"/>
    <w:rsid w:val="00983ECC"/>
    <w:rsid w:val="00991678"/>
    <w:rsid w:val="009A73FB"/>
    <w:rsid w:val="009E10C0"/>
    <w:rsid w:val="009E1EFF"/>
    <w:rsid w:val="009F11DF"/>
    <w:rsid w:val="00A44776"/>
    <w:rsid w:val="00A46A09"/>
    <w:rsid w:val="00A82C77"/>
    <w:rsid w:val="00AA151B"/>
    <w:rsid w:val="00AA1538"/>
    <w:rsid w:val="00AC0B05"/>
    <w:rsid w:val="00AC7882"/>
    <w:rsid w:val="00B51E4C"/>
    <w:rsid w:val="00B77113"/>
    <w:rsid w:val="00B933A3"/>
    <w:rsid w:val="00C11350"/>
    <w:rsid w:val="00C20EAC"/>
    <w:rsid w:val="00C31F3C"/>
    <w:rsid w:val="00C33FF3"/>
    <w:rsid w:val="00C73901"/>
    <w:rsid w:val="00C856B4"/>
    <w:rsid w:val="00CB1692"/>
    <w:rsid w:val="00CD0B01"/>
    <w:rsid w:val="00D47CBC"/>
    <w:rsid w:val="00D55E22"/>
    <w:rsid w:val="00D73FDB"/>
    <w:rsid w:val="00D84B5D"/>
    <w:rsid w:val="00DB3AA7"/>
    <w:rsid w:val="00DF589E"/>
    <w:rsid w:val="00E06270"/>
    <w:rsid w:val="00E31A7E"/>
    <w:rsid w:val="00E61919"/>
    <w:rsid w:val="00E80301"/>
    <w:rsid w:val="00EA3113"/>
    <w:rsid w:val="00EB145D"/>
    <w:rsid w:val="00F00C31"/>
    <w:rsid w:val="00F20673"/>
    <w:rsid w:val="00F2242F"/>
    <w:rsid w:val="00F26E74"/>
    <w:rsid w:val="00F35ADA"/>
    <w:rsid w:val="00F66EBE"/>
    <w:rsid w:val="00FA035F"/>
    <w:rsid w:val="00FA2194"/>
    <w:rsid w:val="00FB2D68"/>
    <w:rsid w:val="00FB6797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698F"/>
  <w15:docId w15:val="{29D3828F-A672-4F19-A135-98808EE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84"/>
  </w:style>
  <w:style w:type="paragraph" w:styleId="1">
    <w:name w:val="heading 1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0AF7"/>
  </w:style>
  <w:style w:type="table" w:customStyle="1" w:styleId="TableNormal">
    <w:name w:val="Table Normal"/>
    <w:rsid w:val="00970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970AF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0AF7"/>
    <w:tblPr>
      <w:tblStyleRowBandSize w:val="1"/>
      <w:tblStyleColBandSize w:val="1"/>
    </w:tblPr>
  </w:style>
  <w:style w:type="table" w:customStyle="1" w:styleId="a6">
    <w:basedOn w:val="TableNormal"/>
    <w:rsid w:val="00970AF7"/>
    <w:tblPr>
      <w:tblStyleRowBandSize w:val="1"/>
      <w:tblStyleColBandSize w:val="1"/>
    </w:tblPr>
  </w:style>
  <w:style w:type="table" w:customStyle="1" w:styleId="a7">
    <w:basedOn w:val="TableNormal"/>
    <w:rsid w:val="00970AF7"/>
    <w:tblPr>
      <w:tblStyleRowBandSize w:val="1"/>
      <w:tblStyleColBandSize w:val="1"/>
    </w:tblPr>
  </w:style>
  <w:style w:type="table" w:customStyle="1" w:styleId="a8">
    <w:basedOn w:val="TableNormal"/>
    <w:rsid w:val="00970AF7"/>
    <w:tblPr>
      <w:tblStyleRowBandSize w:val="1"/>
      <w:tblStyleColBandSize w:val="1"/>
    </w:tblPr>
  </w:style>
  <w:style w:type="paragraph" w:customStyle="1" w:styleId="11">
    <w:name w:val="Обычный1"/>
    <w:rsid w:val="00F26E74"/>
  </w:style>
  <w:style w:type="table" w:styleId="a9">
    <w:name w:val="Table Grid"/>
    <w:basedOn w:val="a1"/>
    <w:uiPriority w:val="59"/>
    <w:rsid w:val="00F26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54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25ED"/>
  </w:style>
  <w:style w:type="paragraph" w:styleId="ac">
    <w:name w:val="footer"/>
    <w:basedOn w:val="a"/>
    <w:link w:val="ad"/>
    <w:uiPriority w:val="99"/>
    <w:unhideWhenUsed/>
    <w:rsid w:val="00542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25ED"/>
  </w:style>
  <w:style w:type="character" w:styleId="ae">
    <w:name w:val="Hyperlink"/>
    <w:basedOn w:val="a0"/>
    <w:uiPriority w:val="99"/>
    <w:unhideWhenUsed/>
    <w:rsid w:val="008974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7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5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Т</dc:creator>
  <cp:lastModifiedBy>310</cp:lastModifiedBy>
  <cp:revision>6</cp:revision>
  <dcterms:created xsi:type="dcterms:W3CDTF">2026-03-08T21:00:00Z</dcterms:created>
  <dcterms:modified xsi:type="dcterms:W3CDTF">2026-06-12T08:00:00Z</dcterms:modified>
</cp:coreProperties>
</file>