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DF" w:rsidRPr="00B52DE6" w:rsidRDefault="00B52DE6" w:rsidP="00B52DE6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ПРИМЕРНАЯ ПРОГРАММА </w:t>
      </w:r>
      <w:r w:rsidR="004226DF" w:rsidRPr="00B52DE6">
        <w:rPr>
          <w:rFonts w:ascii="Times New Roman" w:eastAsia="Times New Roman" w:hAnsi="Times New Roman"/>
          <w:b/>
          <w:sz w:val="28"/>
          <w:szCs w:val="28"/>
          <w:lang w:eastAsia="ru-RU"/>
        </w:rPr>
        <w:t>ЭЛЕКТИВНОГО 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4226DF" w:rsidRPr="00B52DE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226DF" w:rsidRPr="00B52DE6">
        <w:rPr>
          <w:rFonts w:ascii="Times New Roman" w:hAnsi="Times New Roman"/>
          <w:b/>
          <w:sz w:val="28"/>
          <w:szCs w:val="28"/>
        </w:rPr>
        <w:t>ОСНОВЫ КУЛЬТУРЫ РЕЧИ»</w:t>
      </w:r>
      <w:r>
        <w:rPr>
          <w:rFonts w:ascii="Times New Roman" w:hAnsi="Times New Roman"/>
          <w:b/>
          <w:sz w:val="28"/>
          <w:szCs w:val="28"/>
        </w:rPr>
        <w:br/>
      </w:r>
      <w:r w:rsidR="004226DF" w:rsidRPr="00B52DE6">
        <w:rPr>
          <w:rFonts w:ascii="Times New Roman" w:eastAsia="Times New Roman" w:hAnsi="Times New Roman"/>
          <w:b/>
          <w:sz w:val="28"/>
          <w:szCs w:val="28"/>
          <w:lang w:eastAsia="ru-RU"/>
        </w:rPr>
        <w:t>ДЛЯ ОБЩЕОБРАЗОВАТЕЛЬНЫХ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26DF" w:rsidRPr="00B52DE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ОРГАНИЗАЦИЙ ПМР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4226DF" w:rsidRPr="00B52DE6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РЕАЛИЗУЮЩИХ ФИЛОЛОГИЧЕСКИЙ ПРОФИЛЬ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D39A4" w:rsidRPr="00B52DE6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4226DF" w:rsidRPr="00B52DE6">
        <w:rPr>
          <w:rFonts w:ascii="Times New Roman" w:eastAsia="Times New Roman" w:hAnsi="Times New Roman"/>
          <w:b/>
          <w:sz w:val="28"/>
          <w:szCs w:val="28"/>
          <w:lang w:eastAsia="ru-RU"/>
        </w:rPr>
        <w:t>УНИВЕРСАЛЬНЫЙ ПРОФИЛЬ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10 КЛАСС</w:t>
      </w:r>
    </w:p>
    <w:p w:rsidR="00B52DE6" w:rsidRPr="00B52DE6" w:rsidRDefault="00B52DE6" w:rsidP="005B08D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226DF" w:rsidRPr="00B52DE6" w:rsidRDefault="004226DF" w:rsidP="005B08D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52DE6">
        <w:rPr>
          <w:rFonts w:ascii="Times New Roman" w:hAnsi="Times New Roman"/>
          <w:i/>
          <w:sz w:val="28"/>
          <w:szCs w:val="28"/>
        </w:rPr>
        <w:t>Составители:</w:t>
      </w:r>
    </w:p>
    <w:p w:rsidR="004226DF" w:rsidRPr="005B08D1" w:rsidRDefault="00B52DE6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82CAA" w:rsidRPr="00B52DE6">
        <w:rPr>
          <w:rFonts w:ascii="Times New Roman" w:hAnsi="Times New Roman"/>
          <w:b/>
          <w:sz w:val="28"/>
          <w:szCs w:val="28"/>
        </w:rPr>
        <w:t>Т.А.</w:t>
      </w:r>
      <w:r w:rsidR="00AB7F62">
        <w:rPr>
          <w:rFonts w:ascii="Times New Roman" w:hAnsi="Times New Roman"/>
          <w:b/>
          <w:sz w:val="28"/>
          <w:szCs w:val="28"/>
        </w:rPr>
        <w:t> </w:t>
      </w:r>
      <w:r w:rsidR="00382CAA" w:rsidRPr="00B52DE6">
        <w:rPr>
          <w:rFonts w:ascii="Times New Roman" w:hAnsi="Times New Roman"/>
          <w:b/>
          <w:sz w:val="28"/>
          <w:szCs w:val="28"/>
        </w:rPr>
        <w:t>Арабаджи</w:t>
      </w:r>
      <w:r w:rsidR="004226DF" w:rsidRPr="005B08D1">
        <w:rPr>
          <w:rFonts w:ascii="Times New Roman" w:hAnsi="Times New Roman"/>
          <w:sz w:val="28"/>
          <w:szCs w:val="28"/>
        </w:rPr>
        <w:t>, вед</w:t>
      </w:r>
      <w:r w:rsidR="00AB7F62">
        <w:rPr>
          <w:rFonts w:ascii="Times New Roman" w:hAnsi="Times New Roman"/>
          <w:sz w:val="28"/>
          <w:szCs w:val="28"/>
        </w:rPr>
        <w:t xml:space="preserve">. </w:t>
      </w:r>
      <w:r w:rsidR="004226DF" w:rsidRPr="005B08D1">
        <w:rPr>
          <w:rFonts w:ascii="Times New Roman" w:hAnsi="Times New Roman"/>
          <w:sz w:val="28"/>
          <w:szCs w:val="28"/>
        </w:rPr>
        <w:t xml:space="preserve">методист </w:t>
      </w:r>
      <w:r w:rsidR="00AB7F62">
        <w:rPr>
          <w:rFonts w:ascii="Times New Roman" w:hAnsi="Times New Roman"/>
          <w:sz w:val="28"/>
          <w:szCs w:val="28"/>
        </w:rPr>
        <w:t>кафедры общеобразовательных дисц</w:t>
      </w:r>
      <w:r w:rsidR="00AB7F62">
        <w:rPr>
          <w:rFonts w:ascii="Times New Roman" w:hAnsi="Times New Roman"/>
          <w:sz w:val="28"/>
          <w:szCs w:val="28"/>
        </w:rPr>
        <w:t>и</w:t>
      </w:r>
      <w:r w:rsidR="00AB7F62">
        <w:rPr>
          <w:rFonts w:ascii="Times New Roman" w:hAnsi="Times New Roman"/>
          <w:sz w:val="28"/>
          <w:szCs w:val="28"/>
        </w:rPr>
        <w:t xml:space="preserve">плин и дополнительного образования </w:t>
      </w:r>
      <w:r w:rsidR="004226DF" w:rsidRPr="005B08D1">
        <w:rPr>
          <w:rFonts w:ascii="Times New Roman" w:hAnsi="Times New Roman"/>
          <w:sz w:val="28"/>
          <w:szCs w:val="28"/>
        </w:rPr>
        <w:t xml:space="preserve">ГОУ </w:t>
      </w:r>
      <w:r w:rsidR="00AB7F62">
        <w:rPr>
          <w:rFonts w:ascii="Times New Roman" w:hAnsi="Times New Roman"/>
          <w:sz w:val="28"/>
          <w:szCs w:val="28"/>
        </w:rPr>
        <w:t xml:space="preserve">ДПО </w:t>
      </w:r>
      <w:r w:rsidR="004226DF" w:rsidRPr="005B08D1">
        <w:rPr>
          <w:rFonts w:ascii="Times New Roman" w:hAnsi="Times New Roman"/>
          <w:sz w:val="28"/>
          <w:szCs w:val="28"/>
        </w:rPr>
        <w:t>«</w:t>
      </w:r>
      <w:r w:rsidR="00AB7F62">
        <w:rPr>
          <w:rFonts w:ascii="Times New Roman" w:hAnsi="Times New Roman"/>
          <w:sz w:val="28"/>
          <w:szCs w:val="28"/>
        </w:rPr>
        <w:t>ИР</w:t>
      </w:r>
      <w:r w:rsidR="004226DF" w:rsidRPr="005B08D1">
        <w:rPr>
          <w:rFonts w:ascii="Times New Roman" w:hAnsi="Times New Roman"/>
          <w:sz w:val="28"/>
          <w:szCs w:val="28"/>
        </w:rPr>
        <w:t>ОиПК»;</w:t>
      </w:r>
    </w:p>
    <w:p w:rsidR="004226DF" w:rsidRPr="005B08D1" w:rsidRDefault="00B52DE6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4226DF" w:rsidRPr="00B52DE6">
        <w:rPr>
          <w:rFonts w:ascii="Times New Roman" w:hAnsi="Times New Roman"/>
          <w:b/>
          <w:sz w:val="28"/>
          <w:szCs w:val="28"/>
        </w:rPr>
        <w:t>Р.Н.</w:t>
      </w:r>
      <w:r>
        <w:rPr>
          <w:rFonts w:ascii="Times New Roman" w:hAnsi="Times New Roman"/>
          <w:b/>
          <w:sz w:val="28"/>
          <w:szCs w:val="28"/>
        </w:rPr>
        <w:t> </w:t>
      </w:r>
      <w:r w:rsidR="004226DF" w:rsidRPr="00B52DE6">
        <w:rPr>
          <w:rFonts w:ascii="Times New Roman" w:hAnsi="Times New Roman"/>
          <w:b/>
          <w:sz w:val="28"/>
          <w:szCs w:val="28"/>
        </w:rPr>
        <w:t>Дальниченко</w:t>
      </w:r>
      <w:r w:rsidR="004226DF" w:rsidRPr="005B08D1">
        <w:rPr>
          <w:rFonts w:ascii="Times New Roman" w:hAnsi="Times New Roman"/>
          <w:sz w:val="28"/>
          <w:szCs w:val="28"/>
        </w:rPr>
        <w:t>, учитель русского языка и литературы высш</w:t>
      </w:r>
      <w:r>
        <w:rPr>
          <w:rFonts w:ascii="Times New Roman" w:hAnsi="Times New Roman"/>
          <w:sz w:val="28"/>
          <w:szCs w:val="28"/>
        </w:rPr>
        <w:t>.</w:t>
      </w:r>
      <w:r w:rsidR="004226DF" w:rsidRPr="005B08D1">
        <w:rPr>
          <w:rFonts w:ascii="Times New Roman" w:hAnsi="Times New Roman"/>
          <w:sz w:val="28"/>
          <w:szCs w:val="28"/>
        </w:rPr>
        <w:t xml:space="preserve"> квалиф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6DF" w:rsidRPr="005B08D1">
        <w:rPr>
          <w:rFonts w:ascii="Times New Roman" w:hAnsi="Times New Roman"/>
          <w:sz w:val="28"/>
          <w:szCs w:val="28"/>
        </w:rPr>
        <w:t xml:space="preserve">категории МОУ «Днестровская </w:t>
      </w:r>
      <w:r>
        <w:rPr>
          <w:rFonts w:ascii="Times New Roman" w:hAnsi="Times New Roman"/>
          <w:sz w:val="28"/>
          <w:szCs w:val="28"/>
        </w:rPr>
        <w:t>средняя школа</w:t>
      </w:r>
      <w:r w:rsidR="004226DF" w:rsidRPr="005B08D1">
        <w:rPr>
          <w:rFonts w:ascii="Times New Roman" w:hAnsi="Times New Roman"/>
          <w:sz w:val="28"/>
          <w:szCs w:val="28"/>
        </w:rPr>
        <w:t xml:space="preserve"> № 1»;</w:t>
      </w:r>
    </w:p>
    <w:p w:rsidR="004226DF" w:rsidRPr="005B08D1" w:rsidRDefault="00B52DE6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4226DF" w:rsidRPr="00B52DE6">
        <w:rPr>
          <w:rFonts w:ascii="Times New Roman" w:hAnsi="Times New Roman"/>
          <w:b/>
          <w:sz w:val="28"/>
          <w:szCs w:val="28"/>
        </w:rPr>
        <w:t>Н.В.</w:t>
      </w:r>
      <w:r>
        <w:rPr>
          <w:rFonts w:ascii="Times New Roman" w:hAnsi="Times New Roman"/>
          <w:b/>
          <w:sz w:val="28"/>
          <w:szCs w:val="28"/>
        </w:rPr>
        <w:t> </w:t>
      </w:r>
      <w:r w:rsidR="004226DF" w:rsidRPr="00B52DE6">
        <w:rPr>
          <w:rFonts w:ascii="Times New Roman" w:hAnsi="Times New Roman"/>
          <w:b/>
          <w:sz w:val="28"/>
          <w:szCs w:val="28"/>
        </w:rPr>
        <w:t>Плацында</w:t>
      </w:r>
      <w:r w:rsidR="004226DF" w:rsidRPr="005B08D1">
        <w:rPr>
          <w:rFonts w:ascii="Times New Roman" w:hAnsi="Times New Roman"/>
          <w:sz w:val="28"/>
          <w:szCs w:val="28"/>
        </w:rPr>
        <w:t>, учитель русского языка и литературы высш</w:t>
      </w:r>
      <w:r>
        <w:rPr>
          <w:rFonts w:ascii="Times New Roman" w:hAnsi="Times New Roman"/>
          <w:sz w:val="28"/>
          <w:szCs w:val="28"/>
        </w:rPr>
        <w:t>.</w:t>
      </w:r>
      <w:r w:rsidR="004226DF" w:rsidRPr="005B08D1">
        <w:rPr>
          <w:rFonts w:ascii="Times New Roman" w:hAnsi="Times New Roman"/>
          <w:sz w:val="28"/>
          <w:szCs w:val="28"/>
        </w:rPr>
        <w:t xml:space="preserve"> квалиф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6DF" w:rsidRPr="005B08D1">
        <w:rPr>
          <w:rFonts w:ascii="Times New Roman" w:hAnsi="Times New Roman"/>
          <w:sz w:val="28"/>
          <w:szCs w:val="28"/>
        </w:rPr>
        <w:t xml:space="preserve">категории МОУ «Рыбницкая </w:t>
      </w:r>
      <w:r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4226DF" w:rsidRPr="005B08D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="004226DF" w:rsidRPr="005B08D1">
        <w:rPr>
          <w:rFonts w:ascii="Times New Roman" w:hAnsi="Times New Roman"/>
          <w:sz w:val="28"/>
          <w:szCs w:val="28"/>
        </w:rPr>
        <w:t>1 с гимн</w:t>
      </w:r>
      <w:r w:rsidR="00382CAA" w:rsidRPr="005B08D1">
        <w:rPr>
          <w:rFonts w:ascii="Times New Roman" w:hAnsi="Times New Roman"/>
          <w:sz w:val="28"/>
          <w:szCs w:val="28"/>
        </w:rPr>
        <w:t>а</w:t>
      </w:r>
      <w:r w:rsidR="00382CAA" w:rsidRPr="005B08D1">
        <w:rPr>
          <w:rFonts w:ascii="Times New Roman" w:hAnsi="Times New Roman"/>
          <w:sz w:val="28"/>
          <w:szCs w:val="28"/>
        </w:rPr>
        <w:t>зическими</w:t>
      </w:r>
      <w:r w:rsidR="004226DF" w:rsidRPr="005B08D1">
        <w:rPr>
          <w:rFonts w:ascii="Times New Roman" w:hAnsi="Times New Roman"/>
          <w:sz w:val="28"/>
          <w:szCs w:val="28"/>
        </w:rPr>
        <w:t xml:space="preserve"> кл</w:t>
      </w:r>
      <w:r w:rsidR="00382CAA" w:rsidRPr="005B08D1">
        <w:rPr>
          <w:rFonts w:ascii="Times New Roman" w:hAnsi="Times New Roman"/>
          <w:sz w:val="28"/>
          <w:szCs w:val="28"/>
        </w:rPr>
        <w:t>ассами</w:t>
      </w:r>
      <w:r w:rsidR="004226DF" w:rsidRPr="005B08D1">
        <w:rPr>
          <w:rFonts w:ascii="Times New Roman" w:hAnsi="Times New Roman"/>
          <w:sz w:val="28"/>
          <w:szCs w:val="28"/>
        </w:rPr>
        <w:t>»;</w:t>
      </w:r>
    </w:p>
    <w:p w:rsidR="004226DF" w:rsidRPr="00B52DE6" w:rsidRDefault="00B52DE6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4226DF" w:rsidRPr="00B52DE6">
        <w:rPr>
          <w:rFonts w:ascii="Times New Roman" w:hAnsi="Times New Roman"/>
          <w:b/>
          <w:sz w:val="28"/>
          <w:szCs w:val="28"/>
        </w:rPr>
        <w:t>О.В.</w:t>
      </w:r>
      <w:r>
        <w:rPr>
          <w:rFonts w:ascii="Times New Roman" w:hAnsi="Times New Roman"/>
          <w:b/>
          <w:sz w:val="28"/>
          <w:szCs w:val="28"/>
        </w:rPr>
        <w:t> </w:t>
      </w:r>
      <w:r w:rsidR="004226DF" w:rsidRPr="00B52DE6">
        <w:rPr>
          <w:rFonts w:ascii="Times New Roman" w:hAnsi="Times New Roman"/>
          <w:b/>
          <w:sz w:val="28"/>
          <w:szCs w:val="28"/>
        </w:rPr>
        <w:t>Плацында</w:t>
      </w:r>
      <w:r w:rsidR="004226DF" w:rsidRPr="005B08D1">
        <w:rPr>
          <w:rFonts w:ascii="Times New Roman" w:hAnsi="Times New Roman"/>
          <w:sz w:val="28"/>
          <w:szCs w:val="28"/>
        </w:rPr>
        <w:t>, учитель русского языка и литературы высш</w:t>
      </w:r>
      <w:r>
        <w:rPr>
          <w:rFonts w:ascii="Times New Roman" w:hAnsi="Times New Roman"/>
          <w:sz w:val="28"/>
          <w:szCs w:val="28"/>
        </w:rPr>
        <w:t>.</w:t>
      </w:r>
      <w:r w:rsidR="004226DF" w:rsidRPr="005B08D1">
        <w:rPr>
          <w:rFonts w:ascii="Times New Roman" w:hAnsi="Times New Roman"/>
          <w:sz w:val="28"/>
          <w:szCs w:val="28"/>
        </w:rPr>
        <w:t xml:space="preserve"> квалиф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6DF" w:rsidRPr="005B08D1">
        <w:rPr>
          <w:rFonts w:ascii="Times New Roman" w:hAnsi="Times New Roman"/>
          <w:sz w:val="28"/>
          <w:szCs w:val="28"/>
        </w:rPr>
        <w:t xml:space="preserve">категории МОУ «Рыбницкая </w:t>
      </w:r>
      <w:r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4226DF" w:rsidRPr="005B08D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="004226DF" w:rsidRPr="005B08D1">
        <w:rPr>
          <w:rFonts w:ascii="Times New Roman" w:hAnsi="Times New Roman"/>
          <w:sz w:val="28"/>
          <w:szCs w:val="28"/>
        </w:rPr>
        <w:t>1 с</w:t>
      </w:r>
      <w:r w:rsidR="00382CAA" w:rsidRPr="005B08D1">
        <w:rPr>
          <w:rFonts w:ascii="Times New Roman" w:hAnsi="Times New Roman"/>
          <w:sz w:val="28"/>
          <w:szCs w:val="28"/>
        </w:rPr>
        <w:t xml:space="preserve"> гимн</w:t>
      </w:r>
      <w:r w:rsidR="00382CAA" w:rsidRPr="005B08D1">
        <w:rPr>
          <w:rFonts w:ascii="Times New Roman" w:hAnsi="Times New Roman"/>
          <w:sz w:val="28"/>
          <w:szCs w:val="28"/>
        </w:rPr>
        <w:t>а</w:t>
      </w:r>
      <w:r w:rsidR="00382CAA" w:rsidRPr="005B08D1">
        <w:rPr>
          <w:rFonts w:ascii="Times New Roman" w:hAnsi="Times New Roman"/>
          <w:sz w:val="28"/>
          <w:szCs w:val="28"/>
        </w:rPr>
        <w:t>зическими классами</w:t>
      </w:r>
      <w:r w:rsidR="004226DF" w:rsidRPr="005B08D1">
        <w:rPr>
          <w:rFonts w:ascii="Times New Roman" w:hAnsi="Times New Roman"/>
          <w:sz w:val="28"/>
          <w:szCs w:val="28"/>
        </w:rPr>
        <w:t>».</w:t>
      </w:r>
    </w:p>
    <w:p w:rsidR="004226DF" w:rsidRPr="00B52DE6" w:rsidRDefault="004226DF" w:rsidP="00B52DE6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26DF" w:rsidRPr="005B08D1" w:rsidRDefault="004226DF" w:rsidP="00B52DE6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D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226DF" w:rsidRPr="005B08D1" w:rsidRDefault="004226DF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t xml:space="preserve">Примерная программа элективного учебного предмета «Основы культуры речи» составлена в соответствии с требованиями </w:t>
      </w:r>
      <w:r w:rsidR="008D078A">
        <w:rPr>
          <w:rFonts w:ascii="Times New Roman" w:hAnsi="Times New Roman"/>
          <w:sz w:val="28"/>
          <w:szCs w:val="28"/>
        </w:rPr>
        <w:t>Г</w:t>
      </w:r>
      <w:r w:rsidRPr="005B08D1">
        <w:rPr>
          <w:rFonts w:ascii="Times New Roman" w:hAnsi="Times New Roman"/>
          <w:sz w:val="28"/>
          <w:szCs w:val="28"/>
        </w:rPr>
        <w:t>осударственного образов</w:t>
      </w:r>
      <w:r w:rsidRPr="005B08D1">
        <w:rPr>
          <w:rFonts w:ascii="Times New Roman" w:hAnsi="Times New Roman"/>
          <w:sz w:val="28"/>
          <w:szCs w:val="28"/>
        </w:rPr>
        <w:t>а</w:t>
      </w:r>
      <w:r w:rsidRPr="005B08D1">
        <w:rPr>
          <w:rFonts w:ascii="Times New Roman" w:hAnsi="Times New Roman"/>
          <w:sz w:val="28"/>
          <w:szCs w:val="28"/>
        </w:rPr>
        <w:t>тельного стандарта среднего (полного) общего образования ПМР.</w:t>
      </w:r>
    </w:p>
    <w:p w:rsidR="00A2715A" w:rsidRPr="005B08D1" w:rsidRDefault="00A2715A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Примерная программа элективного учебного предмета «Основы культуры речи» обладает субъективной новизной: включает новые для учащихся знания, не содержащиеся в примерной программе учебного предмета «Родной</w:t>
      </w:r>
      <w:r w:rsidR="004D555A"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 (ру</w:t>
      </w:r>
      <w:r w:rsidR="004D555A" w:rsidRPr="005B08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D555A" w:rsidRPr="005B08D1">
        <w:rPr>
          <w:rFonts w:ascii="Times New Roman" w:eastAsia="Times New Roman" w:hAnsi="Times New Roman"/>
          <w:sz w:val="28"/>
          <w:szCs w:val="28"/>
          <w:lang w:eastAsia="ru-RU"/>
        </w:rPr>
        <w:t>ский)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язык»; способствует развитию познавательного интереса учащихся и представляет ценность для их профессионального самоопределения.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ние направлено на интеллектуальное, творческое, эмоциональное развитие школьников, предполагает широкое использование методов активного обуч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коллективного и индивидуального (учебная практика, проекты, деловые игры, тренинги, наблюдения и др.).</w:t>
      </w:r>
    </w:p>
    <w:p w:rsidR="00064EE2" w:rsidRPr="005B08D1" w:rsidRDefault="004226DF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t>Примерная программа элективного учебного предмета «Основы культур</w:t>
      </w:r>
      <w:r w:rsidR="00752C96" w:rsidRPr="005B08D1">
        <w:rPr>
          <w:rFonts w:ascii="Times New Roman" w:hAnsi="Times New Roman"/>
          <w:sz w:val="28"/>
          <w:szCs w:val="28"/>
        </w:rPr>
        <w:t>ы</w:t>
      </w:r>
      <w:r w:rsidRPr="005B08D1">
        <w:rPr>
          <w:rFonts w:ascii="Times New Roman" w:hAnsi="Times New Roman"/>
          <w:sz w:val="28"/>
          <w:szCs w:val="28"/>
        </w:rPr>
        <w:t xml:space="preserve"> речи» </w:t>
      </w:r>
      <w:r w:rsidR="00752C96" w:rsidRPr="005B08D1">
        <w:rPr>
          <w:rFonts w:ascii="Times New Roman" w:hAnsi="Times New Roman"/>
          <w:sz w:val="28"/>
          <w:szCs w:val="28"/>
        </w:rPr>
        <w:t>ориентирована на</w:t>
      </w:r>
      <w:r w:rsidR="00064EE2" w:rsidRPr="005B08D1">
        <w:rPr>
          <w:rFonts w:ascii="Times New Roman" w:hAnsi="Times New Roman"/>
          <w:sz w:val="28"/>
          <w:szCs w:val="28"/>
        </w:rPr>
        <w:t xml:space="preserve"> углубл</w:t>
      </w:r>
      <w:r w:rsidR="008D078A">
        <w:rPr>
          <w:rFonts w:ascii="Times New Roman" w:hAnsi="Times New Roman"/>
          <w:sz w:val="28"/>
          <w:szCs w:val="28"/>
        </w:rPr>
        <w:t>е</w:t>
      </w:r>
      <w:r w:rsidR="00064EE2" w:rsidRPr="005B08D1">
        <w:rPr>
          <w:rFonts w:ascii="Times New Roman" w:hAnsi="Times New Roman"/>
          <w:sz w:val="28"/>
          <w:szCs w:val="28"/>
        </w:rPr>
        <w:t>нное изучение дополнительного разде</w:t>
      </w:r>
      <w:r w:rsidR="00752C96" w:rsidRPr="005B08D1">
        <w:rPr>
          <w:rFonts w:ascii="Times New Roman" w:hAnsi="Times New Roman"/>
          <w:sz w:val="28"/>
          <w:szCs w:val="28"/>
        </w:rPr>
        <w:t>ла пр</w:t>
      </w:r>
      <w:r w:rsidR="00752C96" w:rsidRPr="005B08D1">
        <w:rPr>
          <w:rFonts w:ascii="Times New Roman" w:hAnsi="Times New Roman"/>
          <w:sz w:val="28"/>
          <w:szCs w:val="28"/>
        </w:rPr>
        <w:t>о</w:t>
      </w:r>
      <w:r w:rsidR="00752C96" w:rsidRPr="005B08D1">
        <w:rPr>
          <w:rFonts w:ascii="Times New Roman" w:hAnsi="Times New Roman"/>
          <w:sz w:val="28"/>
          <w:szCs w:val="28"/>
        </w:rPr>
        <w:t>граммы учебного предмета «Родной (русский) язык».</w:t>
      </w:r>
    </w:p>
    <w:p w:rsidR="00752C96" w:rsidRPr="005B08D1" w:rsidRDefault="00752C96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Общими целями изучения элективного учебного предмета «Основы кул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туры речи» на ступени среднего (полного) общего образования являются:</w:t>
      </w:r>
    </w:p>
    <w:p w:rsidR="008F5658" w:rsidRPr="00AB7F62" w:rsidRDefault="00AB7F62" w:rsidP="00AB7F6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– 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систематизация</w:t>
      </w:r>
      <w:r w:rsidR="007D0FEB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углуб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ление</w:t>
      </w:r>
      <w:r w:rsidR="007D0FEB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знани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8F5658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0FEB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культуре речи русского языка;</w:t>
      </w:r>
    </w:p>
    <w:p w:rsidR="008F5658" w:rsidRPr="00AB7F62" w:rsidRDefault="00AB7F62" w:rsidP="00AB7F6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– </w:t>
      </w:r>
      <w:r w:rsidR="007D0FEB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ка</w:t>
      </w:r>
      <w:r w:rsidR="007D0FEB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выпускников с</w:t>
      </w:r>
      <w:r w:rsidR="008F5658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редней школы к выбору профессии;</w:t>
      </w:r>
    </w:p>
    <w:p w:rsidR="007D0FEB" w:rsidRPr="00AB7F62" w:rsidRDefault="00AB7F62" w:rsidP="00AB7F6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– </w:t>
      </w:r>
      <w:r w:rsidR="007D0FEB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повы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шение общего</w:t>
      </w:r>
      <w:r w:rsidR="007D0FEB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уровн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7D0FEB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речевой культуры учащихся.</w:t>
      </w:r>
    </w:p>
    <w:p w:rsidR="00752C96" w:rsidRPr="005B08D1" w:rsidRDefault="00752C96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задачами реализации примерной программы элективного учебного предмета «</w:t>
      </w:r>
      <w:r w:rsidR="00586B81" w:rsidRPr="005B08D1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Основы культуры речи»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8D1">
        <w:rPr>
          <w:rFonts w:ascii="Times New Roman" w:eastAsia="Times New Roman" w:hAnsi="Times New Roman"/>
          <w:bCs/>
          <w:sz w:val="28"/>
          <w:szCs w:val="28"/>
          <w:lang w:eastAsia="ru-RU"/>
        </w:rPr>
        <w:t>на ступени среднего (полного) общего образования на профильном уровне являются:</w:t>
      </w:r>
    </w:p>
    <w:p w:rsidR="007870D2" w:rsidRPr="00AB7F62" w:rsidRDefault="00AB7F62" w:rsidP="00AB7F6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– 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познакомить учащихся с основными нормами современного русского л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тературного языка;</w:t>
      </w:r>
    </w:p>
    <w:p w:rsidR="007870D2" w:rsidRPr="00AB7F62" w:rsidRDefault="00AB7F62" w:rsidP="00AB7F6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– 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познакомить учащихся с основными требованиями к хорошей речи (л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гичность, богатство, уместность, точно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сть, чистота, выразительность);</w:t>
      </w:r>
    </w:p>
    <w:p w:rsidR="007870D2" w:rsidRPr="00AB7F62" w:rsidRDefault="00AB7F62" w:rsidP="00AB7F6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– 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научить редактировать тексты с учетом исправления речевых и грамм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тических ошибок;</w:t>
      </w:r>
    </w:p>
    <w:p w:rsidR="007870D2" w:rsidRPr="00AB7F62" w:rsidRDefault="00AB7F62" w:rsidP="00AB7F6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– 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научить анализировать речевые образцы;</w:t>
      </w:r>
    </w:p>
    <w:p w:rsidR="007870D2" w:rsidRPr="00AB7F62" w:rsidRDefault="00AB7F62" w:rsidP="00AB7F6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– 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уделить внимание речевой подготовке, ориентированной на будущую профессиональную деятельность с учетом выбранного профиля;</w:t>
      </w:r>
    </w:p>
    <w:p w:rsidR="007870D2" w:rsidRPr="00AB7F62" w:rsidRDefault="00AB7F62" w:rsidP="00AB7F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– </w:t>
      </w:r>
      <w:r w:rsidR="007870D2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научить свободно пользоваться разнообразными языковыми средствами в различных коммуникативно-речевых условиях</w:t>
      </w:r>
      <w:r w:rsidR="0054368A" w:rsidRPr="00AB7F6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226DF" w:rsidRPr="005B08D1" w:rsidRDefault="00586B81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программа элективного учебного предмета «Основы культуры речи» </w:t>
      </w:r>
      <w:r w:rsidR="004226DF" w:rsidRPr="005B08D1">
        <w:rPr>
          <w:rFonts w:ascii="Times New Roman" w:hAnsi="Times New Roman"/>
          <w:sz w:val="28"/>
          <w:szCs w:val="28"/>
        </w:rPr>
        <w:t>построена с уч</w:t>
      </w:r>
      <w:r w:rsidR="00AB7F62">
        <w:rPr>
          <w:rFonts w:ascii="Times New Roman" w:hAnsi="Times New Roman"/>
          <w:sz w:val="28"/>
          <w:szCs w:val="28"/>
        </w:rPr>
        <w:t>е</w:t>
      </w:r>
      <w:r w:rsidR="004226DF" w:rsidRPr="005B08D1">
        <w:rPr>
          <w:rFonts w:ascii="Times New Roman" w:hAnsi="Times New Roman"/>
          <w:sz w:val="28"/>
          <w:szCs w:val="28"/>
        </w:rPr>
        <w:t xml:space="preserve">том </w:t>
      </w:r>
      <w:r w:rsidR="004226DF" w:rsidRPr="005B08D1">
        <w:rPr>
          <w:rFonts w:ascii="Times New Roman" w:hAnsi="Times New Roman"/>
          <w:bCs/>
          <w:sz w:val="28"/>
          <w:szCs w:val="28"/>
        </w:rPr>
        <w:t>целесообразности и эффективности предложенного содержания с новыми областями знаний в рамках выбранного профиля, расш</w:t>
      </w:r>
      <w:r w:rsidR="004226DF" w:rsidRPr="005B08D1">
        <w:rPr>
          <w:rFonts w:ascii="Times New Roman" w:hAnsi="Times New Roman"/>
          <w:bCs/>
          <w:sz w:val="28"/>
          <w:szCs w:val="28"/>
        </w:rPr>
        <w:t>и</w:t>
      </w:r>
      <w:r w:rsidR="004226DF" w:rsidRPr="005B08D1">
        <w:rPr>
          <w:rFonts w:ascii="Times New Roman" w:hAnsi="Times New Roman"/>
          <w:bCs/>
          <w:sz w:val="28"/>
          <w:szCs w:val="28"/>
        </w:rPr>
        <w:t>рения и</w:t>
      </w:r>
      <w:r w:rsidR="00AB7F62">
        <w:rPr>
          <w:rFonts w:ascii="Times New Roman" w:hAnsi="Times New Roman"/>
          <w:bCs/>
          <w:sz w:val="28"/>
          <w:szCs w:val="28"/>
        </w:rPr>
        <w:t>/</w:t>
      </w:r>
      <w:r w:rsidR="004226DF" w:rsidRPr="005B08D1">
        <w:rPr>
          <w:rFonts w:ascii="Times New Roman" w:hAnsi="Times New Roman"/>
          <w:bCs/>
          <w:sz w:val="28"/>
          <w:szCs w:val="28"/>
        </w:rPr>
        <w:t>или углубления знаний, выработки специфических умений и навыков, полезных в профессиональном самоопределении.</w:t>
      </w:r>
    </w:p>
    <w:p w:rsidR="004226DF" w:rsidRPr="005B08D1" w:rsidRDefault="004226DF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lastRenderedPageBreak/>
        <w:t>Программа построена с уч</w:t>
      </w:r>
      <w:r w:rsidR="008D078A">
        <w:rPr>
          <w:rFonts w:ascii="Times New Roman" w:hAnsi="Times New Roman"/>
          <w:sz w:val="28"/>
          <w:szCs w:val="28"/>
        </w:rPr>
        <w:t>е</w:t>
      </w:r>
      <w:r w:rsidRPr="005B08D1">
        <w:rPr>
          <w:rFonts w:ascii="Times New Roman" w:hAnsi="Times New Roman"/>
          <w:sz w:val="28"/>
          <w:szCs w:val="28"/>
        </w:rPr>
        <w:t>том принципов системности, научности, д</w:t>
      </w:r>
      <w:r w:rsidRPr="005B08D1">
        <w:rPr>
          <w:rFonts w:ascii="Times New Roman" w:hAnsi="Times New Roman"/>
          <w:sz w:val="28"/>
          <w:szCs w:val="28"/>
        </w:rPr>
        <w:t>о</w:t>
      </w:r>
      <w:r w:rsidRPr="005B08D1">
        <w:rPr>
          <w:rFonts w:ascii="Times New Roman" w:hAnsi="Times New Roman"/>
          <w:sz w:val="28"/>
          <w:szCs w:val="28"/>
        </w:rPr>
        <w:t>ступности и преемственности; способствует развитию коммуникативной ко</w:t>
      </w:r>
      <w:r w:rsidRPr="005B08D1">
        <w:rPr>
          <w:rFonts w:ascii="Times New Roman" w:hAnsi="Times New Roman"/>
          <w:sz w:val="28"/>
          <w:szCs w:val="28"/>
        </w:rPr>
        <w:t>м</w:t>
      </w:r>
      <w:r w:rsidRPr="005B08D1">
        <w:rPr>
          <w:rFonts w:ascii="Times New Roman" w:hAnsi="Times New Roman"/>
          <w:sz w:val="28"/>
          <w:szCs w:val="28"/>
        </w:rPr>
        <w:t xml:space="preserve">петенции учащихся; обеспечивает условия для реализации практической направленности; учитывает </w:t>
      </w:r>
      <w:r w:rsidR="00AB7F62">
        <w:rPr>
          <w:rFonts w:ascii="Times New Roman" w:hAnsi="Times New Roman"/>
          <w:sz w:val="28"/>
          <w:szCs w:val="28"/>
        </w:rPr>
        <w:t>возрастную психологию учащихся.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Данный учебный предмет носит межпредметный характер, так как инт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грирует различные дисциплины: русский язык, культуру речи, стилистику, р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торику.</w:t>
      </w:r>
    </w:p>
    <w:p w:rsidR="004226DF" w:rsidRPr="005B08D1" w:rsidRDefault="004226DF" w:rsidP="005B08D1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8D1">
        <w:rPr>
          <w:sz w:val="28"/>
          <w:szCs w:val="28"/>
        </w:rPr>
        <w:t>Значение и актуальность данного курса в современном образовании опр</w:t>
      </w:r>
      <w:r w:rsidRPr="005B08D1">
        <w:rPr>
          <w:sz w:val="28"/>
          <w:szCs w:val="28"/>
        </w:rPr>
        <w:t>е</w:t>
      </w:r>
      <w:r w:rsidRPr="005B08D1">
        <w:rPr>
          <w:sz w:val="28"/>
          <w:szCs w:val="28"/>
        </w:rPr>
        <w:t>деляется необходимостью формирования у учащихся коммуникативной, язык</w:t>
      </w:r>
      <w:r w:rsidRPr="005B08D1">
        <w:rPr>
          <w:sz w:val="28"/>
          <w:szCs w:val="28"/>
        </w:rPr>
        <w:t>о</w:t>
      </w:r>
      <w:r w:rsidRPr="005B08D1">
        <w:rPr>
          <w:sz w:val="28"/>
          <w:szCs w:val="28"/>
        </w:rPr>
        <w:t>вой и культуроведческой компетенций в условиях серьезного снижения уровня речевой культуры современных выпускников.</w:t>
      </w:r>
    </w:p>
    <w:p w:rsidR="004226DF" w:rsidRPr="00AB7F62" w:rsidRDefault="004226DF" w:rsidP="00AB7F62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26DF" w:rsidRPr="005B08D1" w:rsidRDefault="004226DF" w:rsidP="00AB7F62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D1">
        <w:rPr>
          <w:rFonts w:ascii="Times New Roman" w:hAnsi="Times New Roman"/>
          <w:b/>
          <w:sz w:val="28"/>
          <w:szCs w:val="28"/>
        </w:rPr>
        <w:t>ОБЩАЯ ХАРАКТЕРИСТИКА</w:t>
      </w:r>
      <w:r w:rsidR="0002015B">
        <w:rPr>
          <w:rFonts w:ascii="Times New Roman" w:hAnsi="Times New Roman"/>
          <w:b/>
          <w:sz w:val="28"/>
          <w:szCs w:val="28"/>
        </w:rPr>
        <w:br/>
      </w:r>
      <w:r w:rsidRPr="005B08D1">
        <w:rPr>
          <w:rFonts w:ascii="Times New Roman" w:hAnsi="Times New Roman"/>
          <w:b/>
          <w:sz w:val="28"/>
          <w:szCs w:val="28"/>
        </w:rPr>
        <w:t>ЭЛЕКТИВНОГО УЧЕБНОГО ПРЕДМЕТА</w:t>
      </w:r>
      <w:r w:rsidR="008D078A">
        <w:rPr>
          <w:rFonts w:ascii="Times New Roman" w:hAnsi="Times New Roman"/>
          <w:b/>
          <w:sz w:val="28"/>
          <w:szCs w:val="28"/>
        </w:rPr>
        <w:br/>
      </w:r>
      <w:r w:rsidR="008D078A" w:rsidRPr="00B52DE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D078A" w:rsidRPr="00B52DE6">
        <w:rPr>
          <w:rFonts w:ascii="Times New Roman" w:hAnsi="Times New Roman"/>
          <w:b/>
          <w:sz w:val="28"/>
          <w:szCs w:val="28"/>
        </w:rPr>
        <w:t>ОСНОВЫ КУЛЬТУРЫ РЕЧИ»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В соответствии с целями и задачами программы структура курса включает 5 разделов.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602C2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Раздел </w:t>
      </w:r>
      <w:r w:rsidR="008D078A" w:rsidRPr="003602C2">
        <w:rPr>
          <w:rFonts w:ascii="Times New Roman" w:hAnsi="Times New Roman" w:cs="Times New Roman"/>
          <w:b/>
          <w:spacing w:val="0"/>
          <w:sz w:val="28"/>
          <w:szCs w:val="28"/>
        </w:rPr>
        <w:t>1</w:t>
      </w:r>
      <w:r w:rsidRPr="003602C2">
        <w:rPr>
          <w:rFonts w:ascii="Times New Roman" w:hAnsi="Times New Roman" w:cs="Times New Roman"/>
          <w:b/>
          <w:spacing w:val="0"/>
          <w:sz w:val="28"/>
          <w:szCs w:val="28"/>
        </w:rPr>
        <w:t xml:space="preserve"> «Введение»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 xml:space="preserve"> знакомит учащихся с целями и задачами курса, о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р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фоэпическими и акцентологическими нормами.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602C2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Раздел </w:t>
      </w:r>
      <w:r w:rsidR="008D078A" w:rsidRPr="003602C2">
        <w:rPr>
          <w:rFonts w:ascii="Times New Roman" w:hAnsi="Times New Roman" w:cs="Times New Roman"/>
          <w:b/>
          <w:spacing w:val="0"/>
          <w:sz w:val="28"/>
          <w:szCs w:val="28"/>
        </w:rPr>
        <w:t>2</w:t>
      </w:r>
      <w:r w:rsidRPr="003602C2">
        <w:rPr>
          <w:rFonts w:ascii="Times New Roman" w:hAnsi="Times New Roman" w:cs="Times New Roman"/>
          <w:b/>
          <w:spacing w:val="0"/>
          <w:sz w:val="28"/>
          <w:szCs w:val="28"/>
        </w:rPr>
        <w:t xml:space="preserve"> «Речевые нормы и их нарушение»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 xml:space="preserve"> предусматривает изучение речевых ошибок. Дается представление о правильности речи как соответствии ее литературным нормам, учащиеся знако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softHyphen/>
        <w:t>мятся с лексическими и стилистич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скими ошибками.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602C2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Раздел </w:t>
      </w:r>
      <w:r w:rsidR="008D078A" w:rsidRPr="003602C2">
        <w:rPr>
          <w:rFonts w:ascii="Times New Roman" w:hAnsi="Times New Roman" w:cs="Times New Roman"/>
          <w:b/>
          <w:spacing w:val="0"/>
          <w:sz w:val="28"/>
          <w:szCs w:val="28"/>
        </w:rPr>
        <w:t>3</w:t>
      </w:r>
      <w:r w:rsidRPr="003602C2">
        <w:rPr>
          <w:rFonts w:ascii="Times New Roman" w:hAnsi="Times New Roman" w:cs="Times New Roman"/>
          <w:b/>
          <w:spacing w:val="0"/>
          <w:sz w:val="28"/>
          <w:szCs w:val="28"/>
        </w:rPr>
        <w:t xml:space="preserve"> «Морфологические нормы»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 xml:space="preserve"> дает представление о трудностях русской грамматики. Учащиеся конкретизируют типы морфологических ош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бок</w:t>
      </w:r>
      <w:r w:rsidR="008D078A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602C2">
        <w:rPr>
          <w:rFonts w:ascii="Times New Roman" w:hAnsi="Times New Roman" w:cs="Times New Roman"/>
          <w:b/>
          <w:spacing w:val="0"/>
          <w:sz w:val="28"/>
          <w:szCs w:val="28"/>
        </w:rPr>
        <w:t>Раздел</w:t>
      </w:r>
      <w:r w:rsidR="003602C2">
        <w:rPr>
          <w:rFonts w:ascii="Times New Roman" w:hAnsi="Times New Roman" w:cs="Times New Roman"/>
          <w:b/>
          <w:spacing w:val="0"/>
          <w:sz w:val="28"/>
          <w:szCs w:val="28"/>
        </w:rPr>
        <w:t> </w:t>
      </w:r>
      <w:r w:rsidR="008D078A" w:rsidRPr="003602C2">
        <w:rPr>
          <w:rFonts w:ascii="Times New Roman" w:hAnsi="Times New Roman" w:cs="Times New Roman"/>
          <w:b/>
          <w:spacing w:val="0"/>
          <w:sz w:val="28"/>
          <w:szCs w:val="28"/>
        </w:rPr>
        <w:t>4</w:t>
      </w:r>
      <w:r w:rsidR="003602C2">
        <w:rPr>
          <w:rFonts w:ascii="Times New Roman" w:hAnsi="Times New Roman" w:cs="Times New Roman"/>
          <w:b/>
          <w:spacing w:val="0"/>
          <w:sz w:val="28"/>
          <w:szCs w:val="28"/>
        </w:rPr>
        <w:t> </w:t>
      </w:r>
      <w:r w:rsidRPr="003602C2">
        <w:rPr>
          <w:rFonts w:ascii="Times New Roman" w:hAnsi="Times New Roman" w:cs="Times New Roman"/>
          <w:b/>
          <w:spacing w:val="0"/>
          <w:sz w:val="28"/>
          <w:szCs w:val="28"/>
        </w:rPr>
        <w:t>«Синтаксические нормы и грамматические ошибки на уровне синтаксиса»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 xml:space="preserve"> предусматривает изучение синтаксических норм русского языка, связанных с построение</w:t>
      </w:r>
      <w:r w:rsidR="00AB7F62">
        <w:rPr>
          <w:rFonts w:ascii="Times New Roman" w:hAnsi="Times New Roman" w:cs="Times New Roman"/>
          <w:spacing w:val="0"/>
          <w:sz w:val="28"/>
          <w:szCs w:val="28"/>
        </w:rPr>
        <w:t>м словосочетания и предложения.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602C2">
        <w:rPr>
          <w:rFonts w:ascii="Times New Roman" w:hAnsi="Times New Roman" w:cs="Times New Roman"/>
          <w:b/>
          <w:spacing w:val="0"/>
          <w:sz w:val="28"/>
          <w:szCs w:val="28"/>
        </w:rPr>
        <w:lastRenderedPageBreak/>
        <w:t xml:space="preserve">Раздел </w:t>
      </w:r>
      <w:r w:rsidR="008D078A" w:rsidRPr="003602C2">
        <w:rPr>
          <w:rFonts w:ascii="Times New Roman" w:hAnsi="Times New Roman" w:cs="Times New Roman"/>
          <w:b/>
          <w:spacing w:val="0"/>
          <w:sz w:val="28"/>
          <w:szCs w:val="28"/>
        </w:rPr>
        <w:t>5</w:t>
      </w:r>
      <w:r w:rsidRPr="003602C2">
        <w:rPr>
          <w:rFonts w:ascii="Times New Roman" w:hAnsi="Times New Roman" w:cs="Times New Roman"/>
          <w:b/>
          <w:spacing w:val="0"/>
          <w:sz w:val="28"/>
          <w:szCs w:val="28"/>
        </w:rPr>
        <w:t xml:space="preserve"> «Речевое мастерство»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 xml:space="preserve"> дает представление о качествах хорошей речи, нацеливает учащихся на практическое применение речевых навыков, предусматривает анализ текстов с точки зрения выразительности речи (испол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ь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зование тропов и фигур речи).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4226DF" w:rsidRPr="005B08D1" w:rsidRDefault="004226DF" w:rsidP="00AB7F62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B08D1">
        <w:rPr>
          <w:b/>
          <w:sz w:val="28"/>
          <w:szCs w:val="28"/>
        </w:rPr>
        <w:t>МЕСТО ЭЛЕКТИВНОГО УЧЕБНОГО ПРЕДМЕТА</w:t>
      </w:r>
      <w:r w:rsidR="003602C2">
        <w:rPr>
          <w:b/>
          <w:sz w:val="28"/>
          <w:szCs w:val="28"/>
        </w:rPr>
        <w:br/>
      </w:r>
      <w:r w:rsidR="003602C2" w:rsidRPr="00B52DE6">
        <w:rPr>
          <w:b/>
          <w:sz w:val="28"/>
          <w:szCs w:val="28"/>
        </w:rPr>
        <w:t>«ОСНОВЫ КУЛЬТУРЫ РЕЧИ»</w:t>
      </w:r>
      <w:r w:rsidR="0002015B">
        <w:rPr>
          <w:b/>
          <w:sz w:val="28"/>
          <w:szCs w:val="28"/>
        </w:rPr>
        <w:br/>
      </w:r>
      <w:r w:rsidRPr="005B08D1">
        <w:rPr>
          <w:b/>
          <w:sz w:val="28"/>
          <w:szCs w:val="28"/>
        </w:rPr>
        <w:t>В БАЗИСНОМ УЧЕБНОМ ПЛАНЕ</w:t>
      </w:r>
    </w:p>
    <w:p w:rsidR="004226DF" w:rsidRPr="005B08D1" w:rsidRDefault="004226DF" w:rsidP="005B08D1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8D1">
        <w:rPr>
          <w:sz w:val="28"/>
          <w:szCs w:val="28"/>
        </w:rPr>
        <w:t xml:space="preserve">В соответствии с Государственным образовательным стандартом среднего (полного) общего образования ПMP (приказ Министерства просвещения ПMP от 7 мая 2021 </w:t>
      </w:r>
      <w:r w:rsidR="00AB7F62">
        <w:rPr>
          <w:sz w:val="28"/>
          <w:szCs w:val="28"/>
        </w:rPr>
        <w:t>года № </w:t>
      </w:r>
      <w:r w:rsidRPr="005B08D1">
        <w:rPr>
          <w:sz w:val="28"/>
          <w:szCs w:val="28"/>
        </w:rPr>
        <w:t>349) примерная программа элективного курса «Основы культуры речи» предусматривает реализацию на базовом уровне для филолог</w:t>
      </w:r>
      <w:r w:rsidRPr="005B08D1">
        <w:rPr>
          <w:sz w:val="28"/>
          <w:szCs w:val="28"/>
        </w:rPr>
        <w:t>и</w:t>
      </w:r>
      <w:r w:rsidRPr="005B08D1">
        <w:rPr>
          <w:sz w:val="28"/>
          <w:szCs w:val="28"/>
        </w:rPr>
        <w:t>ческого и универсального профилей обучения. Общее число учебных часов за</w:t>
      </w:r>
      <w:r w:rsidR="00AB7F62">
        <w:rPr>
          <w:sz w:val="28"/>
          <w:szCs w:val="28"/>
        </w:rPr>
        <w:t> </w:t>
      </w:r>
      <w:r w:rsidRPr="005B08D1">
        <w:rPr>
          <w:sz w:val="28"/>
          <w:szCs w:val="28"/>
        </w:rPr>
        <w:t>период обучения в 10 классе составляет 34 часа.</w:t>
      </w:r>
      <w:r w:rsidR="005B08D1">
        <w:rPr>
          <w:sz w:val="28"/>
          <w:szCs w:val="28"/>
        </w:rPr>
        <w:t xml:space="preserve"> </w:t>
      </w:r>
      <w:r w:rsidRPr="005B08D1">
        <w:rPr>
          <w:sz w:val="28"/>
          <w:szCs w:val="28"/>
        </w:rPr>
        <w:t xml:space="preserve">Часовая нагрузка по годам обучения распределяется следующим образом </w:t>
      </w:r>
      <w:r w:rsidRPr="00AB7F62">
        <w:rPr>
          <w:i/>
          <w:sz w:val="28"/>
          <w:szCs w:val="28"/>
        </w:rPr>
        <w:t>(табл</w:t>
      </w:r>
      <w:r w:rsidR="00AB7F62" w:rsidRPr="00AB7F62">
        <w:rPr>
          <w:i/>
          <w:sz w:val="28"/>
          <w:szCs w:val="28"/>
        </w:rPr>
        <w:t>.</w:t>
      </w:r>
      <w:r w:rsidRPr="00AB7F62">
        <w:rPr>
          <w:i/>
          <w:sz w:val="28"/>
          <w:szCs w:val="28"/>
        </w:rPr>
        <w:t xml:space="preserve"> 1)</w:t>
      </w:r>
      <w:r w:rsidR="00AB7F62">
        <w:rPr>
          <w:sz w:val="28"/>
          <w:szCs w:val="28"/>
        </w:rPr>
        <w:t>:</w:t>
      </w:r>
    </w:p>
    <w:p w:rsidR="004226DF" w:rsidRPr="00AB7F62" w:rsidRDefault="004226DF" w:rsidP="005B08D1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right"/>
        <w:rPr>
          <w:i/>
          <w:sz w:val="26"/>
          <w:szCs w:val="26"/>
        </w:rPr>
      </w:pPr>
      <w:r w:rsidRPr="00AB7F62">
        <w:rPr>
          <w:i/>
          <w:sz w:val="26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400"/>
      </w:tblGrid>
      <w:tr w:rsidR="005B08D1" w:rsidRPr="00AB7F62" w:rsidTr="00AB7F62">
        <w:trPr>
          <w:trHeight w:val="369"/>
        </w:trPr>
        <w:tc>
          <w:tcPr>
            <w:tcW w:w="173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26DF" w:rsidRPr="00AB7F62" w:rsidRDefault="004226DF" w:rsidP="00AB7F62">
            <w:pPr>
              <w:pStyle w:val="a9"/>
              <w:tabs>
                <w:tab w:val="left" w:pos="85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B7F62">
              <w:rPr>
                <w:b/>
              </w:rPr>
              <w:t>Класс</w:t>
            </w:r>
          </w:p>
        </w:tc>
        <w:tc>
          <w:tcPr>
            <w:tcW w:w="326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26DF" w:rsidRPr="00AB7F62" w:rsidRDefault="004226DF" w:rsidP="00AB7F62">
            <w:pPr>
              <w:pStyle w:val="a9"/>
              <w:tabs>
                <w:tab w:val="left" w:pos="85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B7F62">
              <w:rPr>
                <w:b/>
              </w:rPr>
              <w:t>Базовый уровень освоения</w:t>
            </w:r>
          </w:p>
        </w:tc>
      </w:tr>
      <w:tr w:rsidR="005B08D1" w:rsidRPr="00AB7F62" w:rsidTr="00AB7F62">
        <w:trPr>
          <w:trHeight w:val="369"/>
        </w:trPr>
        <w:tc>
          <w:tcPr>
            <w:tcW w:w="173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26DF" w:rsidRPr="00AB7F62" w:rsidRDefault="004226DF" w:rsidP="00AB7F62">
            <w:pPr>
              <w:pStyle w:val="a9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B7F62">
              <w:rPr>
                <w:sz w:val="26"/>
                <w:szCs w:val="26"/>
              </w:rPr>
              <w:t>10</w:t>
            </w:r>
          </w:p>
        </w:tc>
        <w:tc>
          <w:tcPr>
            <w:tcW w:w="326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26DF" w:rsidRPr="00AB7F62" w:rsidRDefault="004226DF" w:rsidP="00AB7F62">
            <w:pPr>
              <w:pStyle w:val="a9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B7F62">
              <w:rPr>
                <w:sz w:val="26"/>
                <w:szCs w:val="26"/>
              </w:rPr>
              <w:t>34</w:t>
            </w:r>
          </w:p>
        </w:tc>
      </w:tr>
      <w:tr w:rsidR="005B08D1" w:rsidRPr="00AB7F62" w:rsidTr="00AB7F62">
        <w:trPr>
          <w:trHeight w:val="369"/>
        </w:trPr>
        <w:tc>
          <w:tcPr>
            <w:tcW w:w="173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26DF" w:rsidRPr="00AB7F62" w:rsidRDefault="004226DF" w:rsidP="00AB7F62">
            <w:pPr>
              <w:pStyle w:val="a9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B7F62">
              <w:rPr>
                <w:sz w:val="26"/>
                <w:szCs w:val="26"/>
              </w:rPr>
              <w:t>11</w:t>
            </w:r>
          </w:p>
        </w:tc>
        <w:tc>
          <w:tcPr>
            <w:tcW w:w="326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26DF" w:rsidRPr="00AB7F62" w:rsidRDefault="004226DF" w:rsidP="00AB7F62">
            <w:pPr>
              <w:pStyle w:val="a9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B7F62">
              <w:rPr>
                <w:sz w:val="26"/>
                <w:szCs w:val="26"/>
              </w:rPr>
              <w:t>34</w:t>
            </w:r>
          </w:p>
        </w:tc>
      </w:tr>
      <w:tr w:rsidR="005B08D1" w:rsidRPr="00AB7F62" w:rsidTr="00AB7F62">
        <w:trPr>
          <w:trHeight w:val="369"/>
        </w:trPr>
        <w:tc>
          <w:tcPr>
            <w:tcW w:w="173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26DF" w:rsidRPr="00AB7F62" w:rsidRDefault="004226DF" w:rsidP="00AB7F62">
            <w:pPr>
              <w:pStyle w:val="a9"/>
              <w:tabs>
                <w:tab w:val="left" w:pos="851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AB7F6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26DF" w:rsidRPr="00AB7F62" w:rsidRDefault="004226DF" w:rsidP="00AB7F62">
            <w:pPr>
              <w:pStyle w:val="a9"/>
              <w:tabs>
                <w:tab w:val="left" w:pos="851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AB7F62">
              <w:rPr>
                <w:b/>
                <w:sz w:val="26"/>
                <w:szCs w:val="26"/>
              </w:rPr>
              <w:t>68</w:t>
            </w:r>
          </w:p>
        </w:tc>
      </w:tr>
    </w:tbl>
    <w:p w:rsidR="004226DF" w:rsidRPr="00643C2F" w:rsidRDefault="004226DF" w:rsidP="00643C2F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C3A65" w:rsidRPr="00643C2F" w:rsidRDefault="005C3A65" w:rsidP="00643C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26DF" w:rsidRPr="005B08D1" w:rsidRDefault="004226DF" w:rsidP="00643C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D1">
        <w:rPr>
          <w:rFonts w:ascii="Times New Roman" w:hAnsi="Times New Roman"/>
          <w:b/>
          <w:sz w:val="28"/>
          <w:szCs w:val="28"/>
        </w:rPr>
        <w:t>ЛИЧНОСТНЫЕ И МЕТАПРЕДМЕТНЫЕ РЕЗУЛЬТАТЫ</w:t>
      </w:r>
      <w:r w:rsidR="003602C2">
        <w:rPr>
          <w:rFonts w:ascii="Times New Roman" w:hAnsi="Times New Roman"/>
          <w:b/>
          <w:sz w:val="28"/>
          <w:szCs w:val="28"/>
        </w:rPr>
        <w:t xml:space="preserve"> </w:t>
      </w:r>
      <w:r w:rsidRPr="005B08D1">
        <w:rPr>
          <w:rFonts w:ascii="Times New Roman" w:hAnsi="Times New Roman"/>
          <w:b/>
          <w:sz w:val="28"/>
          <w:szCs w:val="28"/>
        </w:rPr>
        <w:t>ОСВОЕНИЯ</w:t>
      </w:r>
      <w:r w:rsidR="003602C2">
        <w:rPr>
          <w:rFonts w:ascii="Times New Roman" w:hAnsi="Times New Roman"/>
          <w:b/>
          <w:sz w:val="28"/>
          <w:szCs w:val="28"/>
        </w:rPr>
        <w:br/>
      </w:r>
      <w:r w:rsidRPr="005B08D1">
        <w:rPr>
          <w:rFonts w:ascii="Times New Roman" w:hAnsi="Times New Roman"/>
          <w:b/>
          <w:sz w:val="28"/>
          <w:szCs w:val="28"/>
        </w:rPr>
        <w:t>ЭЛЕКТИВНОГО УЧЕБНОГО ПРЕДМЕТА</w:t>
      </w:r>
      <w:r w:rsidR="003602C2">
        <w:rPr>
          <w:rFonts w:ascii="Times New Roman" w:hAnsi="Times New Roman"/>
          <w:b/>
          <w:sz w:val="28"/>
          <w:szCs w:val="28"/>
        </w:rPr>
        <w:br/>
      </w:r>
      <w:r w:rsidR="003602C2" w:rsidRPr="00B52DE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602C2" w:rsidRPr="00B52DE6">
        <w:rPr>
          <w:rFonts w:ascii="Times New Roman" w:hAnsi="Times New Roman"/>
          <w:b/>
          <w:sz w:val="28"/>
          <w:szCs w:val="28"/>
        </w:rPr>
        <w:t>ОСНОВЫ КУЛЬТУРЫ РЕЧИ»</w:t>
      </w:r>
    </w:p>
    <w:p w:rsidR="00230A56" w:rsidRDefault="004226DF" w:rsidP="00230A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Методической основой преподавания </w:t>
      </w:r>
      <w:r w:rsidR="003602C2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учебного предмета</w:t>
      </w:r>
      <w:r w:rsidRPr="005B08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ступени сре</w:t>
      </w:r>
      <w:r w:rsidRPr="005B08D1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5B08D1">
        <w:rPr>
          <w:rFonts w:ascii="Times New Roman" w:eastAsia="Times New Roman" w:hAnsi="Times New Roman"/>
          <w:bCs/>
          <w:sz w:val="28"/>
          <w:szCs w:val="28"/>
          <w:lang w:eastAsia="ru-RU"/>
        </w:rPr>
        <w:t>него (полного) общего образования является системно-деятельностный подход, обеспечивающий достижение личностных, метапредметных и предметных о</w:t>
      </w:r>
      <w:r w:rsidRPr="005B08D1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5B08D1">
        <w:rPr>
          <w:rFonts w:ascii="Times New Roman" w:eastAsia="Times New Roman" w:hAnsi="Times New Roman"/>
          <w:bCs/>
          <w:sz w:val="28"/>
          <w:szCs w:val="28"/>
          <w:lang w:eastAsia="ru-RU"/>
        </w:rPr>
        <w:t>разовательных результатов посредством организации активной познавательной деятельности обучающихся.</w:t>
      </w:r>
      <w:r w:rsidR="00230A56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4226DF" w:rsidRPr="005B08D1" w:rsidRDefault="004226DF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2F">
        <w:rPr>
          <w:rFonts w:ascii="Times New Roman" w:hAnsi="Times New Roman"/>
          <w:b/>
          <w:sz w:val="28"/>
          <w:szCs w:val="28"/>
          <w:lang w:eastAsia="ru-RU"/>
        </w:rPr>
        <w:lastRenderedPageBreak/>
        <w:t>1. Личностные результаты</w:t>
      </w:r>
      <w:r w:rsidRPr="005B08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08D1">
        <w:rPr>
          <w:rFonts w:ascii="Times New Roman" w:hAnsi="Times New Roman"/>
          <w:i/>
          <w:sz w:val="28"/>
          <w:szCs w:val="28"/>
          <w:lang w:eastAsia="ru-RU"/>
        </w:rPr>
        <w:t>(табл. 2)</w:t>
      </w:r>
      <w:r w:rsidRPr="00643C2F">
        <w:rPr>
          <w:rFonts w:ascii="Times New Roman" w:hAnsi="Times New Roman"/>
          <w:sz w:val="28"/>
          <w:szCs w:val="28"/>
          <w:lang w:eastAsia="ru-RU"/>
        </w:rPr>
        <w:t>.</w:t>
      </w:r>
    </w:p>
    <w:p w:rsidR="004226DF" w:rsidRPr="00643C2F" w:rsidRDefault="0054368A" w:rsidP="005B08D1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643C2F">
        <w:rPr>
          <w:rFonts w:ascii="Times New Roman" w:hAnsi="Times New Roman"/>
          <w:i/>
          <w:sz w:val="26"/>
          <w:szCs w:val="26"/>
          <w:lang w:eastAsia="ru-RU"/>
        </w:rPr>
        <w:t>Таблица 2</w:t>
      </w: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:rsidR="004226DF" w:rsidRPr="00643C2F" w:rsidRDefault="004226DF" w:rsidP="00643C2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3C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обучающегося будут сформированы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:rsidR="004226DF" w:rsidRPr="00643C2F" w:rsidRDefault="004226DF" w:rsidP="00643C2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3C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 получит возможность</w:t>
            </w:r>
            <w:r w:rsidR="00643C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643C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формирования</w:t>
            </w:r>
          </w:p>
        </w:tc>
      </w:tr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 л</w:t>
            </w:r>
            <w:r w:rsidR="00FE076B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ичностное, профессиональное, жи</w:t>
            </w:r>
            <w:r w:rsidR="00FE076B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="00FE076B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ненное самоопределение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с</w:t>
            </w:r>
            <w:r w:rsidR="00FE076B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ознательного отношения к непреры</w:t>
            </w:r>
            <w:r w:rsidR="00FE076B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FE076B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ному образованию как </w:t>
            </w:r>
            <w:r w:rsidR="00055214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условию успешной профессиональ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общественной де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</w:t>
            </w:r>
          </w:p>
        </w:tc>
      </w:tr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055214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 о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сознание</w:t>
            </w:r>
            <w:r w:rsidR="005B08D1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определяющей роли родного языка в формировании и</w:t>
            </w:r>
            <w:r w:rsidR="005B08D1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развитии инте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лектуальных, творческих способностей и моральных качеств личности; его знач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ния в процессе получения школьного о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2500" w:type="pct"/>
            <w:vMerge w:val="restart"/>
            <w:tcMar>
              <w:left w:w="85" w:type="dxa"/>
              <w:right w:w="85" w:type="dxa"/>
            </w:tcMar>
          </w:tcPr>
          <w:p w:rsidR="00055214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м</w:t>
            </w:r>
            <w:r w:rsidR="005C3A65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ировоззрения, соответствующего с</w:t>
            </w:r>
            <w:r w:rsidR="005C3A65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5C3A65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временному уровню развития науки,</w:t>
            </w:r>
            <w:r w:rsidR="005B08D1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C3A65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</w:t>
            </w:r>
            <w:r w:rsidR="005C3A65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C3A65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чимости гуманитарного образования, г</w:t>
            </w:r>
            <w:r w:rsidR="005C3A65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5C3A65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товности к творчеству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C3A65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м</w:t>
            </w:r>
            <w:r w:rsidR="005C3A65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ировоззрения, основанного на диалоге культур и осознании своего места в пол</w:t>
            </w:r>
            <w:r w:rsidR="005C3A65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5C3A65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культурном мире</w:t>
            </w:r>
          </w:p>
        </w:tc>
      </w:tr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055214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 о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сознание эстетической ценности ру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ского языка, уважительное отношение к родному языку, гордость за него; стре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ление к речевому самосовершенствов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нию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:rsidR="00055214" w:rsidRPr="00643C2F" w:rsidRDefault="00055214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055214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 д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остаточный объем словарного запаса и усвоенных грамматических средств для свободного выражения мыслей и чувств в процессе речевого общения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:rsidR="00055214" w:rsidRPr="00643C2F" w:rsidRDefault="00055214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055214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 с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пособность к самооценке на основе наблюдения за собственной речью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:rsidR="00055214" w:rsidRPr="00643C2F" w:rsidRDefault="00055214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055214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 н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равственное сознание и поведение на основе усво</w:t>
            </w:r>
            <w:r w:rsidR="005C3A65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ения общечеловеческих це</w:t>
            </w:r>
            <w:r w:rsidR="005C3A65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5C3A65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ностей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:rsidR="00055214" w:rsidRPr="00643C2F" w:rsidRDefault="00055214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55214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055214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 г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отовность и способность к образов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нию, в том числе к</w:t>
            </w:r>
            <w:r w:rsidR="005B08D1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55214" w:rsidRPr="00643C2F">
              <w:rPr>
                <w:rFonts w:ascii="Times New Roman" w:hAnsi="Times New Roman"/>
                <w:sz w:val="26"/>
                <w:szCs w:val="26"/>
                <w:lang w:eastAsia="ru-RU"/>
              </w:rPr>
              <w:t>самообразованию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:rsidR="00055214" w:rsidRPr="00643C2F" w:rsidRDefault="00055214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C3A65" w:rsidRPr="005B08D1" w:rsidRDefault="005C3A65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6DF" w:rsidRPr="005B08D1" w:rsidRDefault="004226DF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2F">
        <w:rPr>
          <w:rFonts w:ascii="Times New Roman" w:hAnsi="Times New Roman"/>
          <w:b/>
          <w:sz w:val="28"/>
          <w:szCs w:val="28"/>
          <w:lang w:eastAsia="ru-RU"/>
        </w:rPr>
        <w:t>2. Метапредметные результаты</w:t>
      </w:r>
      <w:r w:rsidRPr="005B08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08D1">
        <w:rPr>
          <w:rFonts w:ascii="Times New Roman" w:hAnsi="Times New Roman"/>
          <w:i/>
          <w:sz w:val="28"/>
          <w:szCs w:val="28"/>
          <w:lang w:eastAsia="ru-RU"/>
        </w:rPr>
        <w:t>(табл. 3)</w:t>
      </w:r>
      <w:r w:rsidRPr="00643C2F">
        <w:rPr>
          <w:rFonts w:ascii="Times New Roman" w:hAnsi="Times New Roman"/>
          <w:sz w:val="28"/>
          <w:szCs w:val="28"/>
          <w:lang w:eastAsia="ru-RU"/>
        </w:rPr>
        <w:t>.</w:t>
      </w:r>
    </w:p>
    <w:p w:rsidR="004226DF" w:rsidRPr="00643C2F" w:rsidRDefault="0054368A" w:rsidP="005B08D1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643C2F">
        <w:rPr>
          <w:rFonts w:ascii="Times New Roman" w:hAnsi="Times New Roman"/>
          <w:i/>
          <w:sz w:val="26"/>
          <w:szCs w:val="26"/>
          <w:lang w:eastAsia="ru-RU"/>
        </w:rPr>
        <w:t>Таблица 3</w:t>
      </w: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:rsidR="004226DF" w:rsidRPr="00643C2F" w:rsidRDefault="004226DF" w:rsidP="00643C2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 </w:t>
            </w:r>
            <w:r w:rsidRPr="00643C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обучающегося </w:t>
            </w:r>
            <w:r w:rsidRPr="00643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будут сформированы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:rsidR="004226DF" w:rsidRPr="00643C2F" w:rsidRDefault="004226DF" w:rsidP="00643C2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C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  <w:r w:rsidRPr="00643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получит возможность</w:t>
            </w:r>
            <w:r w:rsidR="00643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643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формирования</w:t>
            </w:r>
          </w:p>
        </w:tc>
      </w:tr>
      <w:tr w:rsidR="005B08D1" w:rsidRPr="00643C2F" w:rsidTr="00643C2F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4226DF" w:rsidRPr="00643C2F" w:rsidRDefault="004226DF" w:rsidP="00643C2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3C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Регулятивные универсальные учебные действия</w:t>
            </w:r>
          </w:p>
        </w:tc>
      </w:tr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0120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мение самостоятельно определять цели деятельности и составлять планы де</w:t>
            </w:r>
            <w:r w:rsidR="000120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0120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тельности, самостоятельно осуществлять, контролироват</w:t>
            </w:r>
            <w:r w:rsidR="005A3D8B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 и корректировать де</w:t>
            </w:r>
            <w:r w:rsidR="005A3D8B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5A3D8B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тельность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FB6E86" w:rsidRP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мения самостоятельно определять ц</w:t>
            </w:r>
            <w:r w:rsidR="00FB6E86" w:rsidRP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FB6E86" w:rsidRP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ли, параметры и критерии, по которым можно определить</w:t>
            </w:r>
            <w:r w:rsidR="00B52DE6" w:rsidRP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что цель достигнута;</w:t>
            </w:r>
          </w:p>
          <w:p w:rsidR="00FB6E86" w:rsidRPr="00643C2F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FB6E8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мения ставить собственные задачи в образовательной деятельности и жизне</w:t>
            </w:r>
            <w:r w:rsidR="00FB6E8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FB6E8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ных ситуациях</w:t>
            </w:r>
          </w:p>
        </w:tc>
      </w:tr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– у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мение продуктивно общаться и вза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модействовать в процессе совместной д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ятельности, учитывать позиции</w:t>
            </w:r>
            <w:r w:rsidR="005A3D8B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других участников деятельности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FB6E8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мения </w:t>
            </w:r>
            <w:r w:rsidR="00A10B01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оценивать возможные после</w:t>
            </w:r>
            <w:r w:rsidR="00A10B01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A10B01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ствия достижения поставленной цели в совместной деятельности, учитывать п</w:t>
            </w:r>
            <w:r w:rsidR="00A10B01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A10B01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зиции других участников деятельности</w:t>
            </w:r>
          </w:p>
        </w:tc>
      </w:tr>
      <w:tr w:rsidR="005B08D1" w:rsidRPr="00643C2F" w:rsidTr="00643C2F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4226DF" w:rsidRPr="00643C2F" w:rsidRDefault="004226DF" w:rsidP="00643C2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3C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Познавательные универсальные учебные действия</w:t>
            </w:r>
          </w:p>
        </w:tc>
      </w:tr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в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ладение навыками познавательной, учебно-исследовательской и проектной деятельности, примен</w:t>
            </w:r>
            <w:r w:rsidR="005A3D8B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ение различных м</w:t>
            </w:r>
            <w:r w:rsidR="005A3D8B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5A3D8B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тодов познания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A10B01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мения показать актуальность и знач</w:t>
            </w:r>
            <w:r w:rsidR="00A10B01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A10B01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мость темы 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анного направления де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</w:t>
            </w:r>
          </w:p>
        </w:tc>
      </w:tr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г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отовность и способность к самосто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информацио</w:t>
            </w:r>
            <w:r w:rsidR="005A3D8B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нно-познавательной деятельности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A4770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мения обосновать полезность и во</w:t>
            </w:r>
            <w:r w:rsidR="00A4770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A4770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требованность продукта данного напра</w:t>
            </w:r>
            <w:r w:rsidR="00A4770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A4770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деятельности</w:t>
            </w:r>
          </w:p>
        </w:tc>
      </w:tr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мение самостоятельно оценивать и принимать решения, определяющие стр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тегию поведения, с учетом гражд</w:t>
            </w:r>
            <w:r w:rsidR="005A3D8B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анских и нравственных ценностей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A4770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мения ставить новые учебные и позн</w:t>
            </w:r>
            <w:r w:rsidR="00A4770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A4770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вательные задачи на основе про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деланного поиска (исследования)</w:t>
            </w:r>
          </w:p>
        </w:tc>
      </w:tr>
      <w:tr w:rsidR="005B08D1" w:rsidRPr="00643C2F" w:rsidTr="00643C2F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4226DF" w:rsidRPr="00643C2F" w:rsidRDefault="004226DF" w:rsidP="00643C2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3C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Коммуникативные универсальные учебные действия</w:t>
            </w:r>
          </w:p>
        </w:tc>
      </w:tr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мение ясно, логично и точно излагать свою точку зрения, использовать адеква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46646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языковые средства в процессе ус</w:t>
            </w:r>
            <w:r w:rsidR="00FB6E8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тн</w:t>
            </w:r>
            <w:r w:rsidR="00FB6E8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FB6E8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и письменного сообщения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4226DF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A4770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мения выстраивать деловую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образ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вательную коммуникацию, избегая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ъ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ективных оценочных суждений</w:t>
            </w:r>
          </w:p>
        </w:tc>
      </w:tr>
      <w:tr w:rsidR="005B08D1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443C26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п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знания, умения и навыки анализа языковых явлений на метапредметном уровне и в будущей профессиональной деятельности</w:t>
            </w:r>
          </w:p>
        </w:tc>
        <w:tc>
          <w:tcPr>
            <w:tcW w:w="2500" w:type="pct"/>
            <w:vMerge w:val="restart"/>
            <w:tcMar>
              <w:left w:w="85" w:type="dxa"/>
              <w:right w:w="85" w:type="dxa"/>
            </w:tcMar>
          </w:tcPr>
          <w:p w:rsidR="00443C26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мения координировать и выполнять работу в условиях реального, виртуальн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и комбинированного взаимодействия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443C26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мения критически интерпретировать информацию с разных позиций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443C26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мения распознавать и фиксировать противоре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чия в информационных исто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никах</w:t>
            </w:r>
          </w:p>
        </w:tc>
      </w:tr>
      <w:tr w:rsidR="00443C26" w:rsidRPr="00643C2F" w:rsidTr="00643C2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443C26" w:rsidRPr="00643C2F" w:rsidRDefault="00643C2F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в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ладение навыками познавательной р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флексии как осознания совершаемых де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и мыслительных процессов, их р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443C26" w:rsidRPr="0064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зультатов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:rsidR="00443C26" w:rsidRPr="00643C2F" w:rsidRDefault="00443C26" w:rsidP="00643C2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226DF" w:rsidRPr="00643C2F" w:rsidRDefault="004226DF" w:rsidP="00643C2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6DF" w:rsidRPr="005B08D1" w:rsidRDefault="004226DF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2F">
        <w:rPr>
          <w:rFonts w:ascii="Times New Roman" w:hAnsi="Times New Roman"/>
          <w:b/>
          <w:sz w:val="28"/>
          <w:szCs w:val="28"/>
          <w:lang w:eastAsia="ru-RU"/>
        </w:rPr>
        <w:t>3. Предметные результаты</w:t>
      </w:r>
      <w:r w:rsidRPr="005B08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08D1">
        <w:rPr>
          <w:rFonts w:ascii="Times New Roman" w:hAnsi="Times New Roman"/>
          <w:i/>
          <w:sz w:val="28"/>
          <w:szCs w:val="28"/>
          <w:lang w:eastAsia="ru-RU"/>
        </w:rPr>
        <w:t>(табл. 4)</w:t>
      </w:r>
      <w:r w:rsidRPr="00643C2F">
        <w:rPr>
          <w:rFonts w:ascii="Times New Roman" w:hAnsi="Times New Roman"/>
          <w:sz w:val="28"/>
          <w:szCs w:val="28"/>
          <w:lang w:eastAsia="ru-RU"/>
        </w:rPr>
        <w:t>.</w:t>
      </w:r>
    </w:p>
    <w:p w:rsidR="004226DF" w:rsidRPr="00B52DE6" w:rsidRDefault="004226DF" w:rsidP="005B08D1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B52DE6">
        <w:rPr>
          <w:rFonts w:ascii="Times New Roman" w:hAnsi="Times New Roman"/>
          <w:i/>
          <w:sz w:val="26"/>
          <w:szCs w:val="26"/>
          <w:lang w:eastAsia="ru-RU"/>
        </w:rPr>
        <w:t>Таблица 4</w:t>
      </w: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4788"/>
      </w:tblGrid>
      <w:tr w:rsidR="005B08D1" w:rsidRPr="00B52DE6" w:rsidTr="00B52DE6">
        <w:trPr>
          <w:trHeight w:val="369"/>
        </w:trPr>
        <w:tc>
          <w:tcPr>
            <w:tcW w:w="2559" w:type="pct"/>
            <w:tcMar>
              <w:left w:w="85" w:type="dxa"/>
              <w:right w:w="85" w:type="dxa"/>
            </w:tcMar>
            <w:vAlign w:val="center"/>
          </w:tcPr>
          <w:p w:rsidR="004226DF" w:rsidRPr="00B52DE6" w:rsidRDefault="004226DF" w:rsidP="00B52DE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2D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обучающегося будут сформированы</w:t>
            </w:r>
          </w:p>
        </w:tc>
        <w:tc>
          <w:tcPr>
            <w:tcW w:w="2441" w:type="pct"/>
            <w:tcMar>
              <w:left w:w="85" w:type="dxa"/>
              <w:right w:w="85" w:type="dxa"/>
            </w:tcMar>
            <w:vAlign w:val="center"/>
          </w:tcPr>
          <w:p w:rsidR="004226DF" w:rsidRPr="00B52DE6" w:rsidRDefault="004226DF" w:rsidP="00B52DE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2D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 получит возможность</w:t>
            </w:r>
            <w:r w:rsidR="00B52D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B52D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формирования</w:t>
            </w:r>
          </w:p>
        </w:tc>
      </w:tr>
      <w:tr w:rsidR="005B08D1" w:rsidRPr="00B52DE6" w:rsidTr="00B52DE6">
        <w:trPr>
          <w:trHeight w:val="369"/>
        </w:trPr>
        <w:tc>
          <w:tcPr>
            <w:tcW w:w="2559" w:type="pct"/>
            <w:tcMar>
              <w:left w:w="85" w:type="dxa"/>
              <w:right w:w="85" w:type="dxa"/>
            </w:tcMar>
          </w:tcPr>
          <w:p w:rsidR="00970F15" w:rsidRPr="00B52DE6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 у</w:t>
            </w:r>
            <w:r w:rsidR="00970F15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>мение учитывать позиции других участников деятельности</w:t>
            </w:r>
          </w:p>
        </w:tc>
        <w:tc>
          <w:tcPr>
            <w:tcW w:w="2441" w:type="pct"/>
            <w:vMerge w:val="restart"/>
            <w:tcMar>
              <w:left w:w="85" w:type="dxa"/>
              <w:right w:w="85" w:type="dxa"/>
            </w:tcMar>
          </w:tcPr>
          <w:p w:rsidR="00970F15" w:rsidRPr="00B52DE6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умения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970F15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ешать задачи, находящиеся на стыке нескольких учебных дисциплин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C51A1" w:rsidRPr="00B52DE6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– 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умения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2C51A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ладеть понятийным</w:t>
            </w:r>
            <w:r w:rsidR="005B08D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C51A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аппаратом языковой и речевой деятельности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C51A1" w:rsidRPr="00B52DE6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умения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2C51A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рименять знания по созданию устных и письменных высказываний, монологических и диалогических те</w:t>
            </w:r>
            <w:r w:rsidR="002C51A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2C51A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стов определенной функционально-смыслово</w:t>
            </w:r>
            <w:r w:rsidR="002C51A1" w:rsidRP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 принадлежности</w:t>
            </w:r>
            <w:r w:rsidRP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C51A1" w:rsidRPr="00B52DE6" w:rsidRDefault="00B52DE6" w:rsidP="003602C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н</w:t>
            </w:r>
            <w:r w:rsidR="00231109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авык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="00231109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использования</w:t>
            </w:r>
            <w:r w:rsidR="005B08D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31109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алгоритмов</w:t>
            </w:r>
            <w:r w:rsidR="005B08D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31109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231109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231109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здания тек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стов различных жанров и 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</w:t>
            </w:r>
          </w:p>
        </w:tc>
      </w:tr>
      <w:tr w:rsidR="005B08D1" w:rsidRPr="00B52DE6" w:rsidTr="00B52DE6">
        <w:trPr>
          <w:trHeight w:val="369"/>
        </w:trPr>
        <w:tc>
          <w:tcPr>
            <w:tcW w:w="2559" w:type="pct"/>
            <w:tcMar>
              <w:left w:w="85" w:type="dxa"/>
              <w:right w:w="85" w:type="dxa"/>
            </w:tcMar>
          </w:tcPr>
          <w:p w:rsidR="00970F15" w:rsidRPr="00B52DE6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– с</w:t>
            </w:r>
            <w:r w:rsidR="00970F15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>оздание устных и письменных высказ</w:t>
            </w:r>
            <w:r w:rsidR="00970F15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="00970F15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>ваний, монологических и диалогических текстов определенной функционально-смысловой принадлежности (описание, повествование, рассуждение) и определе</w:t>
            </w:r>
            <w:r w:rsidR="00970F15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970F15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>ных жанров (тезисы, конспекты, высту</w:t>
            </w:r>
            <w:r w:rsidR="00970F15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970F15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>ления, лекции, отчеты, сообщения, аннот</w:t>
            </w:r>
            <w:r w:rsidR="00970F15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970F15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>ции, рефераты, доклады, сочинения); сохранение стилевого</w:t>
            </w:r>
            <w:r w:rsidR="005B08D1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0F15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>единства при созд</w:t>
            </w:r>
            <w:r w:rsidR="00970F15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970F15" w:rsidRPr="00B52DE6">
              <w:rPr>
                <w:rFonts w:ascii="Times New Roman" w:hAnsi="Times New Roman"/>
                <w:sz w:val="26"/>
                <w:szCs w:val="26"/>
                <w:lang w:eastAsia="ru-RU"/>
              </w:rPr>
              <w:t>нии текста заданного функционального стиля</w:t>
            </w:r>
          </w:p>
        </w:tc>
        <w:tc>
          <w:tcPr>
            <w:tcW w:w="2441" w:type="pct"/>
            <w:vMerge/>
            <w:tcMar>
              <w:left w:w="85" w:type="dxa"/>
              <w:right w:w="85" w:type="dxa"/>
            </w:tcMar>
          </w:tcPr>
          <w:p w:rsidR="00970F15" w:rsidRPr="00B52DE6" w:rsidRDefault="00970F15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B52DE6" w:rsidTr="00B52DE6">
        <w:trPr>
          <w:trHeight w:val="369"/>
        </w:trPr>
        <w:tc>
          <w:tcPr>
            <w:tcW w:w="2559" w:type="pct"/>
            <w:tcMar>
              <w:left w:w="85" w:type="dxa"/>
              <w:right w:w="85" w:type="dxa"/>
            </w:tcMar>
          </w:tcPr>
          <w:p w:rsidR="000F269D" w:rsidRPr="00B52DE6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– в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ыстраивание композиции текста с уч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знаний о его структурных элементах</w:t>
            </w:r>
          </w:p>
        </w:tc>
        <w:tc>
          <w:tcPr>
            <w:tcW w:w="2441" w:type="pct"/>
            <w:vMerge w:val="restart"/>
            <w:tcMar>
              <w:left w:w="85" w:type="dxa"/>
              <w:right w:w="85" w:type="dxa"/>
            </w:tcMar>
          </w:tcPr>
          <w:p w:rsidR="000F269D" w:rsidRPr="00B52DE6" w:rsidRDefault="00B52DE6" w:rsidP="003602C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умения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азрабатывать систему пар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метров и критериев оценки эффективн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и продуктивности построения ко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позиции текста с учетом лексических и грамматических средств и с учетом с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блюдени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рм русского литературного языка</w:t>
            </w:r>
          </w:p>
        </w:tc>
      </w:tr>
      <w:tr w:rsidR="005B08D1" w:rsidRPr="00B52DE6" w:rsidTr="00B52DE6">
        <w:trPr>
          <w:trHeight w:val="369"/>
        </w:trPr>
        <w:tc>
          <w:tcPr>
            <w:tcW w:w="2559" w:type="pct"/>
            <w:tcMar>
              <w:left w:w="85" w:type="dxa"/>
              <w:right w:w="85" w:type="dxa"/>
            </w:tcMar>
          </w:tcPr>
          <w:p w:rsidR="000F269D" w:rsidRPr="00B52DE6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п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равильное употребление</w:t>
            </w:r>
            <w:r w:rsidR="005B08D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лексических</w:t>
            </w:r>
            <w:r w:rsidR="005B08D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грамматических средств связи предлож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при построении текста</w:t>
            </w:r>
          </w:p>
        </w:tc>
        <w:tc>
          <w:tcPr>
            <w:tcW w:w="2441" w:type="pct"/>
            <w:vMerge/>
            <w:tcMar>
              <w:left w:w="85" w:type="dxa"/>
              <w:right w:w="85" w:type="dxa"/>
            </w:tcMar>
          </w:tcPr>
          <w:p w:rsidR="000F269D" w:rsidRPr="00B52DE6" w:rsidRDefault="000F269D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B52DE6" w:rsidTr="00B52DE6">
        <w:trPr>
          <w:trHeight w:val="369"/>
        </w:trPr>
        <w:tc>
          <w:tcPr>
            <w:tcW w:w="2559" w:type="pct"/>
            <w:tcMar>
              <w:left w:w="85" w:type="dxa"/>
              <w:right w:w="85" w:type="dxa"/>
            </w:tcMar>
          </w:tcPr>
          <w:p w:rsidR="000F269D" w:rsidRPr="00B52DE6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и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спользование</w:t>
            </w:r>
            <w:r w:rsidR="005B08D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синонимических</w:t>
            </w:r>
            <w:r w:rsidR="005B08D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ресурсов русского языка для более точного выраж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мысли и усиления выразительности речи</w:t>
            </w:r>
          </w:p>
        </w:tc>
        <w:tc>
          <w:tcPr>
            <w:tcW w:w="2441" w:type="pct"/>
            <w:vMerge/>
            <w:tcMar>
              <w:left w:w="85" w:type="dxa"/>
              <w:right w:w="85" w:type="dxa"/>
            </w:tcMar>
          </w:tcPr>
          <w:p w:rsidR="000F269D" w:rsidRPr="00B52DE6" w:rsidRDefault="000F269D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B52DE6" w:rsidTr="00B52DE6">
        <w:trPr>
          <w:trHeight w:val="369"/>
        </w:trPr>
        <w:tc>
          <w:tcPr>
            <w:tcW w:w="2559" w:type="pct"/>
            <w:tcMar>
              <w:left w:w="85" w:type="dxa"/>
              <w:right w:w="85" w:type="dxa"/>
            </w:tcMar>
          </w:tcPr>
          <w:p w:rsidR="000F269D" w:rsidRPr="00B52DE6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с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облюдение</w:t>
            </w:r>
            <w:r w:rsidR="005B08D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речевой практике осно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орфоэпических, лексических, грамм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тических, стилистических, орфографич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и пунктуационных норм русского литературного языка</w:t>
            </w:r>
          </w:p>
        </w:tc>
        <w:tc>
          <w:tcPr>
            <w:tcW w:w="2441" w:type="pct"/>
            <w:vMerge/>
            <w:tcMar>
              <w:left w:w="85" w:type="dxa"/>
              <w:right w:w="85" w:type="dxa"/>
            </w:tcMar>
          </w:tcPr>
          <w:p w:rsidR="000F269D" w:rsidRPr="00B52DE6" w:rsidRDefault="000F269D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B52DE6" w:rsidTr="00B52DE6">
        <w:trPr>
          <w:trHeight w:val="369"/>
        </w:trPr>
        <w:tc>
          <w:tcPr>
            <w:tcW w:w="2559" w:type="pct"/>
            <w:tcMar>
              <w:left w:w="85" w:type="dxa"/>
              <w:right w:w="85" w:type="dxa"/>
            </w:tcMar>
          </w:tcPr>
          <w:p w:rsidR="00D727C5" w:rsidRPr="00B52DE6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о</w:t>
            </w:r>
            <w:r w:rsidR="00D727C5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ценивание</w:t>
            </w:r>
            <w:r w:rsidR="005B08D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727C5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собственной</w:t>
            </w:r>
            <w:r w:rsidR="005B08D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727C5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чужой</w:t>
            </w:r>
            <w:r w:rsidR="005B08D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727C5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речи</w:t>
            </w:r>
            <w:r w:rsidR="005B08D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727C5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позиц</w:t>
            </w:r>
            <w:r w:rsidR="00970F15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ии соответствия языковым нормам</w:t>
            </w:r>
          </w:p>
        </w:tc>
        <w:tc>
          <w:tcPr>
            <w:tcW w:w="2441" w:type="pct"/>
            <w:tcMar>
              <w:left w:w="85" w:type="dxa"/>
              <w:right w:w="85" w:type="dxa"/>
            </w:tcMar>
          </w:tcPr>
          <w:p w:rsidR="00D727C5" w:rsidRPr="00B52DE6" w:rsidRDefault="00D727C5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B52DE6" w:rsidTr="00B52DE6">
        <w:trPr>
          <w:trHeight w:val="369"/>
        </w:trPr>
        <w:tc>
          <w:tcPr>
            <w:tcW w:w="2559" w:type="pct"/>
            <w:tcMar>
              <w:left w:w="85" w:type="dxa"/>
              <w:right w:w="85" w:type="dxa"/>
            </w:tcMar>
          </w:tcPr>
          <w:p w:rsidR="00D727C5" w:rsidRPr="00B52DE6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и</w:t>
            </w:r>
            <w:r w:rsidR="00D727C5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спользование</w:t>
            </w:r>
            <w:r w:rsidR="005B08D1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727C5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основных нормативных словарей и справочников для оценки ус</w:t>
            </w:r>
            <w:r w:rsidR="00D727C5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D727C5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 письменных высказываний с точки зрения соответствия языковым нормам</w:t>
            </w:r>
          </w:p>
        </w:tc>
        <w:tc>
          <w:tcPr>
            <w:tcW w:w="2441" w:type="pct"/>
            <w:tcMar>
              <w:left w:w="85" w:type="dxa"/>
              <w:right w:w="85" w:type="dxa"/>
            </w:tcMar>
          </w:tcPr>
          <w:p w:rsidR="00D727C5" w:rsidRPr="00B52DE6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мени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0F269D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организовывать эффективный поиск </w:t>
            </w:r>
            <w:r w:rsidR="00593347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ресурсов, необходимых для д</w:t>
            </w:r>
            <w:r w:rsidR="00593347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593347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стижения </w:t>
            </w:r>
            <w:r w:rsidR="00593347" w:rsidRP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поставленной цели</w:t>
            </w:r>
            <w:r w:rsidRP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487428" w:rsidRPr="00B52DE6" w:rsidRDefault="00B52DE6" w:rsidP="00B52DE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и</w:t>
            </w:r>
            <w:r w:rsidR="00487428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ллюстрировать полученные результ</w:t>
            </w:r>
            <w:r w:rsidR="00487428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487428" w:rsidRPr="00B52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ты, применяя статистику и соврем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информационные технологии</w:t>
            </w:r>
          </w:p>
        </w:tc>
      </w:tr>
    </w:tbl>
    <w:p w:rsidR="00230A56" w:rsidRDefault="00230A56" w:rsidP="00230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6DEF" w:rsidRPr="005B08D1" w:rsidRDefault="004226DF" w:rsidP="007F032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5E6DEF" w:rsidRPr="005B08D1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 w:rsidR="003602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E6DEF"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ЭЛЕКТИВНОГО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5E6DEF"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ПРЕДМЕТА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02C2" w:rsidRPr="00B52DE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602C2" w:rsidRPr="00B52DE6">
        <w:rPr>
          <w:rFonts w:ascii="Times New Roman" w:hAnsi="Times New Roman"/>
          <w:b/>
          <w:sz w:val="28"/>
          <w:szCs w:val="28"/>
        </w:rPr>
        <w:t>ОСНОВЫ КУЛЬТУРЫ РЕЧИ»</w:t>
      </w:r>
    </w:p>
    <w:p w:rsidR="0054368A" w:rsidRPr="007F0328" w:rsidRDefault="0054368A" w:rsidP="007F032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DEF" w:rsidRPr="005B08D1" w:rsidRDefault="005E6DEF" w:rsidP="005B08D1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Тематическое распределение часов </w:t>
      </w:r>
      <w:r w:rsidRPr="005B08D1">
        <w:rPr>
          <w:rFonts w:ascii="Times New Roman" w:eastAsia="Times New Roman" w:hAnsi="Times New Roman"/>
          <w:i/>
          <w:sz w:val="28"/>
          <w:szCs w:val="28"/>
          <w:lang w:eastAsia="ru-RU"/>
        </w:rPr>
        <w:t>(табл. 5)</w:t>
      </w:r>
      <w:r w:rsidRPr="007F03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6DEF" w:rsidRPr="007F0328" w:rsidRDefault="005E6DEF" w:rsidP="005B08D1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F0328">
        <w:rPr>
          <w:rFonts w:ascii="Times New Roman" w:eastAsia="Times New Roman" w:hAnsi="Times New Roman"/>
          <w:i/>
          <w:sz w:val="26"/>
          <w:szCs w:val="26"/>
          <w:lang w:eastAsia="ru-RU"/>
        </w:rPr>
        <w:t>Таблица 5</w:t>
      </w:r>
    </w:p>
    <w:tbl>
      <w:tblPr>
        <w:tblStyle w:val="10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7192"/>
        <w:gridCol w:w="1826"/>
      </w:tblGrid>
      <w:tr w:rsidR="009513EC" w:rsidRPr="007F0328" w:rsidTr="009513EC">
        <w:trPr>
          <w:trHeight w:val="369"/>
        </w:trPr>
        <w:tc>
          <w:tcPr>
            <w:tcW w:w="402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5E6DEF" w:rsidP="009513E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03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9513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F03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67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7F0328" w:rsidP="007F0328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03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31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7F0328" w:rsidP="009513EC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r w:rsidR="009513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7F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</w:t>
            </w:r>
            <w:r w:rsidR="009513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0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9513EC" w:rsidRPr="007F0328" w:rsidTr="009513EC">
        <w:trPr>
          <w:trHeight w:val="369"/>
        </w:trPr>
        <w:tc>
          <w:tcPr>
            <w:tcW w:w="402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5E6DEF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67" w:type="pct"/>
            <w:tcMar>
              <w:left w:w="85" w:type="dxa"/>
              <w:right w:w="85" w:type="dxa"/>
            </w:tcMar>
            <w:vAlign w:val="center"/>
          </w:tcPr>
          <w:p w:rsidR="005E6DEF" w:rsidRPr="003602C2" w:rsidRDefault="000829EB" w:rsidP="0036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602C2">
              <w:rPr>
                <w:rStyle w:val="5Tahoma7pt0pt"/>
                <w:rFonts w:ascii="Times New Roman" w:hAnsi="Times New Roman" w:cs="Times New Roman"/>
                <w:b w:val="0"/>
                <w:color w:val="auto"/>
                <w:spacing w:val="0"/>
                <w:sz w:val="26"/>
                <w:szCs w:val="26"/>
              </w:rPr>
              <w:t xml:space="preserve">Раздел </w:t>
            </w:r>
            <w:r w:rsidR="003602C2" w:rsidRPr="003602C2">
              <w:rPr>
                <w:rStyle w:val="5Tahoma7pt0pt"/>
                <w:rFonts w:ascii="Times New Roman" w:hAnsi="Times New Roman" w:cs="Times New Roman"/>
                <w:b w:val="0"/>
                <w:color w:val="auto"/>
                <w:spacing w:val="0"/>
                <w:sz w:val="26"/>
                <w:szCs w:val="26"/>
              </w:rPr>
              <w:t>1</w:t>
            </w:r>
            <w:r w:rsidRPr="003602C2">
              <w:rPr>
                <w:rStyle w:val="5Tahoma7pt0pt"/>
                <w:rFonts w:ascii="Times New Roman" w:hAnsi="Times New Roman" w:cs="Times New Roman"/>
                <w:b w:val="0"/>
                <w:color w:val="auto"/>
                <w:spacing w:val="0"/>
                <w:sz w:val="26"/>
                <w:szCs w:val="26"/>
              </w:rPr>
              <w:t xml:space="preserve"> </w:t>
            </w:r>
            <w:r w:rsidR="003602C2" w:rsidRPr="003602C2">
              <w:rPr>
                <w:rStyle w:val="5Tahoma7pt0pt"/>
                <w:rFonts w:ascii="Times New Roman" w:hAnsi="Times New Roman" w:cs="Times New Roman"/>
                <w:b w:val="0"/>
                <w:color w:val="auto"/>
                <w:spacing w:val="0"/>
                <w:sz w:val="26"/>
                <w:szCs w:val="26"/>
              </w:rPr>
              <w:t>«</w:t>
            </w:r>
            <w:r w:rsidRPr="003602C2">
              <w:rPr>
                <w:rStyle w:val="5Tahoma7pt0pt"/>
                <w:rFonts w:ascii="Times New Roman" w:hAnsi="Times New Roman" w:cs="Times New Roman"/>
                <w:b w:val="0"/>
                <w:color w:val="auto"/>
                <w:spacing w:val="0"/>
                <w:sz w:val="26"/>
                <w:szCs w:val="26"/>
              </w:rPr>
              <w:t>Введение</w:t>
            </w:r>
            <w:r w:rsidR="003602C2" w:rsidRPr="003602C2">
              <w:rPr>
                <w:rStyle w:val="5Tahoma7pt0pt"/>
                <w:rFonts w:ascii="Times New Roman" w:hAnsi="Times New Roman" w:cs="Times New Roman"/>
                <w:b w:val="0"/>
                <w:color w:val="auto"/>
                <w:spacing w:val="0"/>
                <w:sz w:val="26"/>
                <w:szCs w:val="26"/>
              </w:rPr>
              <w:t>»</w:t>
            </w:r>
          </w:p>
        </w:tc>
        <w:tc>
          <w:tcPr>
            <w:tcW w:w="931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0829EB" w:rsidP="007F0328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9513EC" w:rsidRPr="007F0328" w:rsidTr="009513EC">
        <w:trPr>
          <w:trHeight w:val="369"/>
        </w:trPr>
        <w:tc>
          <w:tcPr>
            <w:tcW w:w="402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5E6DEF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67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0829EB" w:rsidP="003602C2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 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Речевые нормы и их нарушение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31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0829EB" w:rsidP="007F0328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9513EC" w:rsidRPr="007F0328" w:rsidTr="009513EC">
        <w:trPr>
          <w:trHeight w:val="369"/>
        </w:trPr>
        <w:tc>
          <w:tcPr>
            <w:tcW w:w="402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5E6DEF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67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0829EB" w:rsidP="003602C2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 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Морфологические нормы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31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2D45DE" w:rsidP="007F0328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9513EC" w:rsidRPr="007F0328" w:rsidTr="009513EC">
        <w:trPr>
          <w:trHeight w:val="369"/>
        </w:trPr>
        <w:tc>
          <w:tcPr>
            <w:tcW w:w="402" w:type="pct"/>
            <w:tcMar>
              <w:left w:w="85" w:type="dxa"/>
              <w:right w:w="85" w:type="dxa"/>
            </w:tcMar>
          </w:tcPr>
          <w:p w:rsidR="005E6DEF" w:rsidRPr="007F0328" w:rsidRDefault="002D45DE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67" w:type="pct"/>
            <w:tcMar>
              <w:left w:w="85" w:type="dxa"/>
              <w:right w:w="85" w:type="dxa"/>
            </w:tcMar>
          </w:tcPr>
          <w:p w:rsidR="005E6DEF" w:rsidRPr="007F0328" w:rsidRDefault="002D45DE" w:rsidP="003602C2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 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Синтаксические нормы и грамматические ошибки на уровне синтаксиса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31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2D45DE" w:rsidP="007F0328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9513EC" w:rsidRPr="007F0328" w:rsidTr="009513EC">
        <w:trPr>
          <w:trHeight w:val="369"/>
        </w:trPr>
        <w:tc>
          <w:tcPr>
            <w:tcW w:w="402" w:type="pct"/>
            <w:tcMar>
              <w:left w:w="85" w:type="dxa"/>
              <w:right w:w="85" w:type="dxa"/>
            </w:tcMar>
            <w:vAlign w:val="center"/>
          </w:tcPr>
          <w:p w:rsidR="002D45DE" w:rsidRPr="007F0328" w:rsidRDefault="002D45DE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67" w:type="pct"/>
            <w:tcMar>
              <w:left w:w="85" w:type="dxa"/>
              <w:right w:w="85" w:type="dxa"/>
            </w:tcMar>
            <w:vAlign w:val="center"/>
          </w:tcPr>
          <w:p w:rsidR="002D45DE" w:rsidRPr="007F0328" w:rsidRDefault="002D45DE" w:rsidP="003602C2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 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Речевое мастерство</w:t>
            </w:r>
            <w:r w:rsidR="00360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31" w:type="pct"/>
            <w:tcMar>
              <w:left w:w="85" w:type="dxa"/>
              <w:right w:w="85" w:type="dxa"/>
            </w:tcMar>
            <w:vAlign w:val="center"/>
          </w:tcPr>
          <w:p w:rsidR="002D45DE" w:rsidRPr="007F0328" w:rsidRDefault="008C53B2" w:rsidP="007F0328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9513EC" w:rsidRPr="007F0328" w:rsidTr="009513EC">
        <w:trPr>
          <w:trHeight w:val="369"/>
        </w:trPr>
        <w:tc>
          <w:tcPr>
            <w:tcW w:w="402" w:type="pct"/>
            <w:tcMar>
              <w:left w:w="85" w:type="dxa"/>
              <w:right w:w="85" w:type="dxa"/>
            </w:tcMar>
            <w:vAlign w:val="center"/>
          </w:tcPr>
          <w:p w:rsidR="002D45DE" w:rsidRPr="007F0328" w:rsidRDefault="009513EC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67" w:type="pct"/>
            <w:tcMar>
              <w:left w:w="85" w:type="dxa"/>
              <w:right w:w="85" w:type="dxa"/>
            </w:tcMar>
            <w:vAlign w:val="center"/>
          </w:tcPr>
          <w:p w:rsidR="002D45DE" w:rsidRPr="007F0328" w:rsidRDefault="002D45DE" w:rsidP="007F0328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Итоговое повторение</w:t>
            </w:r>
          </w:p>
        </w:tc>
        <w:tc>
          <w:tcPr>
            <w:tcW w:w="931" w:type="pct"/>
            <w:tcMar>
              <w:left w:w="85" w:type="dxa"/>
              <w:right w:w="85" w:type="dxa"/>
            </w:tcMar>
            <w:vAlign w:val="center"/>
          </w:tcPr>
          <w:p w:rsidR="002D45DE" w:rsidRPr="007F0328" w:rsidRDefault="002D45DE" w:rsidP="007F0328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513EC" w:rsidRPr="007F0328" w:rsidTr="009513EC">
        <w:trPr>
          <w:trHeight w:val="369"/>
        </w:trPr>
        <w:tc>
          <w:tcPr>
            <w:tcW w:w="402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5E6DEF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67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5E6DEF" w:rsidP="007F0328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32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1" w:type="pct"/>
            <w:tcMar>
              <w:left w:w="85" w:type="dxa"/>
              <w:right w:w="85" w:type="dxa"/>
            </w:tcMar>
            <w:vAlign w:val="center"/>
          </w:tcPr>
          <w:p w:rsidR="005E6DEF" w:rsidRPr="007F0328" w:rsidRDefault="005E6DEF" w:rsidP="007F0328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032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</w:tr>
    </w:tbl>
    <w:p w:rsidR="005E6DEF" w:rsidRPr="009513EC" w:rsidRDefault="005E6DEF" w:rsidP="00951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6DF" w:rsidRPr="005B08D1" w:rsidRDefault="004226DF" w:rsidP="00951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1 </w:t>
      </w:r>
      <w:r w:rsidR="003602C2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и задачи культуры речи. Качества хорошей речи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Default="004226DF" w:rsidP="009513EC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Язык и речь. Культура языка и культура речи. Коммуникативное кач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ство</w:t>
      </w:r>
      <w:r w:rsidR="009513EC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– основное теоретическое понятие учения о культуре речи.</w:t>
      </w:r>
    </w:p>
    <w:p w:rsidR="009513EC" w:rsidRPr="005B08D1" w:rsidRDefault="009513EC" w:rsidP="009513EC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4226DF" w:rsidRPr="005B08D1" w:rsidRDefault="004226DF" w:rsidP="00951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Fonts w:ascii="Times New Roman" w:hAnsi="Times New Roman"/>
          <w:b/>
          <w:sz w:val="28"/>
          <w:szCs w:val="28"/>
        </w:rPr>
        <w:t xml:space="preserve">Тема 2 </w:t>
      </w:r>
      <w:r w:rsidR="003602C2">
        <w:rPr>
          <w:rFonts w:ascii="Times New Roman" w:hAnsi="Times New Roman"/>
          <w:b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Орфоэпические и акцентологические нормы. Ударение, лит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ратурное произношение и фоника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Pr="005B08D1" w:rsidRDefault="004226DF" w:rsidP="009513EC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Роль орфоэпии в устном общении между людьми. Произношение гласных и согласных в словах в соответствии с орфоэпическими нормами и их допуст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мыми вариантами.</w:t>
      </w:r>
    </w:p>
    <w:p w:rsidR="004226DF" w:rsidRPr="005B08D1" w:rsidRDefault="004226DF" w:rsidP="009513EC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Правильное произношение безударных гласных и согласных звуков.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Произношение иностранных слов.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Особенности произношения мужских и женских имен и отчеств.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Стили произношения в зависимости от темпа речи: полный и неполный.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Классификация стилей произношения по принципу дифференциальной экспрессивно-оценочной функции произношения: нейтральный, высокий (книжный, академический), разговорный.</w:t>
      </w:r>
    </w:p>
    <w:p w:rsidR="004226DF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lastRenderedPageBreak/>
        <w:t>Нормы ударения в современном русском языке. Причины отклонения от произносительных норм. Допустимые варианты произношения и ударения. И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с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торические изменения в произношении и ударении. Об ударениях в именах с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у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ществительных (подвижное и неподвижное ударение), разновидности подви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ж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ного ударения в именах существительных. Ударение в именах прилагательных.</w:t>
      </w:r>
    </w:p>
    <w:p w:rsidR="009513EC" w:rsidRPr="005B08D1" w:rsidRDefault="009513EC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Тема</w:t>
      </w:r>
      <w:r w:rsidR="00230A56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3</w:t>
      </w:r>
      <w:r w:rsidR="00230A56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="003602C2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Типология речевых ошибок: лексические и стилистические ошибки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513EC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t>Тавтология (повторение одних и тех же или однокоренных слов в неп</w:t>
      </w:r>
      <w:r w:rsidRPr="005B08D1">
        <w:rPr>
          <w:rFonts w:ascii="Times New Roman" w:hAnsi="Times New Roman"/>
          <w:sz w:val="28"/>
          <w:szCs w:val="28"/>
        </w:rPr>
        <w:t>о</w:t>
      </w:r>
      <w:r w:rsidRPr="005B08D1">
        <w:rPr>
          <w:rFonts w:ascii="Times New Roman" w:hAnsi="Times New Roman"/>
          <w:sz w:val="28"/>
          <w:szCs w:val="28"/>
        </w:rPr>
        <w:t>средственной близости друг от друга) как примета бедности словарного запаса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говорящего. </w:t>
      </w:r>
      <w:r w:rsidRPr="005B08D1">
        <w:rPr>
          <w:rFonts w:ascii="Times New Roman" w:hAnsi="Times New Roman"/>
          <w:sz w:val="28"/>
          <w:szCs w:val="28"/>
        </w:rPr>
        <w:t>Плеоназм (лексическая избыточность) как следствие незнания то</w:t>
      </w:r>
      <w:r w:rsidRPr="005B08D1">
        <w:rPr>
          <w:rFonts w:ascii="Times New Roman" w:hAnsi="Times New Roman"/>
          <w:sz w:val="28"/>
          <w:szCs w:val="28"/>
        </w:rPr>
        <w:t>ч</w:t>
      </w:r>
      <w:r w:rsidRPr="005B08D1">
        <w:rPr>
          <w:rFonts w:ascii="Times New Roman" w:hAnsi="Times New Roman"/>
          <w:sz w:val="28"/>
          <w:szCs w:val="28"/>
        </w:rPr>
        <w:t>ного значения слова.</w:t>
      </w:r>
    </w:p>
    <w:p w:rsidR="004226DF" w:rsidRPr="009513EC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Tahoma7pt0pt"/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4 </w:t>
      </w:r>
      <w:r w:rsidR="003602C2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Style w:val="Tahoma7pt0pt"/>
          <w:rFonts w:ascii="Times New Roman" w:hAnsi="Times New Roman" w:cs="Times New Roman"/>
          <w:b/>
          <w:color w:val="auto"/>
          <w:spacing w:val="0"/>
          <w:sz w:val="28"/>
          <w:szCs w:val="28"/>
        </w:rPr>
        <w:t>Лексические и фразеологические нормы</w:t>
      </w:r>
      <w:r w:rsidR="003602C2">
        <w:rPr>
          <w:rStyle w:val="Tahoma7pt0pt"/>
          <w:rFonts w:ascii="Times New Roman" w:hAnsi="Times New Roman" w:cs="Times New Roman"/>
          <w:b/>
          <w:color w:val="auto"/>
          <w:spacing w:val="0"/>
          <w:sz w:val="28"/>
          <w:szCs w:val="28"/>
        </w:rPr>
        <w:t>»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Основная функция лексических единиц. Предметное значение слова. Функционально-стилистическая принадлежность слов. Эмоциональная окраска слова, его экспрессивные возможности.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Употребление слов в соответствии с их точным значением и стилистич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ской окраской. Лексическая сочетаемость слов.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Изме</w:t>
      </w:r>
      <w:r w:rsidR="009513EC">
        <w:rPr>
          <w:rFonts w:ascii="Times New Roman" w:hAnsi="Times New Roman" w:cs="Times New Roman"/>
          <w:spacing w:val="0"/>
          <w:sz w:val="28"/>
          <w:szCs w:val="28"/>
        </w:rPr>
        <w:t>нчивость фразеологических норм.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Разделение фразеологических оборотов по степени семантической слитн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сти: фразеологические сращения, фразеологические единства, фразеологич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ские сочетания, фразеологические выражения.</w:t>
      </w:r>
    </w:p>
    <w:p w:rsidR="004226DF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Приемы использования фразеологизмов.</w:t>
      </w:r>
    </w:p>
    <w:p w:rsidR="009513EC" w:rsidRPr="009513EC" w:rsidRDefault="009513EC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Style w:val="5Tahoma7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5 </w:t>
      </w:r>
      <w:r w:rsidR="003602C2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Употребление заимствований и паронимов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t>Синонимия, паронимия и точность речи. Ошибки, связанные с неразгран</w:t>
      </w:r>
      <w:r w:rsidRPr="005B08D1">
        <w:rPr>
          <w:rFonts w:ascii="Times New Roman" w:hAnsi="Times New Roman"/>
          <w:sz w:val="28"/>
          <w:szCs w:val="28"/>
        </w:rPr>
        <w:t>и</w:t>
      </w:r>
      <w:r w:rsidRPr="005B08D1">
        <w:rPr>
          <w:rFonts w:ascii="Times New Roman" w:hAnsi="Times New Roman"/>
          <w:sz w:val="28"/>
          <w:szCs w:val="28"/>
        </w:rPr>
        <w:t xml:space="preserve">чением или смешением паронимов и заимствованных слов. Искажение смысла высказывания при неверном употреблении паронима. Различение паронимов </w:t>
      </w:r>
      <w:r w:rsidRPr="005B08D1">
        <w:rPr>
          <w:rFonts w:ascii="Times New Roman" w:hAnsi="Times New Roman"/>
          <w:sz w:val="28"/>
          <w:szCs w:val="28"/>
        </w:rPr>
        <w:lastRenderedPageBreak/>
        <w:t>по</w:t>
      </w:r>
      <w:r w:rsidR="009513EC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>смыслу (абонент/абонемент), способу управления (уплатить/оплатить), ле</w:t>
      </w:r>
      <w:r w:rsidRPr="005B08D1">
        <w:rPr>
          <w:rFonts w:ascii="Times New Roman" w:hAnsi="Times New Roman"/>
          <w:sz w:val="28"/>
          <w:szCs w:val="28"/>
        </w:rPr>
        <w:t>к</w:t>
      </w:r>
      <w:r w:rsidRPr="005B08D1">
        <w:rPr>
          <w:rFonts w:ascii="Times New Roman" w:hAnsi="Times New Roman"/>
          <w:sz w:val="28"/>
          <w:szCs w:val="28"/>
        </w:rPr>
        <w:t>сической сочетаемости (одеть/надеть).</w:t>
      </w:r>
    </w:p>
    <w:p w:rsidR="009513EC" w:rsidRPr="005B08D1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6 </w:t>
      </w:r>
      <w:r w:rsidR="003602C2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Канцеляризмы, 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„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наукообразная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”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речь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hAnsi="Times New Roman"/>
          <w:sz w:val="28"/>
          <w:szCs w:val="28"/>
        </w:rPr>
        <w:t>Канцеляризмы как элементы официально-делового стиля, введенные в</w:t>
      </w:r>
      <w:r w:rsidR="009513EC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>стилистически чуждый для них контекст.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канцеляризмов: отглагольное существительное, отыменный предлог. Речевые штампы. Смешение разных стилей.</w:t>
      </w:r>
    </w:p>
    <w:p w:rsidR="009513EC" w:rsidRPr="009513EC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7 </w:t>
      </w:r>
      <w:r w:rsidR="003602C2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Трудности русской грамматики. Типология морфологических ошибок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08D1">
        <w:rPr>
          <w:rFonts w:ascii="Times New Roman" w:hAnsi="Times New Roman"/>
          <w:sz w:val="28"/>
          <w:szCs w:val="28"/>
          <w:shd w:val="clear" w:color="auto" w:fill="FFFFFF"/>
        </w:rPr>
        <w:t>Морфологические нормы, связанные с правилами употребления частей р</w:t>
      </w:r>
      <w:r w:rsidRPr="005B08D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B08D1">
        <w:rPr>
          <w:rFonts w:ascii="Times New Roman" w:hAnsi="Times New Roman"/>
          <w:sz w:val="28"/>
          <w:szCs w:val="28"/>
          <w:shd w:val="clear" w:color="auto" w:fill="FFFFFF"/>
        </w:rPr>
        <w:t>чи. Типология ошибок.</w:t>
      </w:r>
    </w:p>
    <w:p w:rsidR="009513EC" w:rsidRPr="005B08D1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5Tahoma7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8 </w:t>
      </w:r>
      <w:r w:rsidR="003602C2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Трудные случаи образования форм существительных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513EC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Образование нарицательных существительных со значением «житель г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рода». Неправильное употребление форм множественного числа (И.п.,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Р.п.).</w:t>
      </w:r>
    </w:p>
    <w:p w:rsidR="004226DF" w:rsidRPr="009513EC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Тема 9</w:t>
      </w:r>
      <w:r w:rsid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3602C2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Род, число и падеж имен существительных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Трудные случаи определения рода заимствованных имен существительных (мозоль, тюль, шампунь и др.).</w:t>
      </w:r>
    </w:p>
    <w:p w:rsidR="00230A56" w:rsidRDefault="004226DF" w:rsidP="00230A56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Колебания в грамматическом роде имен существительных; род неизменя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мых имен существительных, род сложносокращенных слов. Особенности в</w:t>
      </w:r>
      <w:r w:rsidR="009513EC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склонении некоторых существительных. Вариантность падежных окончаний имен существительных. Единственное и множественное число существител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ь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ных.</w:t>
      </w:r>
      <w:r w:rsidR="00230A56">
        <w:rPr>
          <w:rFonts w:ascii="Times New Roman" w:hAnsi="Times New Roman" w:cs="Times New Roman"/>
          <w:spacing w:val="0"/>
          <w:sz w:val="28"/>
          <w:szCs w:val="28"/>
        </w:rPr>
        <w:br w:type="page"/>
      </w: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Тема 10 </w:t>
      </w:r>
      <w:r w:rsidR="003602C2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имен прилагательных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Синонимия полных и кратных форм имен прилагательных. Синонимия прилагательных и форм косвенных падежей существительных. Ошибки в обр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зовании и употреблении форм имен прилагательных (степени сравнения).</w:t>
      </w:r>
    </w:p>
    <w:p w:rsidR="009513EC" w:rsidRPr="005B08D1" w:rsidRDefault="009513EC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11 </w:t>
      </w:r>
      <w:r w:rsidR="003602C2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Употребление местоимений и числительных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Употребление местоимений. Ошибки в употреблении местоимений. Фун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к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ция замещения знаменательных слов личными местоимениями и относител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ь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 xml:space="preserve">ными местоимениями </w:t>
      </w:r>
      <w:r w:rsidRPr="005B08D1">
        <w:rPr>
          <w:rFonts w:ascii="Times New Roman" w:hAnsi="Times New Roman" w:cs="Times New Roman"/>
          <w:i/>
          <w:spacing w:val="0"/>
          <w:sz w:val="28"/>
          <w:szCs w:val="28"/>
        </w:rPr>
        <w:t xml:space="preserve">который 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5B08D1">
        <w:rPr>
          <w:rFonts w:ascii="Times New Roman" w:hAnsi="Times New Roman" w:cs="Times New Roman"/>
          <w:i/>
          <w:spacing w:val="0"/>
          <w:sz w:val="28"/>
          <w:szCs w:val="28"/>
        </w:rPr>
        <w:t xml:space="preserve"> что</w:t>
      </w:r>
      <w:r w:rsidRPr="009513EC">
        <w:rPr>
          <w:rFonts w:ascii="Times New Roman" w:hAnsi="Times New Roman" w:cs="Times New Roman"/>
          <w:spacing w:val="0"/>
          <w:sz w:val="28"/>
          <w:szCs w:val="28"/>
        </w:rPr>
        <w:t>.</w:t>
      </w:r>
      <w:r w:rsidRPr="005B08D1">
        <w:rPr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Согласование местоимения с замеща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мым словом. Устранение двусмысленности в случае употребления местоимений.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Употребление имен числительных. Вариантность в сочета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softHyphen/>
        <w:t>ниях числител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ь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ных с существительными. Трудности склонения сложных и составных колич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 xml:space="preserve">ственных числительных. Нормы согласования собирательных числительных с зависимыми от них существительными. Сочетаемость числительных </w:t>
      </w:r>
      <w:r w:rsidRPr="005B08D1">
        <w:rPr>
          <w:rFonts w:ascii="Times New Roman" w:hAnsi="Times New Roman" w:cs="Times New Roman"/>
          <w:i/>
          <w:spacing w:val="0"/>
          <w:sz w:val="28"/>
          <w:szCs w:val="28"/>
        </w:rPr>
        <w:t>оба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 xml:space="preserve"> и </w:t>
      </w:r>
      <w:r w:rsidRPr="005B08D1">
        <w:rPr>
          <w:rFonts w:ascii="Times New Roman" w:hAnsi="Times New Roman" w:cs="Times New Roman"/>
          <w:i/>
          <w:spacing w:val="0"/>
          <w:sz w:val="28"/>
          <w:szCs w:val="28"/>
        </w:rPr>
        <w:t>обе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 xml:space="preserve"> с существительными. Особенность склонения числительных </w:t>
      </w:r>
      <w:r w:rsidRPr="005B08D1">
        <w:rPr>
          <w:rFonts w:ascii="Times New Roman" w:hAnsi="Times New Roman" w:cs="Times New Roman"/>
          <w:i/>
          <w:spacing w:val="0"/>
          <w:sz w:val="28"/>
          <w:szCs w:val="28"/>
        </w:rPr>
        <w:t>полтора</w:t>
      </w:r>
      <w:r w:rsidRPr="009513EC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5B08D1">
        <w:rPr>
          <w:rFonts w:ascii="Times New Roman" w:hAnsi="Times New Roman" w:cs="Times New Roman"/>
          <w:i/>
          <w:spacing w:val="0"/>
          <w:sz w:val="28"/>
          <w:szCs w:val="28"/>
        </w:rPr>
        <w:t>полт</w:t>
      </w:r>
      <w:r w:rsidRPr="005B08D1">
        <w:rPr>
          <w:rFonts w:ascii="Times New Roman" w:hAnsi="Times New Roman" w:cs="Times New Roman"/>
          <w:i/>
          <w:spacing w:val="0"/>
          <w:sz w:val="28"/>
          <w:szCs w:val="28"/>
        </w:rPr>
        <w:t>о</w:t>
      </w:r>
      <w:r w:rsidRPr="005B08D1">
        <w:rPr>
          <w:rFonts w:ascii="Times New Roman" w:hAnsi="Times New Roman" w:cs="Times New Roman"/>
          <w:i/>
          <w:spacing w:val="0"/>
          <w:sz w:val="28"/>
          <w:szCs w:val="28"/>
        </w:rPr>
        <w:t>раста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513EC" w:rsidRPr="009513EC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12 </w:t>
      </w:r>
      <w:r w:rsidR="003602C2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Употребление глагольных форм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Глаголы, не имеющие формы 1 л. ед.ч. (затмить, победить, убедить, уб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диться, стонать, родиться, очутиться). Образование видовых пар. О</w:t>
      </w:r>
      <w:r w:rsidRPr="005B08D1">
        <w:rPr>
          <w:rFonts w:ascii="Times New Roman" w:hAnsi="Times New Roman"/>
          <w:sz w:val="28"/>
          <w:szCs w:val="28"/>
          <w:shd w:val="clear" w:color="auto" w:fill="FFFFFF"/>
        </w:rPr>
        <w:t xml:space="preserve">шибки при образовании форм будущего времени от глаголов </w:t>
      </w:r>
      <w:r w:rsidRPr="005B08D1">
        <w:rPr>
          <w:rFonts w:ascii="Times New Roman" w:hAnsi="Times New Roman"/>
          <w:i/>
          <w:sz w:val="28"/>
          <w:szCs w:val="28"/>
          <w:shd w:val="clear" w:color="auto" w:fill="FFFFFF"/>
        </w:rPr>
        <w:t>выздороветь</w:t>
      </w:r>
      <w:r w:rsidRPr="009513E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5B08D1">
        <w:rPr>
          <w:rFonts w:ascii="Times New Roman" w:hAnsi="Times New Roman"/>
          <w:i/>
          <w:sz w:val="28"/>
          <w:szCs w:val="28"/>
          <w:shd w:val="clear" w:color="auto" w:fill="FFFFFF"/>
        </w:rPr>
        <w:t>обессилеть</w:t>
      </w:r>
      <w:r w:rsidRPr="009513E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5B08D1">
        <w:rPr>
          <w:rFonts w:ascii="Times New Roman" w:hAnsi="Times New Roman"/>
          <w:i/>
          <w:sz w:val="28"/>
          <w:szCs w:val="28"/>
          <w:shd w:val="clear" w:color="auto" w:fill="FFFFFF"/>
        </w:rPr>
        <w:t>ослабеть</w:t>
      </w:r>
      <w:r w:rsidRPr="005B08D1">
        <w:rPr>
          <w:rFonts w:ascii="Times New Roman" w:hAnsi="Times New Roman"/>
          <w:sz w:val="28"/>
          <w:szCs w:val="28"/>
          <w:shd w:val="clear" w:color="auto" w:fill="FFFFFF"/>
        </w:rPr>
        <w:t>. Формы повелительного наклонения от глаголов «пойти» – пойде</w:t>
      </w:r>
      <w:r w:rsidRPr="005B08D1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5B08D1">
        <w:rPr>
          <w:rFonts w:ascii="Times New Roman" w:hAnsi="Times New Roman"/>
          <w:sz w:val="28"/>
          <w:szCs w:val="28"/>
          <w:shd w:val="clear" w:color="auto" w:fill="FFFFFF"/>
        </w:rPr>
        <w:t>те/пойдем (</w:t>
      </w:r>
      <w:r w:rsidRPr="005B08D1">
        <w:rPr>
          <w:rFonts w:ascii="Times New Roman" w:hAnsi="Times New Roman"/>
          <w:i/>
          <w:sz w:val="28"/>
          <w:szCs w:val="28"/>
          <w:shd w:val="clear" w:color="auto" w:fill="FFFFFF"/>
        </w:rPr>
        <w:t>пошлите – грубая ошибка</w:t>
      </w:r>
      <w:r w:rsidRPr="005B08D1">
        <w:rPr>
          <w:rFonts w:ascii="Times New Roman" w:hAnsi="Times New Roman"/>
          <w:sz w:val="28"/>
          <w:szCs w:val="28"/>
          <w:shd w:val="clear" w:color="auto" w:fill="FFFFFF"/>
        </w:rPr>
        <w:t>), «ехать» – поезжай/поезжайте (</w:t>
      </w:r>
      <w:r w:rsidRPr="005B08D1">
        <w:rPr>
          <w:rFonts w:ascii="Times New Roman" w:hAnsi="Times New Roman"/>
          <w:i/>
          <w:sz w:val="28"/>
          <w:szCs w:val="28"/>
          <w:shd w:val="clear" w:color="auto" w:fill="FFFFFF"/>
        </w:rPr>
        <w:t>ехай, ехайте – грубая ошибка</w:t>
      </w:r>
      <w:r w:rsidRPr="005B08D1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513EC" w:rsidRPr="005B08D1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5Tahoma7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230A56" w:rsidRDefault="004226DF" w:rsidP="00230A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13 </w:t>
      </w:r>
      <w:r w:rsidR="003602C2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Срез знаний по теме 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„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Речевые и морфологические ошибки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”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30A5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Тема 14 </w:t>
      </w:r>
      <w:r w:rsidR="003602C2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Синтаксические нормы. Типология грамматических ошибок на уровне синтаксиса.</w:t>
      </w: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Употребление существительных с предлогами</w:t>
      </w:r>
      <w:r w:rsidR="003602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Pr="009513EC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5Tahoma7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t xml:space="preserve">Синтаксические нормы. Классификация грамматических ошибок на уровне синтаксиса. Употребление существительных с предлогами </w:t>
      </w:r>
      <w:r w:rsidRPr="005B08D1">
        <w:rPr>
          <w:rFonts w:ascii="Times New Roman" w:hAnsi="Times New Roman"/>
          <w:i/>
          <w:sz w:val="28"/>
          <w:szCs w:val="28"/>
        </w:rPr>
        <w:t>благодаря</w:t>
      </w:r>
      <w:r w:rsidRPr="009513EC">
        <w:rPr>
          <w:rFonts w:ascii="Times New Roman" w:hAnsi="Times New Roman"/>
          <w:sz w:val="28"/>
          <w:szCs w:val="28"/>
        </w:rPr>
        <w:t xml:space="preserve">, </w:t>
      </w:r>
      <w:r w:rsidRPr="005B08D1">
        <w:rPr>
          <w:rFonts w:ascii="Times New Roman" w:hAnsi="Times New Roman"/>
          <w:i/>
          <w:sz w:val="28"/>
          <w:szCs w:val="28"/>
        </w:rPr>
        <w:t>согласно</w:t>
      </w:r>
      <w:r w:rsidRPr="009513EC">
        <w:rPr>
          <w:rFonts w:ascii="Times New Roman" w:hAnsi="Times New Roman"/>
          <w:sz w:val="28"/>
          <w:szCs w:val="28"/>
        </w:rPr>
        <w:t xml:space="preserve">, </w:t>
      </w:r>
      <w:r w:rsidRPr="005B08D1">
        <w:rPr>
          <w:rFonts w:ascii="Times New Roman" w:hAnsi="Times New Roman"/>
          <w:i/>
          <w:sz w:val="28"/>
          <w:szCs w:val="28"/>
        </w:rPr>
        <w:t>вопреки</w:t>
      </w:r>
      <w:r w:rsidRPr="009513EC">
        <w:rPr>
          <w:rFonts w:ascii="Times New Roman" w:hAnsi="Times New Roman"/>
          <w:sz w:val="28"/>
          <w:szCs w:val="28"/>
        </w:rPr>
        <w:t xml:space="preserve">, </w:t>
      </w:r>
      <w:r w:rsidRPr="005B08D1">
        <w:rPr>
          <w:rFonts w:ascii="Times New Roman" w:hAnsi="Times New Roman"/>
          <w:i/>
          <w:sz w:val="28"/>
          <w:szCs w:val="28"/>
        </w:rPr>
        <w:t>наперекор</w:t>
      </w:r>
      <w:r w:rsidRPr="009513EC">
        <w:rPr>
          <w:rFonts w:ascii="Times New Roman" w:hAnsi="Times New Roman"/>
          <w:sz w:val="28"/>
          <w:szCs w:val="28"/>
        </w:rPr>
        <w:t xml:space="preserve">, </w:t>
      </w:r>
      <w:r w:rsidRPr="005B08D1">
        <w:rPr>
          <w:rFonts w:ascii="Times New Roman" w:hAnsi="Times New Roman"/>
          <w:i/>
          <w:sz w:val="28"/>
          <w:szCs w:val="28"/>
        </w:rPr>
        <w:t>наперерез</w:t>
      </w:r>
      <w:r w:rsidRPr="009513EC">
        <w:rPr>
          <w:rFonts w:ascii="Times New Roman" w:hAnsi="Times New Roman"/>
          <w:sz w:val="28"/>
          <w:szCs w:val="28"/>
        </w:rPr>
        <w:t xml:space="preserve">, </w:t>
      </w:r>
      <w:r w:rsidRPr="005B08D1">
        <w:rPr>
          <w:rFonts w:ascii="Times New Roman" w:hAnsi="Times New Roman"/>
          <w:i/>
          <w:sz w:val="28"/>
          <w:szCs w:val="28"/>
        </w:rPr>
        <w:t>по</w:t>
      </w:r>
      <w:r w:rsidRPr="009513EC">
        <w:rPr>
          <w:rFonts w:ascii="Times New Roman" w:hAnsi="Times New Roman"/>
          <w:sz w:val="28"/>
          <w:szCs w:val="28"/>
        </w:rPr>
        <w:t xml:space="preserve"> (в значении </w:t>
      </w:r>
      <w:r w:rsidRPr="005B08D1">
        <w:rPr>
          <w:rFonts w:ascii="Times New Roman" w:hAnsi="Times New Roman"/>
          <w:i/>
          <w:sz w:val="28"/>
          <w:szCs w:val="28"/>
        </w:rPr>
        <w:t>«после чего-то»</w:t>
      </w:r>
      <w:r w:rsidRPr="009513EC">
        <w:rPr>
          <w:rFonts w:ascii="Times New Roman" w:hAnsi="Times New Roman"/>
          <w:sz w:val="28"/>
          <w:szCs w:val="28"/>
        </w:rPr>
        <w:t xml:space="preserve">). </w:t>
      </w:r>
      <w:r w:rsidRPr="005B08D1">
        <w:rPr>
          <w:rFonts w:ascii="Times New Roman" w:hAnsi="Times New Roman"/>
          <w:sz w:val="28"/>
          <w:szCs w:val="28"/>
        </w:rPr>
        <w:t xml:space="preserve">Антонимичные пары предлогов </w:t>
      </w:r>
      <w:r w:rsidRPr="005B08D1">
        <w:rPr>
          <w:rFonts w:ascii="Times New Roman" w:hAnsi="Times New Roman"/>
          <w:i/>
          <w:sz w:val="28"/>
          <w:szCs w:val="28"/>
        </w:rPr>
        <w:t>в – из, на – с</w:t>
      </w:r>
      <w:r w:rsidRPr="009513EC">
        <w:rPr>
          <w:rFonts w:ascii="Times New Roman" w:hAnsi="Times New Roman"/>
          <w:sz w:val="28"/>
          <w:szCs w:val="28"/>
        </w:rPr>
        <w:t>.</w:t>
      </w:r>
    </w:p>
    <w:p w:rsidR="009513EC" w:rsidRPr="009513EC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15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Употребление причастных</w:t>
      </w:r>
      <w:r w:rsidR="005B08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и деепричастных оборотов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Согласование причастия с определяемым словом. Ошибки, связанные с</w:t>
      </w:r>
      <w:r w:rsidR="009513E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нарушением целостности причастного оборота (определяемое слово внутри оборота). Ошибки, связанные с употреблением в качестве однородных пр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частного оборота и придаточного определительного.</w:t>
      </w:r>
    </w:p>
    <w:p w:rsidR="004226DF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Ошибки, связанные с неверным употреблением деепричастного оборота.</w:t>
      </w:r>
    </w:p>
    <w:p w:rsidR="009513EC" w:rsidRPr="005B08D1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16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Нарушение согласования подлежащего со сказуемым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Pr="009513EC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Нормы согласования сказуемого с подлежащим, выраженным местоим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</w:t>
      </w:r>
      <w:r w:rsidRPr="005B08D1">
        <w:rPr>
          <w:rFonts w:ascii="Times New Roman" w:eastAsia="Times New Roman" w:hAnsi="Times New Roman"/>
          <w:i/>
          <w:sz w:val="28"/>
          <w:szCs w:val="28"/>
          <w:lang w:eastAsia="ru-RU"/>
        </w:rPr>
        <w:t>кто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 (сказуемое должно быть в форме ед.ч. м.р.). Нормы согласования ск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зуемого с подлежащим, выраженным несклоняемым существительным. Сло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ные случаи согласования подлежащего со сказуемым при наличии приложения. (</w:t>
      </w:r>
      <w:r w:rsidRPr="005B08D1">
        <w:rPr>
          <w:rFonts w:ascii="Times New Roman" w:eastAsia="Times New Roman" w:hAnsi="Times New Roman"/>
          <w:i/>
          <w:sz w:val="28"/>
          <w:szCs w:val="28"/>
          <w:lang w:eastAsia="ru-RU"/>
        </w:rPr>
        <w:t>Опытный хирург Кириллова спасла жизнь пациенту.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513EC" w:rsidRPr="009513EC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Тема 17</w:t>
      </w:r>
      <w:r w:rsidR="009513E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–</w:t>
      </w: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18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Нарушения в построении предложения с однородными членами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Pr="005B08D1" w:rsidRDefault="004226DF" w:rsidP="005B08D1">
      <w:pPr>
        <w:pStyle w:val="article-renderblock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Cs/>
          <w:i/>
          <w:sz w:val="28"/>
          <w:szCs w:val="28"/>
        </w:rPr>
      </w:pPr>
      <w:r w:rsidRPr="005B08D1">
        <w:rPr>
          <w:bCs/>
          <w:sz w:val="28"/>
          <w:szCs w:val="28"/>
        </w:rPr>
        <w:t>Ошибки в употреблении двойных градационных союзов</w:t>
      </w:r>
      <w:r w:rsidR="005B08D1">
        <w:rPr>
          <w:bCs/>
          <w:sz w:val="28"/>
          <w:szCs w:val="28"/>
        </w:rPr>
        <w:t xml:space="preserve"> </w:t>
      </w:r>
      <w:r w:rsidRPr="005B08D1">
        <w:rPr>
          <w:bCs/>
          <w:sz w:val="28"/>
          <w:szCs w:val="28"/>
        </w:rPr>
        <w:t>(</w:t>
      </w:r>
      <w:r w:rsidRPr="005B08D1">
        <w:rPr>
          <w:i/>
          <w:sz w:val="28"/>
          <w:szCs w:val="28"/>
        </w:rPr>
        <w:t>не только</w:t>
      </w:r>
      <w:r w:rsidR="00643C2F">
        <w:rPr>
          <w:i/>
          <w:sz w:val="28"/>
          <w:szCs w:val="28"/>
        </w:rPr>
        <w:t>…</w:t>
      </w:r>
      <w:r w:rsidRPr="005B08D1">
        <w:rPr>
          <w:i/>
          <w:sz w:val="28"/>
          <w:szCs w:val="28"/>
        </w:rPr>
        <w:t>, но</w:t>
      </w:r>
      <w:r w:rsidR="00643C2F">
        <w:rPr>
          <w:i/>
          <w:sz w:val="28"/>
          <w:szCs w:val="28"/>
        </w:rPr>
        <w:t> </w:t>
      </w:r>
      <w:r w:rsidRPr="005B08D1">
        <w:rPr>
          <w:i/>
          <w:sz w:val="28"/>
          <w:szCs w:val="28"/>
        </w:rPr>
        <w:t>и</w:t>
      </w:r>
      <w:r w:rsidR="00643C2F">
        <w:rPr>
          <w:i/>
          <w:sz w:val="28"/>
          <w:szCs w:val="28"/>
        </w:rPr>
        <w:t> </w:t>
      </w:r>
      <w:r w:rsidRPr="005B08D1">
        <w:rPr>
          <w:i/>
          <w:sz w:val="28"/>
          <w:szCs w:val="28"/>
        </w:rPr>
        <w:t>/</w:t>
      </w:r>
      <w:r w:rsidR="005B08D1">
        <w:rPr>
          <w:i/>
          <w:sz w:val="28"/>
          <w:szCs w:val="28"/>
        </w:rPr>
        <w:t xml:space="preserve"> </w:t>
      </w:r>
      <w:r w:rsidRPr="005B08D1">
        <w:rPr>
          <w:i/>
          <w:sz w:val="28"/>
          <w:szCs w:val="28"/>
        </w:rPr>
        <w:t>если не</w:t>
      </w:r>
      <w:r w:rsidR="00643C2F">
        <w:rPr>
          <w:i/>
          <w:sz w:val="28"/>
          <w:szCs w:val="28"/>
        </w:rPr>
        <w:t>…</w:t>
      </w:r>
      <w:r w:rsidRPr="005B08D1">
        <w:rPr>
          <w:i/>
          <w:sz w:val="28"/>
          <w:szCs w:val="28"/>
        </w:rPr>
        <w:t>, то / как</w:t>
      </w:r>
      <w:r w:rsidR="00643C2F">
        <w:rPr>
          <w:i/>
          <w:sz w:val="28"/>
          <w:szCs w:val="28"/>
        </w:rPr>
        <w:t>…</w:t>
      </w:r>
      <w:r w:rsidRPr="005B08D1">
        <w:rPr>
          <w:i/>
          <w:sz w:val="28"/>
          <w:szCs w:val="28"/>
        </w:rPr>
        <w:t>, так и / не столько</w:t>
      </w:r>
      <w:r w:rsidR="00643C2F">
        <w:rPr>
          <w:i/>
          <w:sz w:val="28"/>
          <w:szCs w:val="28"/>
        </w:rPr>
        <w:t>…</w:t>
      </w:r>
      <w:r w:rsidRPr="005B08D1">
        <w:rPr>
          <w:i/>
          <w:sz w:val="28"/>
          <w:szCs w:val="28"/>
        </w:rPr>
        <w:t>, сколько / хотя и</w:t>
      </w:r>
      <w:r w:rsidR="00643C2F">
        <w:rPr>
          <w:i/>
          <w:sz w:val="28"/>
          <w:szCs w:val="28"/>
        </w:rPr>
        <w:t>…</w:t>
      </w:r>
      <w:r w:rsidRPr="005B08D1">
        <w:rPr>
          <w:i/>
          <w:sz w:val="28"/>
          <w:szCs w:val="28"/>
        </w:rPr>
        <w:t>, но</w:t>
      </w:r>
      <w:r w:rsidRPr="005B08D1">
        <w:rPr>
          <w:sz w:val="28"/>
          <w:szCs w:val="28"/>
        </w:rPr>
        <w:t xml:space="preserve">) </w:t>
      </w:r>
      <w:r w:rsidRPr="005B08D1">
        <w:rPr>
          <w:bCs/>
          <w:sz w:val="28"/>
          <w:szCs w:val="28"/>
        </w:rPr>
        <w:t>при о</w:t>
      </w:r>
      <w:r w:rsidRPr="005B08D1">
        <w:rPr>
          <w:bCs/>
          <w:sz w:val="28"/>
          <w:szCs w:val="28"/>
        </w:rPr>
        <w:t>д</w:t>
      </w:r>
      <w:r w:rsidRPr="005B08D1">
        <w:rPr>
          <w:bCs/>
          <w:sz w:val="28"/>
          <w:szCs w:val="28"/>
        </w:rPr>
        <w:t>нородных членах</w:t>
      </w:r>
      <w:r w:rsidRPr="005B08D1">
        <w:rPr>
          <w:bCs/>
          <w:i/>
          <w:sz w:val="28"/>
          <w:szCs w:val="28"/>
        </w:rPr>
        <w:t>.</w:t>
      </w:r>
    </w:p>
    <w:p w:rsidR="004226DF" w:rsidRPr="005B08D1" w:rsidRDefault="004226DF" w:rsidP="00643C2F">
      <w:pPr>
        <w:pStyle w:val="article-renderblock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5B08D1">
        <w:rPr>
          <w:bCs/>
          <w:sz w:val="28"/>
          <w:szCs w:val="28"/>
        </w:rPr>
        <w:t>Ошибки, связанные с пропуском прямого дополнения при двух одноро</w:t>
      </w:r>
      <w:r w:rsidRPr="005B08D1">
        <w:rPr>
          <w:bCs/>
          <w:sz w:val="28"/>
          <w:szCs w:val="28"/>
        </w:rPr>
        <w:t>д</w:t>
      </w:r>
      <w:r w:rsidRPr="005B08D1">
        <w:rPr>
          <w:bCs/>
          <w:sz w:val="28"/>
          <w:szCs w:val="28"/>
        </w:rPr>
        <w:t>ных сказуемых (при условии разного управления).</w:t>
      </w:r>
    </w:p>
    <w:p w:rsidR="004226DF" w:rsidRPr="005B08D1" w:rsidRDefault="004226DF" w:rsidP="00643C2F">
      <w:pPr>
        <w:pStyle w:val="3"/>
        <w:keepNext w:val="0"/>
        <w:shd w:val="clear" w:color="auto" w:fill="FFFFFF"/>
        <w:tabs>
          <w:tab w:val="left" w:pos="851"/>
        </w:tabs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B08D1">
        <w:rPr>
          <w:rFonts w:ascii="Times New Roman" w:hAnsi="Times New Roman"/>
          <w:b w:val="0"/>
          <w:sz w:val="28"/>
          <w:szCs w:val="28"/>
        </w:rPr>
        <w:t>Неверное употребление падежа однородных членов. Все однородные чл</w:t>
      </w:r>
      <w:r w:rsidRPr="005B08D1">
        <w:rPr>
          <w:rFonts w:ascii="Times New Roman" w:hAnsi="Times New Roman"/>
          <w:b w:val="0"/>
          <w:sz w:val="28"/>
          <w:szCs w:val="28"/>
        </w:rPr>
        <w:t>е</w:t>
      </w:r>
      <w:r w:rsidRPr="005B08D1">
        <w:rPr>
          <w:rFonts w:ascii="Times New Roman" w:hAnsi="Times New Roman"/>
          <w:b w:val="0"/>
          <w:sz w:val="28"/>
          <w:szCs w:val="28"/>
        </w:rPr>
        <w:t>ны должны стоять в том же падеже, что и обобщающее слово.</w:t>
      </w:r>
    </w:p>
    <w:p w:rsidR="004226DF" w:rsidRPr="005B08D1" w:rsidRDefault="004226DF" w:rsidP="00643C2F">
      <w:pPr>
        <w:pStyle w:val="3"/>
        <w:keepNext w:val="0"/>
        <w:shd w:val="clear" w:color="auto" w:fill="FFFFFF"/>
        <w:tabs>
          <w:tab w:val="left" w:pos="851"/>
        </w:tabs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B08D1">
        <w:rPr>
          <w:rFonts w:ascii="Times New Roman" w:hAnsi="Times New Roman"/>
          <w:b w:val="0"/>
          <w:sz w:val="28"/>
          <w:szCs w:val="28"/>
        </w:rPr>
        <w:lastRenderedPageBreak/>
        <w:t>Пропуск предлога при однородных членах. (</w:t>
      </w:r>
      <w:r w:rsidRPr="005B08D1">
        <w:rPr>
          <w:rFonts w:ascii="Times New Roman" w:hAnsi="Times New Roman"/>
          <w:b w:val="0"/>
          <w:i/>
          <w:sz w:val="28"/>
          <w:szCs w:val="28"/>
        </w:rPr>
        <w:t>Пример:</w:t>
      </w:r>
      <w:r w:rsidRPr="005B08D1">
        <w:rPr>
          <w:rFonts w:ascii="Times New Roman" w:hAnsi="Times New Roman"/>
          <w:b w:val="0"/>
          <w:sz w:val="28"/>
          <w:szCs w:val="28"/>
        </w:rPr>
        <w:t xml:space="preserve"> Толпы людей были повсюду: на улицах, площадях, скв</w:t>
      </w:r>
      <w:r w:rsidR="00643C2F">
        <w:rPr>
          <w:rFonts w:ascii="Times New Roman" w:hAnsi="Times New Roman"/>
          <w:b w:val="0"/>
          <w:sz w:val="28"/>
          <w:szCs w:val="28"/>
        </w:rPr>
        <w:t>ерах.)</w:t>
      </w:r>
    </w:p>
    <w:p w:rsidR="004226DF" w:rsidRPr="005B08D1" w:rsidRDefault="004226DF" w:rsidP="00643C2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t>Соблюдение морфологических норм при однородных членах: нельзя уп</w:t>
      </w:r>
      <w:r w:rsidRPr="005B08D1">
        <w:rPr>
          <w:rFonts w:ascii="Times New Roman" w:hAnsi="Times New Roman"/>
          <w:sz w:val="28"/>
          <w:szCs w:val="28"/>
        </w:rPr>
        <w:t>о</w:t>
      </w:r>
      <w:r w:rsidRPr="005B08D1">
        <w:rPr>
          <w:rFonts w:ascii="Times New Roman" w:hAnsi="Times New Roman"/>
          <w:sz w:val="28"/>
          <w:szCs w:val="28"/>
        </w:rPr>
        <w:t>треблять как однородные разные части речи. (</w:t>
      </w:r>
      <w:r w:rsidRPr="005B08D1">
        <w:rPr>
          <w:rFonts w:ascii="Times New Roman" w:hAnsi="Times New Roman"/>
          <w:i/>
          <w:sz w:val="28"/>
          <w:szCs w:val="28"/>
        </w:rPr>
        <w:t xml:space="preserve">Пример: </w:t>
      </w:r>
      <w:r w:rsidRPr="005B08D1">
        <w:rPr>
          <w:rFonts w:ascii="Times New Roman" w:hAnsi="Times New Roman"/>
          <w:sz w:val="28"/>
          <w:szCs w:val="28"/>
        </w:rPr>
        <w:t>Главный герой полюбил войну и рисковать жизнью.)</w:t>
      </w:r>
    </w:p>
    <w:p w:rsidR="004226DF" w:rsidRPr="005B08D1" w:rsidRDefault="004226DF" w:rsidP="00643C2F">
      <w:pPr>
        <w:tabs>
          <w:tab w:val="left" w:pos="851"/>
        </w:tabs>
        <w:spacing w:after="0" w:line="360" w:lineRule="auto"/>
        <w:ind w:firstLine="567"/>
        <w:jc w:val="both"/>
        <w:rPr>
          <w:rStyle w:val="5Tahoma7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t>Нарушение однородности синтаксических конструкций. (</w:t>
      </w:r>
      <w:r w:rsidRPr="005B08D1">
        <w:rPr>
          <w:rFonts w:ascii="Times New Roman" w:hAnsi="Times New Roman"/>
          <w:i/>
          <w:sz w:val="28"/>
          <w:szCs w:val="28"/>
        </w:rPr>
        <w:t xml:space="preserve">Пример: </w:t>
      </w:r>
      <w:r w:rsidRPr="005B08D1">
        <w:rPr>
          <w:rFonts w:ascii="Times New Roman" w:hAnsi="Times New Roman"/>
          <w:sz w:val="28"/>
          <w:szCs w:val="28"/>
        </w:rPr>
        <w:t>Все с</w:t>
      </w:r>
      <w:r w:rsidR="00643C2F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 xml:space="preserve">нетерпением ждали победы и когда прогонят врага с родной земли.)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Ошибки, связанные с употреблением в качестве однородных причастного оборота и пр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даточного определительного.</w:t>
      </w:r>
    </w:p>
    <w:p w:rsidR="00643C2F" w:rsidRPr="00643C2F" w:rsidRDefault="00643C2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19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Смешение прямой и косвенной речи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5Tahoma7pt0pt"/>
          <w:rFonts w:ascii="Times New Roman" w:hAnsi="Times New Roman" w:cs="Times New Roman"/>
          <w:b w:val="0"/>
          <w:i/>
          <w:color w:val="auto"/>
          <w:spacing w:val="0"/>
          <w:sz w:val="28"/>
          <w:szCs w:val="28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Косвенная речь как придаточное в сложноподчиненном предложении. Грамматическое выражение местоимений (форма 3 лица) в косвенной речи. З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висимость выбора союзов и союзных слов от типа предложения по цели выск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зывания: повествовательное предложение – союзы </w:t>
      </w:r>
      <w:r w:rsidRPr="005B08D1">
        <w:rPr>
          <w:rFonts w:ascii="Times New Roman" w:eastAsia="Times New Roman" w:hAnsi="Times New Roman"/>
          <w:i/>
          <w:sz w:val="28"/>
          <w:szCs w:val="28"/>
          <w:lang w:eastAsia="ru-RU"/>
        </w:rPr>
        <w:t>что</w:t>
      </w:r>
      <w:r w:rsidRPr="00643C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B08D1">
        <w:rPr>
          <w:rFonts w:ascii="Times New Roman" w:eastAsia="Times New Roman" w:hAnsi="Times New Roman"/>
          <w:i/>
          <w:sz w:val="28"/>
          <w:szCs w:val="28"/>
          <w:lang w:eastAsia="ru-RU"/>
        </w:rPr>
        <w:t>будто</w:t>
      </w:r>
      <w:r w:rsidRPr="00643C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B08D1">
        <w:rPr>
          <w:rFonts w:ascii="Times New Roman" w:eastAsia="Times New Roman" w:hAnsi="Times New Roman"/>
          <w:i/>
          <w:sz w:val="28"/>
          <w:szCs w:val="28"/>
          <w:lang w:eastAsia="ru-RU"/>
        </w:rPr>
        <w:t>как будто</w:t>
      </w:r>
      <w:r w:rsidRPr="00643C2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просительное – в придаточной части используется то же союзное слово, что и в</w:t>
      </w:r>
      <w:r w:rsidR="00643C2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прямой речи; побудительное – союз </w:t>
      </w:r>
      <w:r w:rsidR="00643C2F">
        <w:rPr>
          <w:rFonts w:ascii="Times New Roman" w:eastAsia="Times New Roman" w:hAnsi="Times New Roman"/>
          <w:i/>
          <w:sz w:val="28"/>
          <w:szCs w:val="28"/>
          <w:lang w:eastAsia="ru-RU"/>
        </w:rPr>
        <w:t>чтобы</w:t>
      </w:r>
      <w:r w:rsidR="00643C2F" w:rsidRPr="00643C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3C2F" w:rsidRPr="00643C2F" w:rsidRDefault="00643C2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Tahoma7pt0pt"/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20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Style w:val="Tahoma7pt0pt"/>
          <w:rFonts w:ascii="Times New Roman" w:hAnsi="Times New Roman" w:cs="Times New Roman"/>
          <w:b/>
          <w:color w:val="auto"/>
          <w:spacing w:val="0"/>
          <w:sz w:val="28"/>
          <w:szCs w:val="28"/>
        </w:rPr>
        <w:t>Информативная насыщенность речи. Точность и логичность речи</w:t>
      </w:r>
      <w:r w:rsidR="004631BC">
        <w:rPr>
          <w:rStyle w:val="Tahoma7pt0pt"/>
          <w:rFonts w:ascii="Times New Roman" w:hAnsi="Times New Roman" w:cs="Times New Roman"/>
          <w:b/>
          <w:color w:val="auto"/>
          <w:spacing w:val="0"/>
          <w:sz w:val="28"/>
          <w:szCs w:val="28"/>
        </w:rPr>
        <w:t>»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Содержание речи. Условия содержательности речи.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Сжатость речи. Синтаксис устной формы речи. Синтаксис письменной формы речи.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Понятие точности речи. Точность словоупотребления.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Два вида точности: предметная и понятийная.</w:t>
      </w:r>
    </w:p>
    <w:p w:rsidR="004226DF" w:rsidRPr="005B08D1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Причины нарушения точности речи («нанизывание» падежей, нарушение порядка слов в предложении, загромождение предложения придаточными, пр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частными оборотами и другими обособленными конструкциями).</w:t>
      </w:r>
    </w:p>
    <w:p w:rsidR="009513EC" w:rsidRPr="009513EC" w:rsidRDefault="009513EC" w:rsidP="005B08D1">
      <w:pPr>
        <w:tabs>
          <w:tab w:val="left" w:pos="851"/>
        </w:tabs>
        <w:spacing w:after="0" w:line="360" w:lineRule="auto"/>
        <w:ind w:firstLine="567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Тема 21</w:t>
      </w:r>
      <w:r w:rsidR="009513E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–</w:t>
      </w: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22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Style w:val="Tahoma7pt0pt"/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Богатство речи. 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Изобразительно-выразительные средства языка. Тропы: эпитет, сравнение, метафора, олицетворение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Pr="00643C2F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Понятие богатства речи. Тропы как средство создания образности. Выр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зительность как качество культуры речи. Примеры эпитетов, сравнений, мет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фор, олицетворений в произведениях классиков. Эпитеты постоянные и инд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видуально-авторские. Развернутая метафора.</w:t>
      </w:r>
    </w:p>
    <w:p w:rsidR="009513EC" w:rsidRPr="009513EC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Тема 23</w:t>
      </w:r>
      <w:r w:rsidR="009513E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–</w:t>
      </w: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24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Style w:val="Tahoma7pt0pt"/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Выразительность речи. 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Тропы: метонимия, синекдоха, гипербола, литота, перифраза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513EC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Лексические средства, усиливающие выразительность: метонимия, сине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доха, гипербола, литота, перифраза.</w:t>
      </w:r>
    </w:p>
    <w:p w:rsidR="004226DF" w:rsidRPr="009513EC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5Tahoma7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Тема</w:t>
      </w:r>
      <w:r w:rsidR="009513E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25</w:t>
      </w:r>
      <w:r w:rsidR="009513E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Style w:val="Tahoma7pt0pt"/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Образность речи. 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Стилистические фигуры: парцелляция, градация, инверсия, оксюморон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Понятие о фигурах речи. Примеры парцелляции, градации, инверсии, о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сюморона в литературе.</w:t>
      </w:r>
    </w:p>
    <w:p w:rsidR="009513EC" w:rsidRPr="005B08D1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5Tahoma7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26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Изобразительно-выразительные средства синтаксиса: рит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рические вопросы, восклицательные предложения, анафора, синтаксич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ский параллелизм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Default="004226DF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B08D1">
        <w:rPr>
          <w:rFonts w:ascii="Times New Roman" w:hAnsi="Times New Roman" w:cs="Times New Roman"/>
          <w:spacing w:val="0"/>
          <w:sz w:val="28"/>
          <w:szCs w:val="28"/>
        </w:rPr>
        <w:t>Выразительные возможности синтаксиса, использование стилистических фигур: анафоры, эпифоры, антитезы, градации, инверсии, параллелизма, элли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п</w:t>
      </w:r>
      <w:r w:rsidRPr="005B08D1">
        <w:rPr>
          <w:rFonts w:ascii="Times New Roman" w:hAnsi="Times New Roman" w:cs="Times New Roman"/>
          <w:spacing w:val="0"/>
          <w:sz w:val="28"/>
          <w:szCs w:val="28"/>
        </w:rPr>
        <w:t>сиса, умолчания, риторического вопроса, бессоюзия и др.</w:t>
      </w:r>
    </w:p>
    <w:p w:rsidR="009513EC" w:rsidRPr="009513EC" w:rsidRDefault="009513EC" w:rsidP="005B08D1">
      <w:pPr>
        <w:pStyle w:val="1"/>
        <w:widowControl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27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Текст. Типы речи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Текст и его основные признаки. Функционально-смысловые типы речи. Цель создания текста. Содержание и форма: описание, повествование, рассу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дение. Типичные грамматические средства оформления.</w:t>
      </w:r>
    </w:p>
    <w:p w:rsidR="009513EC" w:rsidRPr="005B08D1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5Tahoma7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Тема 28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связи предложений в тексте. Лексические и морф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логические средства связи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Лексические средства связи: синонимическая замена, лексический повтор, однотематическая лексика. Морфологические средства связи: местоименная замена, видовременная соотнесенность глаголов; союзы, союзные слова и ч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стицы в начале предложений.</w:t>
      </w:r>
    </w:p>
    <w:p w:rsidR="009513EC" w:rsidRPr="005B08D1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29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Синтаксические средства связи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Синтаксические средства связи: синтаксический параллелизм, парцелл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ция, использование вводных слов.</w:t>
      </w:r>
    </w:p>
    <w:p w:rsidR="009513EC" w:rsidRPr="005B08D1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5Tahoma7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30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Текст. Стили речи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</w:t>
      </w:r>
      <w:r w:rsidR="009513E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513EC">
        <w:rPr>
          <w:rFonts w:ascii="Times New Roman" w:eastAsia="Times New Roman" w:hAnsi="Times New Roman"/>
          <w:sz w:val="28"/>
          <w:szCs w:val="28"/>
          <w:lang w:eastAsia="ru-RU"/>
        </w:rPr>
        <w:t>функциональный стиль</w:t>
      </w:r>
      <w:r w:rsidR="009513E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513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Виды функциональных стилей. Ос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бенности речи. Выбор языковых средств с учетом различных коммуникативно-речевых ситуаций. Основная функция, сфера общения, основной способ общ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9513EC" w:rsidRPr="005B08D1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5Tahoma7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Тема 31</w:t>
      </w:r>
      <w:r w:rsidR="009513E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–</w:t>
      </w: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32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Составление текста определ</w:t>
      </w:r>
      <w:r w:rsidR="009513E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нного жанра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26DF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Эссе, сообщение, интервью. Отличительные черты текстов разных жанров. Композиционные осо</w:t>
      </w:r>
      <w:r w:rsidR="009513EC">
        <w:rPr>
          <w:rFonts w:ascii="Times New Roman" w:eastAsia="Times New Roman" w:hAnsi="Times New Roman"/>
          <w:sz w:val="28"/>
          <w:szCs w:val="28"/>
          <w:lang w:eastAsia="ru-RU"/>
        </w:rPr>
        <w:t>бенности текстов разных жанров.</w:t>
      </w:r>
    </w:p>
    <w:p w:rsidR="009513EC" w:rsidRPr="005B08D1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5Tahoma7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226DF" w:rsidRPr="005B08D1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Style w:val="5Tahoma7pt0pt"/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33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Срез знаний по теме 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„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Речевое мастерство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”</w:t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513E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226DF" w:rsidRDefault="004226DF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Тема 34 </w:t>
      </w:r>
      <w:r w:rsidR="004631BC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54368A"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Круглый стол (конференция)</w:t>
      </w:r>
      <w:r w:rsidR="004631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513E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513EC" w:rsidRPr="009513EC" w:rsidRDefault="009513EC" w:rsidP="005B08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67F" w:rsidRPr="005B08D1" w:rsidRDefault="002F567F" w:rsidP="009513EC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D1">
        <w:rPr>
          <w:rFonts w:ascii="Times New Roman" w:hAnsi="Times New Roman"/>
          <w:b/>
          <w:sz w:val="28"/>
          <w:szCs w:val="28"/>
        </w:rPr>
        <w:t>Формы контроля</w:t>
      </w:r>
    </w:p>
    <w:p w:rsidR="00F04C61" w:rsidRDefault="002F567F" w:rsidP="00951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b/>
          <w:sz w:val="28"/>
          <w:szCs w:val="28"/>
        </w:rPr>
        <w:t xml:space="preserve">Формами контроля над усвоением материала </w:t>
      </w:r>
      <w:r w:rsidRPr="005B08D1">
        <w:rPr>
          <w:rFonts w:ascii="Times New Roman" w:hAnsi="Times New Roman"/>
          <w:sz w:val="28"/>
          <w:szCs w:val="28"/>
        </w:rPr>
        <w:t>могут служить самосто</w:t>
      </w:r>
      <w:r w:rsidRPr="005B08D1">
        <w:rPr>
          <w:rFonts w:ascii="Times New Roman" w:hAnsi="Times New Roman"/>
          <w:sz w:val="28"/>
          <w:szCs w:val="28"/>
        </w:rPr>
        <w:t>я</w:t>
      </w:r>
      <w:r w:rsidRPr="005B08D1">
        <w:rPr>
          <w:rFonts w:ascii="Times New Roman" w:hAnsi="Times New Roman"/>
          <w:sz w:val="28"/>
          <w:szCs w:val="28"/>
        </w:rPr>
        <w:t>тельные творческие работы, тесты,</w:t>
      </w:r>
      <w:r w:rsidR="0054368A" w:rsidRPr="005B08D1">
        <w:rPr>
          <w:rFonts w:ascii="Times New Roman" w:hAnsi="Times New Roman"/>
          <w:sz w:val="28"/>
          <w:szCs w:val="28"/>
        </w:rPr>
        <w:t xml:space="preserve"> срезы,</w:t>
      </w:r>
      <w:r w:rsidRPr="005B08D1">
        <w:rPr>
          <w:rFonts w:ascii="Times New Roman" w:hAnsi="Times New Roman"/>
          <w:sz w:val="28"/>
          <w:szCs w:val="28"/>
        </w:rPr>
        <w:t xml:space="preserve"> итоговые учебно-исследовательские проекты. Итоговое занятие проходит в виде научно-практической конференции или </w:t>
      </w:r>
      <w:r w:rsidR="004631BC">
        <w:rPr>
          <w:rFonts w:ascii="Times New Roman" w:hAnsi="Times New Roman"/>
          <w:sz w:val="28"/>
          <w:szCs w:val="28"/>
        </w:rPr>
        <w:t>«</w:t>
      </w:r>
      <w:r w:rsidRPr="005B08D1">
        <w:rPr>
          <w:rFonts w:ascii="Times New Roman" w:hAnsi="Times New Roman"/>
          <w:sz w:val="28"/>
          <w:szCs w:val="28"/>
        </w:rPr>
        <w:t>круглого стола</w:t>
      </w:r>
      <w:r w:rsidR="004631BC">
        <w:rPr>
          <w:rFonts w:ascii="Times New Roman" w:hAnsi="Times New Roman"/>
          <w:sz w:val="28"/>
          <w:szCs w:val="28"/>
        </w:rPr>
        <w:t>»</w:t>
      </w:r>
      <w:r w:rsidRPr="005B08D1">
        <w:rPr>
          <w:rFonts w:ascii="Times New Roman" w:hAnsi="Times New Roman"/>
          <w:sz w:val="28"/>
          <w:szCs w:val="28"/>
        </w:rPr>
        <w:t>, где заслушиваются доклады учащихся по выбранной т</w:t>
      </w:r>
      <w:r w:rsidRPr="005B08D1">
        <w:rPr>
          <w:rFonts w:ascii="Times New Roman" w:hAnsi="Times New Roman"/>
          <w:sz w:val="28"/>
          <w:szCs w:val="28"/>
        </w:rPr>
        <w:t>е</w:t>
      </w:r>
      <w:r w:rsidRPr="005B08D1">
        <w:rPr>
          <w:rFonts w:ascii="Times New Roman" w:hAnsi="Times New Roman"/>
          <w:sz w:val="28"/>
          <w:szCs w:val="28"/>
        </w:rPr>
        <w:lastRenderedPageBreak/>
        <w:t>ме исследования, которые могут быть представлены в форме реферата или о</w:t>
      </w:r>
      <w:r w:rsidRPr="005B08D1">
        <w:rPr>
          <w:rFonts w:ascii="Times New Roman" w:hAnsi="Times New Roman"/>
          <w:sz w:val="28"/>
          <w:szCs w:val="28"/>
        </w:rPr>
        <w:t>т</w:t>
      </w:r>
      <w:r w:rsidRPr="005B08D1">
        <w:rPr>
          <w:rFonts w:ascii="Times New Roman" w:hAnsi="Times New Roman"/>
          <w:sz w:val="28"/>
          <w:szCs w:val="28"/>
        </w:rPr>
        <w:t>ч</w:t>
      </w:r>
      <w:r w:rsidR="007F0328">
        <w:rPr>
          <w:rFonts w:ascii="Times New Roman" w:hAnsi="Times New Roman"/>
          <w:sz w:val="28"/>
          <w:szCs w:val="28"/>
        </w:rPr>
        <w:t>е</w:t>
      </w:r>
      <w:r w:rsidRPr="005B08D1">
        <w:rPr>
          <w:rFonts w:ascii="Times New Roman" w:hAnsi="Times New Roman"/>
          <w:sz w:val="28"/>
          <w:szCs w:val="28"/>
        </w:rPr>
        <w:t>та по исследовательской работе.</w:t>
      </w:r>
    </w:p>
    <w:p w:rsidR="00F04C61" w:rsidRPr="00F04C61" w:rsidRDefault="00F04C61" w:rsidP="00F04C61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53B2" w:rsidRPr="005B08D1" w:rsidRDefault="008C53B2" w:rsidP="00F04C61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B08D1">
        <w:rPr>
          <w:b/>
          <w:sz w:val="28"/>
          <w:szCs w:val="28"/>
        </w:rPr>
        <w:t>ТЕМАТИЧЕСКОЕ ПЛАНИРОВАНИЕ</w:t>
      </w:r>
      <w:r w:rsidR="004631BC">
        <w:rPr>
          <w:b/>
          <w:sz w:val="28"/>
          <w:szCs w:val="28"/>
        </w:rPr>
        <w:t xml:space="preserve"> ЭЛЕКТИВНОГО</w:t>
      </w:r>
      <w:r w:rsidR="004631BC">
        <w:rPr>
          <w:b/>
          <w:sz w:val="28"/>
          <w:szCs w:val="28"/>
        </w:rPr>
        <w:br/>
      </w:r>
      <w:r w:rsidRPr="005B08D1">
        <w:rPr>
          <w:b/>
          <w:sz w:val="28"/>
          <w:szCs w:val="28"/>
        </w:rPr>
        <w:t>УЧЕБНОГО ПРЕДМЕТА</w:t>
      </w:r>
      <w:r w:rsidR="004631BC">
        <w:rPr>
          <w:b/>
          <w:sz w:val="28"/>
          <w:szCs w:val="28"/>
        </w:rPr>
        <w:t xml:space="preserve"> </w:t>
      </w:r>
      <w:r w:rsidR="004631BC" w:rsidRPr="00B52DE6">
        <w:rPr>
          <w:b/>
          <w:sz w:val="28"/>
          <w:szCs w:val="28"/>
        </w:rPr>
        <w:t>«ОСНОВЫ КУЛЬТУРЫ РЕЧИ»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33"/>
        <w:gridCol w:w="3688"/>
        <w:gridCol w:w="993"/>
        <w:gridCol w:w="4252"/>
      </w:tblGrid>
      <w:tr w:rsidR="005B08D1" w:rsidRPr="00F04C61" w:rsidTr="007F0328">
        <w:trPr>
          <w:trHeight w:val="369"/>
        </w:trPr>
        <w:tc>
          <w:tcPr>
            <w:tcW w:w="473" w:type="pct"/>
            <w:tcMar>
              <w:left w:w="85" w:type="dxa"/>
              <w:right w:w="85" w:type="dxa"/>
            </w:tcMar>
            <w:vAlign w:val="center"/>
            <w:hideMark/>
          </w:tcPr>
          <w:p w:rsidR="008C53B2" w:rsidRPr="003B25AE" w:rsidRDefault="007F0328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3B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869" w:type="pct"/>
            <w:tcMar>
              <w:left w:w="85" w:type="dxa"/>
              <w:right w:w="85" w:type="dxa"/>
            </w:tcMar>
            <w:vAlign w:val="center"/>
            <w:hideMark/>
          </w:tcPr>
          <w:p w:rsidR="008C53B2" w:rsidRPr="003B25AE" w:rsidRDefault="008C53B2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3" w:type="pct"/>
            <w:tcMar>
              <w:left w:w="85" w:type="dxa"/>
              <w:right w:w="85" w:type="dxa"/>
            </w:tcMar>
            <w:vAlign w:val="center"/>
            <w:hideMark/>
          </w:tcPr>
          <w:p w:rsidR="008C53B2" w:rsidRPr="003B25AE" w:rsidRDefault="007F0328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  <w:r w:rsidRPr="003B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="008C53B2" w:rsidRPr="003B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55" w:type="pct"/>
            <w:tcMar>
              <w:left w:w="85" w:type="dxa"/>
              <w:right w:w="85" w:type="dxa"/>
            </w:tcMar>
            <w:vAlign w:val="center"/>
            <w:hideMark/>
          </w:tcPr>
          <w:p w:rsidR="008C53B2" w:rsidRPr="003B25AE" w:rsidRDefault="008C53B2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  <w:r w:rsidR="00F04C61" w:rsidRPr="003B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B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5B08D1" w:rsidRPr="00F04C61" w:rsidTr="007F0328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C53B2" w:rsidRPr="00F04C61" w:rsidRDefault="008C53B2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="003B25A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 </w:t>
            </w:r>
            <w:r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="005C0C09"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Введение</w:t>
            </w:r>
            <w:r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  <w:r w:rsidR="003B25A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(2 ч)</w:t>
            </w: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C53B2" w:rsidRPr="00F04C61" w:rsidRDefault="008C53B2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C53B2" w:rsidRPr="00F04C61" w:rsidRDefault="005C0C09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Предмет и задачи культуры речи. Нормативный аспект культуры речи. Качества х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рошей речи как необходимое условие успешной социализ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и эффективной</w:t>
            </w:r>
            <w:r w:rsidR="005B08D1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ональной деятельности</w:t>
            </w:r>
          </w:p>
        </w:tc>
        <w:tc>
          <w:tcPr>
            <w:tcW w:w="50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C53B2" w:rsidRPr="00F04C61" w:rsidRDefault="008C53B2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B25AE" w:rsidRDefault="003B25AE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Учащиеся:</w:t>
            </w:r>
          </w:p>
          <w:p w:rsidR="003B25AE" w:rsidRDefault="003B25AE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к</w:t>
            </w:r>
            <w:r w:rsidR="005C0C09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онспектируют лекцию учителя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C0C09" w:rsidRPr="00F04C61" w:rsidRDefault="003B25AE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с</w:t>
            </w:r>
            <w:r w:rsidR="005C0C09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оставляют понятийный словарь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3B25AE" w:rsidRDefault="003B25AE" w:rsidP="003B25A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р</w:t>
            </w:r>
            <w:r w:rsidR="005C0C09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аботают со словарями и справо</w:t>
            </w:r>
            <w:r w:rsidR="005C0C09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="005C0C09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литературой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8C53B2" w:rsidRPr="00F04C61" w:rsidRDefault="003B25AE" w:rsidP="003B25A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в</w:t>
            </w:r>
            <w:r w:rsidR="005C0C09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олняют орфоэпические упражнения</w:t>
            </w: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C53B2" w:rsidRPr="00F04C61" w:rsidRDefault="008C53B2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C53B2" w:rsidRPr="00F04C61" w:rsidRDefault="005C0C09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Орфоэпические и акцентол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гические нормы. Ударение, л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тературное произношение и фоника</w:t>
            </w:r>
          </w:p>
        </w:tc>
        <w:tc>
          <w:tcPr>
            <w:tcW w:w="50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C53B2" w:rsidRPr="00F04C61" w:rsidRDefault="008C53B2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C53B2" w:rsidRPr="00F04C61" w:rsidRDefault="008C53B2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872DF" w:rsidRPr="00F04C61" w:rsidRDefault="008872DF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="003B25A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 </w:t>
            </w:r>
            <w:r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«Речевые нормы и их нарушение»</w:t>
            </w:r>
            <w:r w:rsidR="003B25A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(4 ч)</w:t>
            </w: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58A8" w:rsidRPr="00F04C61" w:rsidRDefault="002658A8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58A8" w:rsidRPr="00F04C61" w:rsidRDefault="002658A8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Типология речевых ошибок: лекс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ические и стилистические ошибки</w:t>
            </w:r>
          </w:p>
        </w:tc>
        <w:tc>
          <w:tcPr>
            <w:tcW w:w="50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58A8" w:rsidRPr="00F04C61" w:rsidRDefault="002658A8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 w:val="restart"/>
            <w:tcMar>
              <w:left w:w="85" w:type="dxa"/>
              <w:right w:w="85" w:type="dxa"/>
            </w:tcMar>
          </w:tcPr>
          <w:p w:rsidR="003B25AE" w:rsidRDefault="003B25AE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к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онспектируют лекцию учителя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658A8" w:rsidRPr="00F04C61" w:rsidRDefault="003B25AE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с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оставляют понятийный словарь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3B25AE" w:rsidRDefault="003B25AE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р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аботают со словарями и справо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</w:t>
            </w:r>
            <w:r w:rsidR="007A5F02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литературой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658A8" w:rsidRPr="00F04C61" w:rsidRDefault="003B25AE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в</w:t>
            </w:r>
            <w:r w:rsidR="007A5F02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ыполняют орфоэпи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ческие упраж</w:t>
            </w:r>
            <w:r w:rsidR="00230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3B25AE" w:rsidRDefault="003B25AE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с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оставляют обобщающую таблицу «Типология речевых ошибок»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658A8" w:rsidRPr="00F04C61" w:rsidRDefault="003B25AE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з</w:t>
            </w:r>
            <w:r w:rsidR="002658A8"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накомятся с терминами </w:t>
            </w:r>
            <w:r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2658A8"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тавтол</w:t>
            </w:r>
            <w:r w:rsidR="002658A8"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2658A8"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гия</w:t>
            </w:r>
            <w:r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2658A8"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2658A8"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плеоназм</w:t>
            </w:r>
            <w:r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2658A8"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2658A8"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употребление канцеляризмов</w:t>
            </w:r>
            <w:r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2658A8"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2658A8"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смешение разных стилей</w:t>
            </w:r>
            <w:r w:rsidRPr="003B25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»;</w:t>
            </w:r>
          </w:p>
          <w:p w:rsidR="002658A8" w:rsidRPr="00F04C61" w:rsidRDefault="003B25AE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п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ишут лексические диктанты. Выполняют упражнения на испра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речевых (лексических) ош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бок, связанных с нарушением ле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сической сочетаемости. Работают со словарями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658A8" w:rsidRPr="00F04C61" w:rsidRDefault="003B25AE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з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аменяют заимствованные слова русскими эквивалентами. Испра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ляют ошибки, вызванные употре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лением слова в несвойственном ему значении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658A8" w:rsidRPr="00F04C61" w:rsidRDefault="003B25AE" w:rsidP="003B25A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в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ыполняют упражнения на и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2658A8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правление ошибок, связанных с употреблен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ием канцеляризмов в р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</w:t>
            </w: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58A8" w:rsidRPr="00F04C61" w:rsidRDefault="002658A8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58A8" w:rsidRPr="00F04C61" w:rsidRDefault="002658A8" w:rsidP="007F032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Style w:val="Tahoma7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Лексические и фразеологич</w:t>
            </w:r>
            <w:r w:rsidRPr="00F04C61">
              <w:rPr>
                <w:rStyle w:val="Tahoma7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е</w:t>
            </w:r>
            <w:r w:rsidRPr="00F04C61">
              <w:rPr>
                <w:rStyle w:val="Tahoma7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ские нормы</w:t>
            </w:r>
          </w:p>
        </w:tc>
        <w:tc>
          <w:tcPr>
            <w:tcW w:w="50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58A8" w:rsidRPr="00F04C61" w:rsidRDefault="002658A8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tcMar>
              <w:left w:w="85" w:type="dxa"/>
              <w:right w:w="85" w:type="dxa"/>
            </w:tcMar>
          </w:tcPr>
          <w:p w:rsidR="002658A8" w:rsidRPr="00F04C61" w:rsidRDefault="002658A8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58A8" w:rsidRPr="00F04C61" w:rsidRDefault="002658A8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58A8" w:rsidRPr="00F04C61" w:rsidRDefault="002658A8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Употребление заимствований и паронимов</w:t>
            </w:r>
          </w:p>
        </w:tc>
        <w:tc>
          <w:tcPr>
            <w:tcW w:w="50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58A8" w:rsidRPr="00F04C61" w:rsidRDefault="002658A8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tcMar>
              <w:left w:w="85" w:type="dxa"/>
              <w:right w:w="85" w:type="dxa"/>
            </w:tcMar>
          </w:tcPr>
          <w:p w:rsidR="002658A8" w:rsidRPr="00F04C61" w:rsidRDefault="002658A8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58A8" w:rsidRPr="00F04C61" w:rsidRDefault="002658A8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58A8" w:rsidRPr="00F04C61" w:rsidRDefault="002658A8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Канцеляризмы, «наукообра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ная» речь</w:t>
            </w:r>
          </w:p>
        </w:tc>
        <w:tc>
          <w:tcPr>
            <w:tcW w:w="50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F0328" w:rsidRDefault="007F0328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658A8" w:rsidRPr="00F04C61" w:rsidRDefault="002658A8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tcMar>
              <w:left w:w="85" w:type="dxa"/>
              <w:right w:w="85" w:type="dxa"/>
            </w:tcMar>
          </w:tcPr>
          <w:p w:rsidR="002658A8" w:rsidRPr="00F04C61" w:rsidRDefault="002658A8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A5F02" w:rsidRPr="00F04C61" w:rsidRDefault="007A5F02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Раздел </w:t>
            </w:r>
            <w:r w:rsidR="003B25A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3 </w:t>
            </w:r>
            <w:r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«Морфологические нормы»</w:t>
            </w:r>
            <w:r w:rsidR="003B25A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(7 ч)</w:t>
            </w: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Трудности русской граммат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ки. Типология морфологич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ошибок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A6527" w:rsidRPr="00F04C61" w:rsidRDefault="007A6527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7A6527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 с</w:t>
            </w:r>
            <w:r w:rsidR="007A6527" w:rsidRPr="00F04C61">
              <w:rPr>
                <w:rFonts w:ascii="Times New Roman" w:hAnsi="Times New Roman"/>
                <w:sz w:val="26"/>
                <w:szCs w:val="26"/>
              </w:rPr>
              <w:t>оставляют обобщающую таблицу «Типология морфологических ош</w:t>
            </w:r>
            <w:r w:rsidR="007A6527" w:rsidRPr="00F04C61">
              <w:rPr>
                <w:rFonts w:ascii="Times New Roman" w:hAnsi="Times New Roman"/>
                <w:sz w:val="26"/>
                <w:szCs w:val="26"/>
              </w:rPr>
              <w:t>и</w:t>
            </w:r>
            <w:r w:rsidR="007A6527" w:rsidRPr="00F04C61">
              <w:rPr>
                <w:rFonts w:ascii="Times New Roman" w:hAnsi="Times New Roman"/>
                <w:sz w:val="26"/>
                <w:szCs w:val="26"/>
              </w:rPr>
              <w:t>бок»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4248A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п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одбирают прилагательные к с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ществительным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A6527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о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бразуют нарицательные сущ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ствительны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со значением «житель города»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A6527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0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с</w:t>
            </w:r>
            <w:r w:rsidR="007A6527" w:rsidRPr="00230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оставляют словосочетания с с</w:t>
            </w:r>
            <w:r w:rsidR="007A6527" w:rsidRPr="00230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7A6527" w:rsidRPr="00230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ществительными в форме Р.п. мн.ч. с окончани</w:t>
            </w:r>
            <w:r w:rsidR="007F0328" w:rsidRPr="00230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6527" w:rsidRPr="00230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 </w:t>
            </w:r>
            <w:r w:rsidR="007A6527" w:rsidRPr="00230A56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-ов</w:t>
            </w:r>
            <w:r w:rsidR="007A6527" w:rsidRPr="00230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нулевым око</w:t>
            </w:r>
            <w:r w:rsidR="007A6527" w:rsidRPr="00230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7A6527" w:rsidRPr="00230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чанием</w:t>
            </w:r>
            <w:r w:rsidRPr="00230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A6527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в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ыполняют упражнения на пред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преждение ошибок в образовании степени сравнения имени прилаг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84248A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в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ыполняют упражнения на пред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преждение ошибок в употреблении отдельных форм, разрядов мест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84248A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с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клоняют составные количестве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числительные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A6527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страняют ошибки в употребл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собирательных числительных</w:t>
            </w:r>
            <w:r w:rsidR="007A6527" w:rsidRPr="00F04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оба</w:t>
            </w:r>
            <w:r w:rsidR="007A6527"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7A6527" w:rsidRPr="00F04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обе</w:t>
            </w:r>
            <w:r w:rsidR="005B08D1"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числительных</w:t>
            </w:r>
            <w:r w:rsidR="007A6527" w:rsidRPr="00F04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полтора</w:t>
            </w:r>
            <w:r w:rsidR="007A6527" w:rsidRP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7A6527" w:rsidRPr="00F04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полтораста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A6527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страняют ошибки в употребл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глагольных форм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A6527" w:rsidRPr="00F04C61" w:rsidRDefault="0084248A" w:rsidP="0084248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в</w:t>
            </w:r>
            <w:r w:rsidR="007A6527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ыполняют проверочную работу. Готовят рефераты и презентации</w:t>
            </w: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Трудные случаи образования форм существительных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A6527" w:rsidRPr="00F04C61" w:rsidRDefault="007A6527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Род, число и падеж имен сущ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ствительных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A6527" w:rsidRPr="00F04C61" w:rsidRDefault="007A6527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Формы имен прилагательных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A6527" w:rsidRPr="00F04C61" w:rsidRDefault="007A6527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Употребление местоимений и числительных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A6527" w:rsidRPr="00F04C61" w:rsidRDefault="007A6527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Употребление глагольных форм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A6527" w:rsidRPr="00F04C61" w:rsidRDefault="007A6527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230A56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Срез знаний по теме «Речевые и морфологические ошибки»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30A56" w:rsidRDefault="00230A56" w:rsidP="00230A5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A6527" w:rsidRPr="00F04C61" w:rsidRDefault="007A6527" w:rsidP="00230A5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7A6527" w:rsidRPr="00F04C61" w:rsidRDefault="007A6527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A6527" w:rsidRPr="00F04C61" w:rsidRDefault="007A6527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="008424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4 </w:t>
            </w:r>
            <w:r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«Синтаксические нормы и грамматические ошибки</w:t>
            </w:r>
            <w:r w:rsidR="007F032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</w:r>
            <w:r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 уровне синтаксиса»</w:t>
            </w:r>
            <w:r w:rsidR="008424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(6 ч)</w:t>
            </w: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Синтаксические нормы. Тип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логия грамматических ошибок на уровне синтаксиса. Уп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требление существительных с 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предлогами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155" w:type="pct"/>
            <w:shd w:val="clear" w:color="auto" w:fill="FFFFFF"/>
            <w:tcMar>
              <w:left w:w="85" w:type="dxa"/>
              <w:right w:w="85" w:type="dxa"/>
            </w:tcMar>
          </w:tcPr>
          <w:p w:rsidR="0084248A" w:rsidRDefault="0084248A" w:rsidP="0084248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з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аполняют таблицу «Типология грамматических ошибок на уровне синтаксиса»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30A56" w:rsidRDefault="00230A56" w:rsidP="0084248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F02EA" w:rsidRPr="00F04C61" w:rsidRDefault="0084248A" w:rsidP="0084248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– у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страняют ошибки, связанные с нарушением норм употреблени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существительного с предлогами</w:t>
            </w: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Употребление </w:t>
            </w:r>
            <w:r w:rsidR="000F4EBE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причастных и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деепричастных оборотов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84248A" w:rsidP="0084248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страняют ошибки в употребл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нии причастных и деепричастных оборотов. Деепричастный оборот в 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безличном предложении</w:t>
            </w: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Нарушение </w:t>
            </w:r>
            <w:r w:rsidR="000F4EBE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согласования 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лежащего со сказуемым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84248A" w:rsidP="0084248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в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ыполняют упражнения на устр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нение ошибок в соглас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овании по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лежащего со сказуемым</w:t>
            </w: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Нарушения в построении предложения с однородными членами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55" w:type="pct"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84248A" w:rsidP="0084248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в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ыполняют упражнения на устр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нение ошибок в построении пр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ложений с однородными членами</w:t>
            </w: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Смешение прямой и косвенной речи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84248A" w:rsidP="0084248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у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страняют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ошибки в оформлении чужой речи</w:t>
            </w:r>
          </w:p>
        </w:tc>
      </w:tr>
      <w:tr w:rsidR="005B08D1" w:rsidRPr="00F04C61" w:rsidTr="007F0328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30A56" w:rsidRDefault="00230A56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Раздел</w:t>
            </w:r>
            <w:r w:rsidRPr="00F04C61">
              <w:rPr>
                <w:rStyle w:val="Tahoma6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  <w:r w:rsidR="0084248A">
              <w:rPr>
                <w:rStyle w:val="Tahoma6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5 </w:t>
            </w:r>
            <w:r w:rsidRPr="00F04C61">
              <w:rPr>
                <w:rStyle w:val="Tahoma6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«Речевое мастерство»</w:t>
            </w:r>
            <w:r w:rsidR="0084248A">
              <w:rPr>
                <w:rStyle w:val="Tahoma6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(14 ч)</w:t>
            </w: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84248A">
            <w:pPr>
              <w:pStyle w:val="1"/>
              <w:widowControl/>
              <w:shd w:val="clear" w:color="auto" w:fill="auto"/>
              <w:tabs>
                <w:tab w:val="left" w:pos="851"/>
              </w:tabs>
              <w:spacing w:before="0" w:line="264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F04C61">
              <w:rPr>
                <w:rStyle w:val="Tahoma7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Информативная насыщенность речи. Точность и логичность речи.</w:t>
            </w:r>
            <w:r w:rsidR="0084248A">
              <w:rPr>
                <w:rStyle w:val="Tahoma7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  <w:r w:rsidRPr="00F04C61">
              <w:rPr>
                <w:rStyle w:val="Tahoma7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Коммуникативные кач</w:t>
            </w:r>
            <w:r w:rsidRPr="00F04C61">
              <w:rPr>
                <w:rStyle w:val="Tahoma7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е</w:t>
            </w:r>
            <w:r w:rsidR="007F0328">
              <w:rPr>
                <w:rStyle w:val="Tahoma7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ства речи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84248A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 к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онспектируют лекцию учителя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4248A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 с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оставляют обобщающие темат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и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ческие таблицы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4248A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 в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ыявляют факты неточного выр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а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жения мысли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F02EA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 в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ыполняют упражнения, напра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в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ленные на устранение ошибок, нарушающих полноту речи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F02EA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 п</w:t>
            </w:r>
            <w:r w:rsidR="007F0328">
              <w:rPr>
                <w:rFonts w:ascii="Times New Roman" w:hAnsi="Times New Roman"/>
                <w:sz w:val="26"/>
                <w:szCs w:val="26"/>
              </w:rPr>
              <w:t>одготавливают сообщения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F02EA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 а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нализируют выступления уч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а</w:t>
            </w:r>
            <w:r w:rsidR="007F0328">
              <w:rPr>
                <w:rFonts w:ascii="Times New Roman" w:hAnsi="Times New Roman"/>
                <w:sz w:val="26"/>
                <w:szCs w:val="26"/>
              </w:rPr>
              <w:t>щихся по выбранным темам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4248A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 а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нализируют выступления уч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а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щихся с точки зрения качеств х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о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рошей речи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F02EA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 р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едактируют тексты различных стилей</w:t>
            </w:r>
            <w:r w:rsidR="005B08D1" w:rsidRPr="00F04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речи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F02EA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 а</w:t>
            </w:r>
            <w:r w:rsidR="00EF02EA" w:rsidRPr="00F04C61">
              <w:rPr>
                <w:rFonts w:ascii="Times New Roman" w:hAnsi="Times New Roman"/>
                <w:sz w:val="26"/>
                <w:szCs w:val="26"/>
              </w:rPr>
              <w:t>нализируют тексты различных типов речи, конструируют тексты заданных типов речи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4248A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а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нализируют средства</w:t>
            </w:r>
            <w:r w:rsidR="005B08D1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связи пре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ложений в тексте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EF02EA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в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ыявляют следующие средства связи: </w:t>
            </w:r>
            <w:r w:rsidR="00EF02EA" w:rsidRPr="0084248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лексические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(синонимическая замена, лексический повтор, одн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тематическая лексика), </w:t>
            </w:r>
            <w:r w:rsidR="00EF02EA" w:rsidRPr="0084248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морфолог</w:t>
            </w:r>
            <w:r w:rsidR="00EF02EA" w:rsidRPr="0084248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и</w:t>
            </w:r>
            <w:r w:rsidR="00EF02EA" w:rsidRPr="0084248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ческие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(местоименная замена, вид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временная соотнесенность глаголов; союзы, союзные слова и частицы в начале предложений), </w:t>
            </w:r>
            <w:r w:rsidR="00EF02EA" w:rsidRPr="0084248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синтаксич</w:t>
            </w:r>
            <w:r w:rsidR="00EF02EA" w:rsidRPr="0084248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="00EF02EA" w:rsidRPr="0084248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ские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(синтаксический параллелизм, парцелляция, использование вво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слов)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EF02EA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с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равнивают тексты разных стилей, анализируют уместность выбора определенных языковых средств с учетом различных коммуникативно-речевых ситуаций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EF02EA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п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ишут (на выбор) тексты разных жанров: эссе, сообщение, интервью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EF02EA" w:rsidRPr="00F04C61" w:rsidRDefault="0084248A" w:rsidP="0084248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 г</w:t>
            </w:r>
            <w:r w:rsidR="00EF02E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отовят презентации, защищают проекты</w:t>
            </w: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84248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C61">
              <w:rPr>
                <w:rStyle w:val="Tahoma7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Богатство речи. 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Изобразител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но-выразительные средства языка.</w:t>
            </w:r>
            <w:r w:rsidR="008424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</w:rPr>
              <w:t>Тропы: эпитет, сравн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</w:rPr>
              <w:t>ние, метафора, олицетворение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C61">
              <w:rPr>
                <w:rStyle w:val="Tahoma7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Выразительность речи. 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Тропы: метонимия, синекдоха, гипе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бола, литота, перифраза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pStyle w:val="1"/>
              <w:widowControl/>
              <w:shd w:val="clear" w:color="auto" w:fill="auto"/>
              <w:tabs>
                <w:tab w:val="left" w:pos="851"/>
              </w:tabs>
              <w:spacing w:before="0" w:line="264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F04C61">
              <w:rPr>
                <w:rStyle w:val="Tahoma7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Образность речи. </w:t>
            </w:r>
            <w:r w:rsidRPr="00F04C61"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Стилистич</w:t>
            </w:r>
            <w:r w:rsidRPr="00F04C61"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е</w:t>
            </w:r>
            <w:r w:rsidRPr="00F04C61"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ские фигуры: парцелляция, градация, инверсия, оксюм</w:t>
            </w:r>
            <w:r w:rsidRPr="00F04C61"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о</w:t>
            </w:r>
            <w:r w:rsidRPr="00F04C61"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</w:rPr>
              <w:t>рон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Изобразительно-выразитель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средства синтаксиса: р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торические вопросы, воскл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цательные предложения, анафора, синтаксический п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раллелизм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Текст. Типы речи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289C" w:rsidRPr="00F04C61" w:rsidRDefault="00EF02EA" w:rsidP="0008289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связи предложений в тексте. Лексические и морф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логические средства связи</w:t>
            </w:r>
            <w:bookmarkStart w:id="0" w:name="_GoBack"/>
            <w:bookmarkEnd w:id="0"/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Синтаксические средства связи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Текст. Стили речи. Выбор яз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ковых средств с учетом ра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личных комм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уникативно-речевых ситуаций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31</w:t>
            </w:r>
            <w:r w:rsidR="007F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8D078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текста опред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="008D07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нного жанра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Срез знаний по теме «Речевое мастерство»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08D1" w:rsidRPr="00F04C61" w:rsidTr="007F0328">
        <w:trPr>
          <w:trHeight w:val="369"/>
        </w:trPr>
        <w:tc>
          <w:tcPr>
            <w:tcW w:w="47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69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2EA" w:rsidRPr="00F04C61" w:rsidRDefault="0084248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Итоговое повторение. «</w:t>
            </w:r>
            <w:r w:rsidR="0054368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</w:t>
            </w:r>
            <w:r w:rsidR="0054368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54368A"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лый стол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03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30A56" w:rsidRDefault="00230A56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F02EA" w:rsidRPr="00F04C61" w:rsidRDefault="00EF02EA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pct"/>
            <w:vMerge/>
            <w:tcMar>
              <w:left w:w="85" w:type="dxa"/>
              <w:right w:w="85" w:type="dxa"/>
            </w:tcMar>
          </w:tcPr>
          <w:p w:rsidR="00EF02EA" w:rsidRPr="00F04C61" w:rsidRDefault="00EF02EA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4C61" w:rsidRPr="00F04C61" w:rsidTr="007F0328">
        <w:trPr>
          <w:trHeight w:val="369"/>
        </w:trPr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04C61" w:rsidRPr="00F04C61" w:rsidRDefault="00F04C61" w:rsidP="00F04C6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69" w:type="pct"/>
            <w:tcMar>
              <w:left w:w="85" w:type="dxa"/>
              <w:right w:w="85" w:type="dxa"/>
            </w:tcMar>
            <w:vAlign w:val="center"/>
          </w:tcPr>
          <w:p w:rsidR="00F04C61" w:rsidRPr="00F04C61" w:rsidRDefault="00F04C61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0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04C61" w:rsidRPr="00F04C61" w:rsidRDefault="00F04C61" w:rsidP="007F032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04C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155" w:type="pct"/>
            <w:tcMar>
              <w:left w:w="85" w:type="dxa"/>
              <w:right w:w="85" w:type="dxa"/>
            </w:tcMar>
            <w:vAlign w:val="center"/>
          </w:tcPr>
          <w:p w:rsidR="00F04C61" w:rsidRPr="00F04C61" w:rsidRDefault="00F04C61" w:rsidP="00F04C6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C53B2" w:rsidRPr="005B08D1" w:rsidRDefault="008C53B2" w:rsidP="005B08D1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bCs/>
          <w:sz w:val="28"/>
          <w:szCs w:val="28"/>
          <w:shd w:val="clear" w:color="auto" w:fill="FFFFFF"/>
        </w:rPr>
      </w:pPr>
    </w:p>
    <w:p w:rsidR="005B08D1" w:rsidRPr="005B08D1" w:rsidRDefault="005B08D1" w:rsidP="005B08D1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bCs/>
          <w:sz w:val="28"/>
          <w:szCs w:val="28"/>
          <w:shd w:val="clear" w:color="auto" w:fill="FFFFFF"/>
        </w:rPr>
      </w:pPr>
    </w:p>
    <w:p w:rsidR="004F6FF8" w:rsidRPr="005B08D1" w:rsidRDefault="004F6FF8" w:rsidP="005B08D1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УЧЕБНО-МЕТОДИЧЕСКОЕ И МАТЕРИАЛЬНО-ТЕХНИЧЕСКОЕ</w:t>
      </w:r>
      <w:r w:rsidR="005B08D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B08D1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:rsidR="004F6FF8" w:rsidRPr="005B08D1" w:rsidRDefault="004F6FF8" w:rsidP="005B08D1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F6FF8" w:rsidRPr="005B08D1" w:rsidRDefault="004F6FF8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08D1">
        <w:rPr>
          <w:rFonts w:ascii="Times New Roman" w:hAnsi="Times New Roman"/>
          <w:b/>
          <w:bCs/>
          <w:sz w:val="28"/>
          <w:szCs w:val="28"/>
          <w:lang w:eastAsia="ru-RU"/>
        </w:rPr>
        <w:t>I. Программно-методический аппарат</w:t>
      </w:r>
    </w:p>
    <w:p w:rsidR="004F6FF8" w:rsidRPr="005B08D1" w:rsidRDefault="0015167D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Примерная программа по учебному предмету «Русский язык» для 10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классов общеобразовательных организаций ПМР.</w:t>
      </w:r>
    </w:p>
    <w:p w:rsidR="004F6FF8" w:rsidRPr="005B08D1" w:rsidRDefault="004F6FF8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F6FF8" w:rsidRPr="005B08D1" w:rsidRDefault="004F6FF8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08D1">
        <w:rPr>
          <w:rFonts w:ascii="Times New Roman" w:hAnsi="Times New Roman"/>
          <w:b/>
          <w:bCs/>
          <w:sz w:val="28"/>
          <w:szCs w:val="28"/>
          <w:lang w:eastAsia="ru-RU"/>
        </w:rPr>
        <w:t>II. Учебные издания:</w:t>
      </w:r>
    </w:p>
    <w:p w:rsidR="00812027" w:rsidRPr="005B08D1" w:rsidRDefault="00256F0B" w:rsidP="0081202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12027" w:rsidRPr="005B08D1">
        <w:rPr>
          <w:rFonts w:ascii="Times New Roman" w:eastAsia="Times New Roman" w:hAnsi="Times New Roman"/>
          <w:sz w:val="28"/>
          <w:szCs w:val="28"/>
          <w:lang w:eastAsia="ru-RU"/>
        </w:rPr>
        <w:t>Аванесов Р.И. Русское литературное произношение.</w:t>
      </w:r>
      <w:r w:rsidR="008120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Просвещение, 1984.</w:t>
      </w:r>
    </w:p>
    <w:p w:rsidR="00812027" w:rsidRDefault="00256F0B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12027" w:rsidRPr="005B08D1">
        <w:rPr>
          <w:rFonts w:ascii="Times New Roman" w:eastAsia="Times New Roman" w:hAnsi="Times New Roman"/>
          <w:sz w:val="28"/>
          <w:szCs w:val="28"/>
          <w:lang w:eastAsia="ru-RU"/>
        </w:rPr>
        <w:t>Безменова Н.А. Теория и практика риторики массовой ко</w:t>
      </w:r>
      <w:r w:rsidR="00812027">
        <w:rPr>
          <w:rFonts w:ascii="Times New Roman" w:eastAsia="Times New Roman" w:hAnsi="Times New Roman"/>
          <w:sz w:val="28"/>
          <w:szCs w:val="28"/>
          <w:lang w:eastAsia="ru-RU"/>
        </w:rPr>
        <w:t>ммуникации. – М.: Инион, 1989.</w:t>
      </w:r>
    </w:p>
    <w:p w:rsidR="00812027" w:rsidRPr="0002015B" w:rsidRDefault="00256F0B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2015B" w:rsidRPr="0002015B">
        <w:rPr>
          <w:rFonts w:ascii="Times New Roman" w:eastAsia="Times New Roman" w:hAnsi="Times New Roman"/>
          <w:sz w:val="28"/>
          <w:szCs w:val="28"/>
          <w:lang w:eastAsia="ru-RU"/>
        </w:rPr>
        <w:t>Виноградов В.В. Проблемы русской стилистики. – М., 1988.</w:t>
      </w:r>
    </w:p>
    <w:p w:rsidR="007D1137" w:rsidRPr="0002015B" w:rsidRDefault="00DF0AA1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15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1137" w:rsidRPr="000201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8D1" w:rsidRPr="0002015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2015B" w:rsidRPr="0002015B">
        <w:rPr>
          <w:rFonts w:ascii="Times New Roman" w:eastAsia="Times New Roman" w:hAnsi="Times New Roman"/>
          <w:sz w:val="28"/>
          <w:szCs w:val="28"/>
          <w:lang w:eastAsia="ru-RU"/>
        </w:rPr>
        <w:t>Винокур</w:t>
      </w:r>
      <w:r w:rsidR="00230A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2015B" w:rsidRPr="0002015B">
        <w:rPr>
          <w:rFonts w:ascii="Times New Roman" w:eastAsia="Times New Roman" w:hAnsi="Times New Roman"/>
          <w:sz w:val="28"/>
          <w:szCs w:val="28"/>
          <w:lang w:eastAsia="ru-RU"/>
        </w:rPr>
        <w:t>Т.Г. Говорящий и слушающий. Варианты речевого повед</w:t>
      </w:r>
      <w:r w:rsidR="0002015B" w:rsidRPr="000201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2015B" w:rsidRPr="0002015B">
        <w:rPr>
          <w:rFonts w:ascii="Times New Roman" w:eastAsia="Times New Roman" w:hAnsi="Times New Roman"/>
          <w:sz w:val="28"/>
          <w:szCs w:val="28"/>
          <w:lang w:eastAsia="ru-RU"/>
        </w:rPr>
        <w:t>ния. – М.: Наука, 1983.</w:t>
      </w:r>
    </w:p>
    <w:p w:rsidR="0002015B" w:rsidRPr="005B08D1" w:rsidRDefault="0002015B" w:rsidP="0002015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1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 Власенков А.И., Рыбченкова Л.М. Русский язык. Грамматика. Текст. Стили речи. Учебник для 10–11 классов общеобразоват. учреждений. – М.: Просвещение, 2004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15B" w:rsidRDefault="0002015B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Гойхман О.Я., Надеина Т.М. Основы речевой коммуникации.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фра-М, 1997.</w:t>
      </w:r>
    </w:p>
    <w:p w:rsidR="00812027" w:rsidRDefault="0002015B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Гольцова Н.Г., Шамшин И.В., Мищерина М.А.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Русский язык: учебник для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11 классов общеобразовательных учреждений. Базовый уровень: в 2 ч. – М.: Русское слово, 2015.</w:t>
      </w:r>
    </w:p>
    <w:p w:rsidR="007D1137" w:rsidRPr="005B08D1" w:rsidRDefault="0002015B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Горшков Л.И. Русская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словесность. – М.: Просвещение, 1996.</w:t>
      </w:r>
    </w:p>
    <w:p w:rsidR="007D1137" w:rsidRPr="005B08D1" w:rsidRDefault="0002015B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Граудина Л.К., Миськевич Г.И. Теория и практика русского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раснор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чия. – М.: Наука, 1989.</w:t>
      </w:r>
    </w:p>
    <w:p w:rsidR="007D1137" w:rsidRPr="005B08D1" w:rsidRDefault="0002015B" w:rsidP="00230A56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Иванова С.Ф. Искусство диалога, или Беседы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риторике. – Пермь: Зап.-Урал. учеб.-науч. центр, 1992.</w:t>
      </w:r>
    </w:p>
    <w:p w:rsidR="007D1137" w:rsidRPr="005B08D1" w:rsidRDefault="00DF0AA1" w:rsidP="00230A56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201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Ивин А.А. Основы теории 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аргументации. – М.</w:t>
      </w:r>
      <w:r w:rsidR="0084248A">
        <w:rPr>
          <w:rFonts w:ascii="Times New Roman" w:eastAsia="Times New Roman" w:hAnsi="Times New Roman"/>
          <w:sz w:val="28"/>
          <w:szCs w:val="28"/>
          <w:lang w:eastAsia="ru-RU"/>
        </w:rPr>
        <w:t>: Владос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, 1997.</w:t>
      </w:r>
    </w:p>
    <w:p w:rsidR="007D1137" w:rsidRPr="005B08D1" w:rsidRDefault="00DF0AA1" w:rsidP="00230A56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201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>Казарцева О.М. Культура речевого общения: теория и практик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а обуч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ния. – М.</w:t>
      </w:r>
      <w:r w:rsidR="0084248A">
        <w:rPr>
          <w:rFonts w:ascii="Times New Roman" w:eastAsia="Times New Roman" w:hAnsi="Times New Roman"/>
          <w:sz w:val="28"/>
          <w:szCs w:val="28"/>
          <w:lang w:eastAsia="ru-RU"/>
        </w:rPr>
        <w:t>: Флинта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, 1998.</w:t>
      </w:r>
    </w:p>
    <w:p w:rsidR="007D1137" w:rsidRPr="005B08D1" w:rsidRDefault="00DF0AA1" w:rsidP="00230A56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2015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Ладыженская Т.А. Живое слово: </w:t>
      </w:r>
      <w:r w:rsidR="0084248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>стная речь как средство и предм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ет обучения. – М.</w:t>
      </w:r>
      <w:r w:rsidR="0084248A">
        <w:rPr>
          <w:rFonts w:ascii="Times New Roman" w:eastAsia="Times New Roman" w:hAnsi="Times New Roman"/>
          <w:sz w:val="28"/>
          <w:szCs w:val="28"/>
          <w:lang w:eastAsia="ru-RU"/>
        </w:rPr>
        <w:t>: Просвещение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, 1986.</w:t>
      </w:r>
    </w:p>
    <w:p w:rsidR="007D1137" w:rsidRPr="005B08D1" w:rsidRDefault="00DF0AA1" w:rsidP="00230A56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2015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Львова С.И. Язык в речевом общении: 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нига для учителя. 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– М.</w:t>
      </w:r>
      <w:r w:rsidR="0084248A">
        <w:rPr>
          <w:rFonts w:ascii="Times New Roman" w:eastAsia="Times New Roman" w:hAnsi="Times New Roman"/>
          <w:sz w:val="28"/>
          <w:szCs w:val="28"/>
          <w:lang w:eastAsia="ru-RU"/>
        </w:rPr>
        <w:t>: Просв</w:t>
      </w:r>
      <w:r w:rsidR="008424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4248A">
        <w:rPr>
          <w:rFonts w:ascii="Times New Roman" w:eastAsia="Times New Roman" w:hAnsi="Times New Roman"/>
          <w:sz w:val="28"/>
          <w:szCs w:val="28"/>
          <w:lang w:eastAsia="ru-RU"/>
        </w:rPr>
        <w:t>щение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, 1991.</w:t>
      </w:r>
    </w:p>
    <w:p w:rsidR="0002015B" w:rsidRDefault="0002015B" w:rsidP="00230A56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к учебнику «Русский язык».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классы. Книга для учителя.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Русское слово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2008.</w:t>
      </w:r>
    </w:p>
    <w:p w:rsidR="007D1137" w:rsidRPr="005B08D1" w:rsidRDefault="00DF0AA1" w:rsidP="00230A56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201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1137" w:rsidRPr="005B08D1">
        <w:rPr>
          <w:rFonts w:ascii="Times New Roman" w:eastAsia="Times New Roman" w:hAnsi="Times New Roman"/>
          <w:sz w:val="28"/>
          <w:szCs w:val="28"/>
          <w:lang w:eastAsia="ru-RU"/>
        </w:rPr>
        <w:t>Стернин И.А. Коммуникативные си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туации. – Воронеж, 1993.</w:t>
      </w:r>
    </w:p>
    <w:p w:rsidR="00256F0B" w:rsidRPr="005B08D1" w:rsidRDefault="00256F0B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F6FF8" w:rsidRPr="005B08D1" w:rsidRDefault="004F6FF8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08D1">
        <w:rPr>
          <w:rFonts w:ascii="Times New Roman" w:hAnsi="Times New Roman"/>
          <w:b/>
          <w:bCs/>
          <w:sz w:val="28"/>
          <w:szCs w:val="28"/>
          <w:lang w:eastAsia="ru-RU"/>
        </w:rPr>
        <w:t>III.</w:t>
      </w:r>
      <w:r w:rsidR="005B08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08D1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0F4EBE" w:rsidRPr="005B08D1" w:rsidRDefault="000F4EBE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t>1.</w:t>
      </w:r>
      <w:r w:rsidR="00DA7E54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>Большой орфоэпический словарь: 100000 слов, словоформ и словосоч</w:t>
      </w:r>
      <w:r w:rsidRPr="005B08D1">
        <w:rPr>
          <w:rFonts w:ascii="Times New Roman" w:hAnsi="Times New Roman"/>
          <w:sz w:val="28"/>
          <w:szCs w:val="28"/>
        </w:rPr>
        <w:t>е</w:t>
      </w:r>
      <w:r w:rsidRPr="005B08D1">
        <w:rPr>
          <w:rFonts w:ascii="Times New Roman" w:hAnsi="Times New Roman"/>
          <w:sz w:val="28"/>
          <w:szCs w:val="28"/>
        </w:rPr>
        <w:t xml:space="preserve">таний / сост. Е.Н. Зубова.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B08D1">
        <w:rPr>
          <w:rFonts w:ascii="Times New Roman" w:hAnsi="Times New Roman"/>
          <w:sz w:val="28"/>
          <w:szCs w:val="28"/>
        </w:rPr>
        <w:t xml:space="preserve"> М</w:t>
      </w:r>
      <w:r w:rsidR="00DA7E54">
        <w:rPr>
          <w:rFonts w:ascii="Times New Roman" w:hAnsi="Times New Roman"/>
          <w:sz w:val="28"/>
          <w:szCs w:val="28"/>
        </w:rPr>
        <w:t xml:space="preserve">.: Дом </w:t>
      </w:r>
      <w:r w:rsidR="0002015B">
        <w:rPr>
          <w:rFonts w:ascii="Times New Roman" w:hAnsi="Times New Roman"/>
          <w:sz w:val="28"/>
          <w:szCs w:val="28"/>
        </w:rPr>
        <w:t>с</w:t>
      </w:r>
      <w:r w:rsidR="00DA7E54">
        <w:rPr>
          <w:rFonts w:ascii="Times New Roman" w:hAnsi="Times New Roman"/>
          <w:sz w:val="28"/>
          <w:szCs w:val="28"/>
        </w:rPr>
        <w:t>лавянской книги, 2011.</w:t>
      </w:r>
    </w:p>
    <w:p w:rsidR="000F4EBE" w:rsidRPr="005B08D1" w:rsidRDefault="000F4EBE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t>2.</w:t>
      </w:r>
      <w:r w:rsidR="00DA7E54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>Большой фразеологический словарь русского языка / авт.-сост.: И.С.</w:t>
      </w:r>
      <w:r w:rsidR="00DA7E54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 xml:space="preserve">Брилева, Д.Б. Гудков, И.В. Захаренко и др.; отв. ред. В.Н. Телия; РАН.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A7E54">
        <w:rPr>
          <w:rFonts w:ascii="Times New Roman" w:hAnsi="Times New Roman"/>
          <w:sz w:val="28"/>
          <w:szCs w:val="28"/>
        </w:rPr>
        <w:t xml:space="preserve"> М.: АСТ-Пресс Книга, 2010.</w:t>
      </w:r>
    </w:p>
    <w:p w:rsidR="000F4EBE" w:rsidRPr="005B08D1" w:rsidRDefault="000F4EBE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lastRenderedPageBreak/>
        <w:t>3.</w:t>
      </w:r>
      <w:r w:rsidR="00DA7E54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>Введенская Л.А. Словарь ударений для работников радио и телевид</w:t>
      </w:r>
      <w:r w:rsidRPr="005B08D1">
        <w:rPr>
          <w:rFonts w:ascii="Times New Roman" w:hAnsi="Times New Roman"/>
          <w:sz w:val="28"/>
          <w:szCs w:val="28"/>
        </w:rPr>
        <w:t>е</w:t>
      </w:r>
      <w:r w:rsidRPr="005B08D1">
        <w:rPr>
          <w:rFonts w:ascii="Times New Roman" w:hAnsi="Times New Roman"/>
          <w:sz w:val="28"/>
          <w:szCs w:val="28"/>
        </w:rPr>
        <w:t>ния.</w:t>
      </w:r>
      <w:r w:rsidR="00DA7E54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B08D1">
        <w:rPr>
          <w:rFonts w:ascii="Times New Roman" w:hAnsi="Times New Roman"/>
          <w:sz w:val="28"/>
          <w:szCs w:val="28"/>
        </w:rPr>
        <w:t xml:space="preserve"> Ро</w:t>
      </w:r>
      <w:r w:rsidR="00DA7E54">
        <w:rPr>
          <w:rFonts w:ascii="Times New Roman" w:hAnsi="Times New Roman"/>
          <w:sz w:val="28"/>
          <w:szCs w:val="28"/>
        </w:rPr>
        <w:t>стов н/Д.: Феникс, 2012.</w:t>
      </w:r>
    </w:p>
    <w:p w:rsidR="000F4EBE" w:rsidRPr="005B08D1" w:rsidRDefault="000F4EBE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t>4.</w:t>
      </w:r>
      <w:r w:rsidR="00DA7E54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>Горбачевич К.С. Словарь синонимов русского языка: более 4000 син</w:t>
      </w:r>
      <w:r w:rsidRPr="005B08D1">
        <w:rPr>
          <w:rFonts w:ascii="Times New Roman" w:hAnsi="Times New Roman"/>
          <w:sz w:val="28"/>
          <w:szCs w:val="28"/>
        </w:rPr>
        <w:t>о</w:t>
      </w:r>
      <w:r w:rsidRPr="005B08D1">
        <w:rPr>
          <w:rFonts w:ascii="Times New Roman" w:hAnsi="Times New Roman"/>
          <w:sz w:val="28"/>
          <w:szCs w:val="28"/>
        </w:rPr>
        <w:t xml:space="preserve">нимов.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A7E54">
        <w:rPr>
          <w:rFonts w:ascii="Times New Roman" w:hAnsi="Times New Roman"/>
          <w:sz w:val="28"/>
          <w:szCs w:val="28"/>
        </w:rPr>
        <w:t xml:space="preserve"> М.: Эксмо, 2012.</w:t>
      </w:r>
    </w:p>
    <w:p w:rsidR="000F4EBE" w:rsidRPr="005B08D1" w:rsidRDefault="000F4EBE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t>5.</w:t>
      </w:r>
      <w:r w:rsidR="00DA7E54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>Ожегов С.И. Толковый словарь русского языка: около 100000 слов, те</w:t>
      </w:r>
      <w:r w:rsidRPr="005B08D1">
        <w:rPr>
          <w:rFonts w:ascii="Times New Roman" w:hAnsi="Times New Roman"/>
          <w:sz w:val="28"/>
          <w:szCs w:val="28"/>
        </w:rPr>
        <w:t>р</w:t>
      </w:r>
      <w:r w:rsidRPr="005B08D1">
        <w:rPr>
          <w:rFonts w:ascii="Times New Roman" w:hAnsi="Times New Roman"/>
          <w:sz w:val="28"/>
          <w:szCs w:val="28"/>
        </w:rPr>
        <w:t xml:space="preserve">минов и фразеологических выражений / под ред. Л.И. Скворцова.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B08D1">
        <w:rPr>
          <w:rFonts w:ascii="Times New Roman" w:hAnsi="Times New Roman"/>
          <w:sz w:val="28"/>
          <w:szCs w:val="28"/>
        </w:rPr>
        <w:t xml:space="preserve"> М.: Оникс</w:t>
      </w:r>
      <w:r w:rsidR="00DA7E54">
        <w:rPr>
          <w:rFonts w:ascii="Times New Roman" w:hAnsi="Times New Roman"/>
          <w:sz w:val="28"/>
          <w:szCs w:val="28"/>
        </w:rPr>
        <w:t>;</w:t>
      </w:r>
      <w:r w:rsidRPr="005B08D1">
        <w:rPr>
          <w:rFonts w:ascii="Times New Roman" w:hAnsi="Times New Roman"/>
          <w:sz w:val="28"/>
          <w:szCs w:val="28"/>
        </w:rPr>
        <w:t xml:space="preserve"> Ми</w:t>
      </w:r>
      <w:r w:rsidR="0002015B">
        <w:rPr>
          <w:rFonts w:ascii="Times New Roman" w:hAnsi="Times New Roman"/>
          <w:sz w:val="28"/>
          <w:szCs w:val="28"/>
        </w:rPr>
        <w:t>р и о</w:t>
      </w:r>
      <w:r w:rsidR="00DA7E54">
        <w:rPr>
          <w:rFonts w:ascii="Times New Roman" w:hAnsi="Times New Roman"/>
          <w:sz w:val="28"/>
          <w:szCs w:val="28"/>
        </w:rPr>
        <w:t>бразование, 2011.</w:t>
      </w:r>
    </w:p>
    <w:p w:rsidR="000F4EBE" w:rsidRPr="005B08D1" w:rsidRDefault="000F4EBE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t>6.</w:t>
      </w:r>
      <w:r w:rsidR="00DA7E54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>Поливанов Е.Д. Словарь лингвистических и литературоведческих те</w:t>
      </w:r>
      <w:r w:rsidRPr="005B08D1">
        <w:rPr>
          <w:rFonts w:ascii="Times New Roman" w:hAnsi="Times New Roman"/>
          <w:sz w:val="28"/>
          <w:szCs w:val="28"/>
        </w:rPr>
        <w:t>р</w:t>
      </w:r>
      <w:r w:rsidRPr="005B08D1">
        <w:rPr>
          <w:rFonts w:ascii="Times New Roman" w:hAnsi="Times New Roman"/>
          <w:sz w:val="28"/>
          <w:szCs w:val="28"/>
        </w:rPr>
        <w:t xml:space="preserve">минов.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A7E54">
        <w:rPr>
          <w:rFonts w:ascii="Times New Roman" w:hAnsi="Times New Roman"/>
          <w:sz w:val="28"/>
          <w:szCs w:val="28"/>
        </w:rPr>
        <w:t xml:space="preserve"> М.: Либроком, 2010.</w:t>
      </w:r>
    </w:p>
    <w:p w:rsidR="000F4EBE" w:rsidRPr="005B08D1" w:rsidRDefault="000F4EBE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hAnsi="Times New Roman"/>
          <w:sz w:val="28"/>
          <w:szCs w:val="28"/>
        </w:rPr>
        <w:t>7.</w:t>
      </w:r>
      <w:r w:rsidR="00DA7E54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>Розенталь Д.Э. Русский язык. Орфография. Пунктуация. Орфографич</w:t>
      </w:r>
      <w:r w:rsidRPr="005B08D1">
        <w:rPr>
          <w:rFonts w:ascii="Times New Roman" w:hAnsi="Times New Roman"/>
          <w:sz w:val="28"/>
          <w:szCs w:val="28"/>
        </w:rPr>
        <w:t>е</w:t>
      </w:r>
      <w:r w:rsidRPr="005B08D1">
        <w:rPr>
          <w:rFonts w:ascii="Times New Roman" w:hAnsi="Times New Roman"/>
          <w:sz w:val="28"/>
          <w:szCs w:val="28"/>
        </w:rPr>
        <w:t xml:space="preserve">ский словарь. (Классический справочник).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A7E54">
        <w:rPr>
          <w:rFonts w:ascii="Times New Roman" w:hAnsi="Times New Roman"/>
          <w:sz w:val="28"/>
          <w:szCs w:val="28"/>
        </w:rPr>
        <w:t xml:space="preserve"> М.</w:t>
      </w:r>
      <w:r w:rsidR="0002015B">
        <w:rPr>
          <w:rFonts w:ascii="Times New Roman" w:hAnsi="Times New Roman"/>
          <w:sz w:val="28"/>
          <w:szCs w:val="28"/>
        </w:rPr>
        <w:t>: Оникс</w:t>
      </w:r>
      <w:r w:rsidR="00DA7E54">
        <w:rPr>
          <w:rFonts w:ascii="Times New Roman" w:hAnsi="Times New Roman"/>
          <w:sz w:val="28"/>
          <w:szCs w:val="28"/>
        </w:rPr>
        <w:t>, 2011.</w:t>
      </w:r>
    </w:p>
    <w:p w:rsidR="000F4EBE" w:rsidRPr="00DA7E54" w:rsidRDefault="000F4EBE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08D1">
        <w:rPr>
          <w:rFonts w:ascii="Times New Roman" w:hAnsi="Times New Roman"/>
          <w:sz w:val="28"/>
          <w:szCs w:val="28"/>
        </w:rPr>
        <w:t>8.</w:t>
      </w:r>
      <w:r w:rsidR="00DA7E54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>Розенталь</w:t>
      </w:r>
      <w:r w:rsidR="00DA7E54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>Д.Э. Словарь трудностей русского языка.</w:t>
      </w:r>
      <w:r w:rsidR="00230A56">
        <w:rPr>
          <w:rFonts w:ascii="Times New Roman" w:hAnsi="Times New Roman"/>
          <w:sz w:val="28"/>
          <w:szCs w:val="28"/>
        </w:rPr>
        <w:t xml:space="preserve"> </w:t>
      </w:r>
      <w:r w:rsidRPr="005B08D1">
        <w:rPr>
          <w:rFonts w:ascii="Times New Roman" w:hAnsi="Times New Roman"/>
          <w:sz w:val="28"/>
          <w:szCs w:val="28"/>
        </w:rPr>
        <w:t>20000</w:t>
      </w:r>
      <w:r w:rsidR="00DA7E54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>слов.</w:t>
      </w:r>
      <w:r w:rsidR="00DA7E54">
        <w:rPr>
          <w:rFonts w:ascii="Times New Roman" w:hAnsi="Times New Roman"/>
          <w:sz w:val="28"/>
          <w:szCs w:val="28"/>
        </w:rPr>
        <w:t xml:space="preserve">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A7E54">
        <w:rPr>
          <w:rFonts w:ascii="Times New Roman" w:hAnsi="Times New Roman"/>
          <w:sz w:val="28"/>
          <w:szCs w:val="28"/>
        </w:rPr>
        <w:t xml:space="preserve"> М.: Айрис-Пресс, 2012.</w:t>
      </w:r>
    </w:p>
    <w:p w:rsidR="004F6FF8" w:rsidRPr="00DA7E54" w:rsidRDefault="004F6FF8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F6FF8" w:rsidRPr="005B08D1" w:rsidRDefault="004F6FF8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08D1">
        <w:rPr>
          <w:rFonts w:ascii="Times New Roman" w:hAnsi="Times New Roman"/>
          <w:b/>
          <w:bCs/>
          <w:sz w:val="28"/>
          <w:szCs w:val="28"/>
          <w:lang w:eastAsia="ru-RU"/>
        </w:rPr>
        <w:t>IV. Информационно-техническая поддержка:</w:t>
      </w:r>
    </w:p>
    <w:p w:rsidR="004F6FF8" w:rsidRPr="005B08D1" w:rsidRDefault="004F6FF8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D1">
        <w:rPr>
          <w:rFonts w:ascii="Times New Roman" w:hAnsi="Times New Roman"/>
          <w:sz w:val="28"/>
          <w:szCs w:val="28"/>
          <w:lang w:eastAsia="ru-RU"/>
        </w:rPr>
        <w:t>– мультимедийный компьютер;</w:t>
      </w:r>
    </w:p>
    <w:p w:rsidR="004F6FF8" w:rsidRPr="005B08D1" w:rsidRDefault="004F6FF8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D1">
        <w:rPr>
          <w:rFonts w:ascii="Times New Roman" w:hAnsi="Times New Roman"/>
          <w:sz w:val="28"/>
          <w:szCs w:val="28"/>
          <w:lang w:eastAsia="ru-RU"/>
        </w:rPr>
        <w:t>– мультимедийный проектор;</w:t>
      </w:r>
    </w:p>
    <w:p w:rsidR="004F6FF8" w:rsidRPr="005B08D1" w:rsidRDefault="004F6FF8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D1">
        <w:rPr>
          <w:rFonts w:ascii="Times New Roman" w:hAnsi="Times New Roman"/>
          <w:sz w:val="28"/>
          <w:szCs w:val="28"/>
          <w:lang w:eastAsia="ru-RU"/>
        </w:rPr>
        <w:t>– принтер;</w:t>
      </w:r>
    </w:p>
    <w:p w:rsidR="004F6FF8" w:rsidRPr="005B08D1" w:rsidRDefault="004F6FF8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D1">
        <w:rPr>
          <w:rFonts w:ascii="Times New Roman" w:hAnsi="Times New Roman"/>
          <w:sz w:val="28"/>
          <w:szCs w:val="28"/>
          <w:lang w:eastAsia="ru-RU"/>
        </w:rPr>
        <w:t>– сканер;</w:t>
      </w:r>
    </w:p>
    <w:p w:rsidR="004F6FF8" w:rsidRPr="005B08D1" w:rsidRDefault="004F6FF8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D1">
        <w:rPr>
          <w:rFonts w:ascii="Times New Roman" w:hAnsi="Times New Roman"/>
          <w:sz w:val="28"/>
          <w:szCs w:val="28"/>
          <w:lang w:eastAsia="ru-RU"/>
        </w:rPr>
        <w:t>– экран проекционный.</w:t>
      </w:r>
    </w:p>
    <w:p w:rsidR="004F6FF8" w:rsidRPr="00DA7E54" w:rsidRDefault="004F6FF8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F6FF8" w:rsidRPr="005B08D1" w:rsidRDefault="004F6FF8" w:rsidP="005B08D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08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V. </w:t>
      </w:r>
      <w:r w:rsidRPr="005B08D1">
        <w:rPr>
          <w:rFonts w:ascii="Times New Roman" w:hAnsi="Times New Roman"/>
          <w:b/>
          <w:sz w:val="28"/>
          <w:szCs w:val="28"/>
          <w:lang w:eastAsia="ru-RU"/>
        </w:rPr>
        <w:t>Электронные ресурсы:</w:t>
      </w:r>
    </w:p>
    <w:p w:rsidR="004F6FF8" w:rsidRPr="005B08D1" w:rsidRDefault="004F6FF8" w:rsidP="00DA7E5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hAnsi="Times New Roman"/>
          <w:sz w:val="28"/>
          <w:szCs w:val="28"/>
        </w:rPr>
        <w:t>1.</w:t>
      </w:r>
      <w:r w:rsidR="00DA7E54">
        <w:rPr>
          <w:rFonts w:ascii="Times New Roman" w:hAnsi="Times New Roman"/>
          <w:sz w:val="28"/>
          <w:szCs w:val="28"/>
        </w:rPr>
        <w:t> </w:t>
      </w:r>
      <w:r w:rsidRPr="005B08D1">
        <w:rPr>
          <w:rFonts w:ascii="Times New Roman" w:hAnsi="Times New Roman"/>
          <w:sz w:val="28"/>
          <w:szCs w:val="28"/>
        </w:rPr>
        <w:t>«Электронная школа Приднестровья» – единый фонд электронных и</w:t>
      </w:r>
      <w:r w:rsidRPr="005B08D1">
        <w:rPr>
          <w:rFonts w:ascii="Times New Roman" w:hAnsi="Times New Roman"/>
          <w:sz w:val="28"/>
          <w:szCs w:val="28"/>
        </w:rPr>
        <w:t>н</w:t>
      </w:r>
      <w:r w:rsidRPr="005B08D1">
        <w:rPr>
          <w:rFonts w:ascii="Times New Roman" w:hAnsi="Times New Roman"/>
          <w:sz w:val="28"/>
          <w:szCs w:val="28"/>
        </w:rPr>
        <w:t xml:space="preserve">формационно-образовательных ресурсов </w:t>
      </w:r>
      <w:r w:rsidR="00F04C61">
        <w:rPr>
          <w:rFonts w:ascii="Times New Roman" w:hAnsi="Times New Roman"/>
          <w:sz w:val="28"/>
          <w:szCs w:val="28"/>
        </w:rPr>
        <w:t xml:space="preserve">– </w:t>
      </w:r>
      <w:r w:rsidRPr="005B08D1">
        <w:rPr>
          <w:rFonts w:ascii="Times New Roman" w:hAnsi="Times New Roman"/>
          <w:sz w:val="28"/>
          <w:szCs w:val="28"/>
          <w:lang w:eastAsia="ru-RU"/>
        </w:rPr>
        <w:t>http://www.edu.gospmr.org/</w:t>
      </w:r>
    </w:p>
    <w:p w:rsidR="004F6FF8" w:rsidRPr="005B08D1" w:rsidRDefault="004F6FF8" w:rsidP="00DA7E5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Единое окно доступа к образовательным ресурсам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http://window.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edu.ru/window</w:t>
      </w:r>
    </w:p>
    <w:p w:rsidR="004F6FF8" w:rsidRPr="005B08D1" w:rsidRDefault="004F6FF8" w:rsidP="00DA7E5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Российский общеобразовательный портал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http://school.edu.ru</w:t>
      </w:r>
    </w:p>
    <w:p w:rsidR="004F6FF8" w:rsidRPr="005B08D1" w:rsidRDefault="004F6FF8" w:rsidP="00DA7E5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Грамота.Ру: справочно-информационный портал «Русский язык»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http://www.gramota.ru</w:t>
      </w:r>
    </w:p>
    <w:p w:rsidR="00F72A76" w:rsidRPr="005B08D1" w:rsidRDefault="004F6FF8" w:rsidP="00DA7E5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Культура письменной речи</w:t>
      </w:r>
      <w:r w:rsidR="005B0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7E5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B08D1">
        <w:rPr>
          <w:rFonts w:ascii="Times New Roman" w:eastAsia="Times New Roman" w:hAnsi="Times New Roman"/>
          <w:sz w:val="28"/>
          <w:szCs w:val="28"/>
          <w:lang w:eastAsia="ru-RU"/>
        </w:rPr>
        <w:t>http://www.gramma.ru</w:t>
      </w:r>
    </w:p>
    <w:sectPr w:rsidR="00F72A76" w:rsidRPr="005B08D1" w:rsidSect="005B08D1">
      <w:headerReference w:type="default" r:id="rId9"/>
      <w:footerReference w:type="default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48" w:rsidRDefault="00C42348">
      <w:pPr>
        <w:spacing w:after="0" w:line="240" w:lineRule="auto"/>
      </w:pPr>
      <w:r>
        <w:separator/>
      </w:r>
    </w:p>
  </w:endnote>
  <w:endnote w:type="continuationSeparator" w:id="0">
    <w:p w:rsidR="00C42348" w:rsidRDefault="00C4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6"/>
        <w:szCs w:val="26"/>
      </w:rPr>
      <w:id w:val="-509521306"/>
      <w:docPartObj>
        <w:docPartGallery w:val="Page Numbers (Bottom of Page)"/>
        <w:docPartUnique/>
      </w:docPartObj>
    </w:sdtPr>
    <w:sdtEndPr/>
    <w:sdtContent>
      <w:p w:rsidR="0084248A" w:rsidRPr="005B08D1" w:rsidRDefault="0084248A" w:rsidP="005B08D1">
        <w:pPr>
          <w:pStyle w:val="af0"/>
          <w:widowControl w:val="0"/>
          <w:jc w:val="right"/>
          <w:rPr>
            <w:rFonts w:ascii="Times New Roman" w:hAnsi="Times New Roman"/>
            <w:sz w:val="26"/>
            <w:szCs w:val="26"/>
          </w:rPr>
        </w:pPr>
        <w:r w:rsidRPr="005B08D1">
          <w:rPr>
            <w:rFonts w:ascii="Times New Roman" w:hAnsi="Times New Roman"/>
            <w:sz w:val="26"/>
            <w:szCs w:val="26"/>
          </w:rPr>
          <w:fldChar w:fldCharType="begin"/>
        </w:r>
        <w:r w:rsidRPr="005B08D1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5B08D1">
          <w:rPr>
            <w:rFonts w:ascii="Times New Roman" w:hAnsi="Times New Roman"/>
            <w:sz w:val="26"/>
            <w:szCs w:val="26"/>
          </w:rPr>
          <w:fldChar w:fldCharType="separate"/>
        </w:r>
        <w:r w:rsidR="0008289C">
          <w:rPr>
            <w:rFonts w:ascii="Times New Roman" w:hAnsi="Times New Roman"/>
            <w:noProof/>
            <w:sz w:val="26"/>
            <w:szCs w:val="26"/>
          </w:rPr>
          <w:t>21</w:t>
        </w:r>
        <w:r w:rsidRPr="005B08D1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48" w:rsidRDefault="00C42348">
      <w:pPr>
        <w:spacing w:after="0" w:line="240" w:lineRule="auto"/>
      </w:pPr>
      <w:r>
        <w:separator/>
      </w:r>
    </w:p>
  </w:footnote>
  <w:footnote w:type="continuationSeparator" w:id="0">
    <w:p w:rsidR="00C42348" w:rsidRDefault="00C4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8A" w:rsidRDefault="0084248A" w:rsidP="000F4EB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B6A"/>
    <w:multiLevelType w:val="hybridMultilevel"/>
    <w:tmpl w:val="F01E787E"/>
    <w:lvl w:ilvl="0" w:tplc="E10E7A6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6965F50"/>
    <w:multiLevelType w:val="hybridMultilevel"/>
    <w:tmpl w:val="DF3CB066"/>
    <w:lvl w:ilvl="0" w:tplc="E10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94A2B"/>
    <w:multiLevelType w:val="multilevel"/>
    <w:tmpl w:val="0F1276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D10E8C"/>
    <w:multiLevelType w:val="hybridMultilevel"/>
    <w:tmpl w:val="C762A2EE"/>
    <w:lvl w:ilvl="0" w:tplc="03FE8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F69C1"/>
    <w:multiLevelType w:val="hybridMultilevel"/>
    <w:tmpl w:val="DE749502"/>
    <w:lvl w:ilvl="0" w:tplc="E10E7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DF"/>
    <w:rsid w:val="00011D43"/>
    <w:rsid w:val="00012066"/>
    <w:rsid w:val="0002015B"/>
    <w:rsid w:val="00025C17"/>
    <w:rsid w:val="00055214"/>
    <w:rsid w:val="00064EE2"/>
    <w:rsid w:val="0008289C"/>
    <w:rsid w:val="000829EB"/>
    <w:rsid w:val="000F269D"/>
    <w:rsid w:val="000F4EBE"/>
    <w:rsid w:val="0015167D"/>
    <w:rsid w:val="00230A56"/>
    <w:rsid w:val="00231109"/>
    <w:rsid w:val="00256F0B"/>
    <w:rsid w:val="002658A8"/>
    <w:rsid w:val="002C51A1"/>
    <w:rsid w:val="002D45DE"/>
    <w:rsid w:val="002F567F"/>
    <w:rsid w:val="003602C2"/>
    <w:rsid w:val="00376C8F"/>
    <w:rsid w:val="00382CAA"/>
    <w:rsid w:val="003B25AE"/>
    <w:rsid w:val="003F6DFC"/>
    <w:rsid w:val="004226DF"/>
    <w:rsid w:val="00443C26"/>
    <w:rsid w:val="004631BC"/>
    <w:rsid w:val="004642BC"/>
    <w:rsid w:val="00466466"/>
    <w:rsid w:val="00487428"/>
    <w:rsid w:val="004D555A"/>
    <w:rsid w:val="004F6FF8"/>
    <w:rsid w:val="0054368A"/>
    <w:rsid w:val="00586B81"/>
    <w:rsid w:val="00593347"/>
    <w:rsid w:val="005A3D8B"/>
    <w:rsid w:val="005B08D1"/>
    <w:rsid w:val="005C0C09"/>
    <w:rsid w:val="005C3A65"/>
    <w:rsid w:val="005D3A8A"/>
    <w:rsid w:val="005E6DEF"/>
    <w:rsid w:val="00643C2F"/>
    <w:rsid w:val="007415B8"/>
    <w:rsid w:val="00752C96"/>
    <w:rsid w:val="007870D2"/>
    <w:rsid w:val="007A5F02"/>
    <w:rsid w:val="007A6527"/>
    <w:rsid w:val="007D0FEB"/>
    <w:rsid w:val="007D1137"/>
    <w:rsid w:val="007F0328"/>
    <w:rsid w:val="00800FF3"/>
    <w:rsid w:val="00812027"/>
    <w:rsid w:val="0084248A"/>
    <w:rsid w:val="008872DF"/>
    <w:rsid w:val="008C53B2"/>
    <w:rsid w:val="008D078A"/>
    <w:rsid w:val="008F5658"/>
    <w:rsid w:val="009513EC"/>
    <w:rsid w:val="00970F15"/>
    <w:rsid w:val="00A10B01"/>
    <w:rsid w:val="00A2715A"/>
    <w:rsid w:val="00A43E8C"/>
    <w:rsid w:val="00A47706"/>
    <w:rsid w:val="00A80546"/>
    <w:rsid w:val="00AB7F62"/>
    <w:rsid w:val="00B52DE6"/>
    <w:rsid w:val="00B953A6"/>
    <w:rsid w:val="00C42348"/>
    <w:rsid w:val="00C55866"/>
    <w:rsid w:val="00D727C5"/>
    <w:rsid w:val="00D92461"/>
    <w:rsid w:val="00DA7E54"/>
    <w:rsid w:val="00DE2A37"/>
    <w:rsid w:val="00DF0AA1"/>
    <w:rsid w:val="00EF02EA"/>
    <w:rsid w:val="00F04C61"/>
    <w:rsid w:val="00F72A76"/>
    <w:rsid w:val="00F97B7F"/>
    <w:rsid w:val="00FB6E86"/>
    <w:rsid w:val="00FD39A4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6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6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226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226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6D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4226D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226DF"/>
    <w:pPr>
      <w:ind w:left="720"/>
      <w:contextualSpacing/>
    </w:pPr>
    <w:rPr>
      <w:lang w:val="x-none"/>
    </w:rPr>
  </w:style>
  <w:style w:type="table" w:styleId="a8">
    <w:name w:val="Table Grid"/>
    <w:basedOn w:val="a1"/>
    <w:uiPriority w:val="39"/>
    <w:rsid w:val="004226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226DF"/>
    <w:rPr>
      <w:rFonts w:ascii="Calibri" w:eastAsia="Calibri" w:hAnsi="Calibri" w:cs="Times New Roman"/>
      <w:lang w:val="x-none"/>
    </w:rPr>
  </w:style>
  <w:style w:type="paragraph" w:styleId="a9">
    <w:name w:val="Normal (Web)"/>
    <w:basedOn w:val="a"/>
    <w:uiPriority w:val="99"/>
    <w:unhideWhenUsed/>
    <w:rsid w:val="00422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4226DF"/>
    <w:rPr>
      <w:rFonts w:ascii="Century Schoolbook" w:eastAsia="Century Schoolbook" w:hAnsi="Century Schoolbook" w:cs="Century Schoolbook"/>
      <w:spacing w:val="6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a"/>
    <w:rsid w:val="004226DF"/>
    <w:pPr>
      <w:widowControl w:val="0"/>
      <w:shd w:val="clear" w:color="auto" w:fill="FFFFFF"/>
      <w:spacing w:before="240" w:after="0" w:line="254" w:lineRule="exact"/>
      <w:ind w:hanging="280"/>
    </w:pPr>
    <w:rPr>
      <w:rFonts w:ascii="Century Schoolbook" w:eastAsia="Century Schoolbook" w:hAnsi="Century Schoolbook" w:cs="Century Schoolbook"/>
      <w:spacing w:val="6"/>
      <w:sz w:val="19"/>
      <w:szCs w:val="19"/>
    </w:rPr>
  </w:style>
  <w:style w:type="character" w:customStyle="1" w:styleId="0pt">
    <w:name w:val="Основной текст + Полужирный;Интервал 0 pt"/>
    <w:rsid w:val="004226DF"/>
    <w:rPr>
      <w:rFonts w:ascii="Century Schoolbook" w:eastAsia="Century Schoolbook" w:hAnsi="Century Schoolbook" w:cs="Century Schoolbook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4226DF"/>
    <w:rPr>
      <w:rFonts w:ascii="Century Schoolbook" w:eastAsia="Century Schoolbook" w:hAnsi="Century Schoolbook" w:cs="Century Schoolbook"/>
      <w:b/>
      <w:bCs/>
      <w:spacing w:val="-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26DF"/>
    <w:pPr>
      <w:widowControl w:val="0"/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b/>
      <w:bCs/>
      <w:spacing w:val="-2"/>
      <w:sz w:val="19"/>
      <w:szCs w:val="19"/>
    </w:rPr>
  </w:style>
  <w:style w:type="character" w:customStyle="1" w:styleId="5Tahoma7pt0pt">
    <w:name w:val="Основной текст (5) + Tahoma;7 pt;Интервал 0 pt"/>
    <w:rsid w:val="004226DF"/>
    <w:rPr>
      <w:rFonts w:ascii="Tahoma" w:eastAsia="Tahoma" w:hAnsi="Tahoma" w:cs="Tahoma"/>
      <w:b/>
      <w:bCs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ahoma7pt0pt">
    <w:name w:val="Основной текст + Tahoma;7 pt;Интервал 0 pt"/>
    <w:rsid w:val="004226DF"/>
    <w:rPr>
      <w:rFonts w:ascii="Tahoma" w:eastAsia="Tahoma" w:hAnsi="Tahoma" w:cs="Tahoma"/>
      <w:color w:val="000000"/>
      <w:spacing w:val="1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422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homa65pt0pt">
    <w:name w:val="Основной текст + Tahoma;6;5 pt;Полужирный;Интервал 0 pt"/>
    <w:rsid w:val="004226DF"/>
    <w:rPr>
      <w:rFonts w:ascii="Tahoma" w:eastAsia="Tahoma" w:hAnsi="Tahoma" w:cs="Tahoma"/>
      <w:b/>
      <w:bCs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styleId="ab">
    <w:name w:val="annotation reference"/>
    <w:uiPriority w:val="99"/>
    <w:semiHidden/>
    <w:unhideWhenUsed/>
    <w:rsid w:val="004226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26DF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26DF"/>
    <w:rPr>
      <w:rFonts w:ascii="Calibri" w:eastAsia="Calibri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0546"/>
    <w:rPr>
      <w:rFonts w:ascii="Segoe UI" w:eastAsia="Calibri" w:hAnsi="Segoe UI" w:cs="Segoe UI"/>
      <w:sz w:val="18"/>
      <w:szCs w:val="18"/>
    </w:rPr>
  </w:style>
  <w:style w:type="table" w:customStyle="1" w:styleId="10">
    <w:name w:val="Сетка таблицы1"/>
    <w:basedOn w:val="a1"/>
    <w:next w:val="a8"/>
    <w:uiPriority w:val="39"/>
    <w:rsid w:val="005E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5B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08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6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6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226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226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6D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4226D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226DF"/>
    <w:pPr>
      <w:ind w:left="720"/>
      <w:contextualSpacing/>
    </w:pPr>
    <w:rPr>
      <w:lang w:val="x-none"/>
    </w:rPr>
  </w:style>
  <w:style w:type="table" w:styleId="a8">
    <w:name w:val="Table Grid"/>
    <w:basedOn w:val="a1"/>
    <w:uiPriority w:val="39"/>
    <w:rsid w:val="004226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226DF"/>
    <w:rPr>
      <w:rFonts w:ascii="Calibri" w:eastAsia="Calibri" w:hAnsi="Calibri" w:cs="Times New Roman"/>
      <w:lang w:val="x-none"/>
    </w:rPr>
  </w:style>
  <w:style w:type="paragraph" w:styleId="a9">
    <w:name w:val="Normal (Web)"/>
    <w:basedOn w:val="a"/>
    <w:uiPriority w:val="99"/>
    <w:unhideWhenUsed/>
    <w:rsid w:val="00422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4226DF"/>
    <w:rPr>
      <w:rFonts w:ascii="Century Schoolbook" w:eastAsia="Century Schoolbook" w:hAnsi="Century Schoolbook" w:cs="Century Schoolbook"/>
      <w:spacing w:val="6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a"/>
    <w:rsid w:val="004226DF"/>
    <w:pPr>
      <w:widowControl w:val="0"/>
      <w:shd w:val="clear" w:color="auto" w:fill="FFFFFF"/>
      <w:spacing w:before="240" w:after="0" w:line="254" w:lineRule="exact"/>
      <w:ind w:hanging="280"/>
    </w:pPr>
    <w:rPr>
      <w:rFonts w:ascii="Century Schoolbook" w:eastAsia="Century Schoolbook" w:hAnsi="Century Schoolbook" w:cs="Century Schoolbook"/>
      <w:spacing w:val="6"/>
      <w:sz w:val="19"/>
      <w:szCs w:val="19"/>
    </w:rPr>
  </w:style>
  <w:style w:type="character" w:customStyle="1" w:styleId="0pt">
    <w:name w:val="Основной текст + Полужирный;Интервал 0 pt"/>
    <w:rsid w:val="004226DF"/>
    <w:rPr>
      <w:rFonts w:ascii="Century Schoolbook" w:eastAsia="Century Schoolbook" w:hAnsi="Century Schoolbook" w:cs="Century Schoolbook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4226DF"/>
    <w:rPr>
      <w:rFonts w:ascii="Century Schoolbook" w:eastAsia="Century Schoolbook" w:hAnsi="Century Schoolbook" w:cs="Century Schoolbook"/>
      <w:b/>
      <w:bCs/>
      <w:spacing w:val="-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26DF"/>
    <w:pPr>
      <w:widowControl w:val="0"/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b/>
      <w:bCs/>
      <w:spacing w:val="-2"/>
      <w:sz w:val="19"/>
      <w:szCs w:val="19"/>
    </w:rPr>
  </w:style>
  <w:style w:type="character" w:customStyle="1" w:styleId="5Tahoma7pt0pt">
    <w:name w:val="Основной текст (5) + Tahoma;7 pt;Интервал 0 pt"/>
    <w:rsid w:val="004226DF"/>
    <w:rPr>
      <w:rFonts w:ascii="Tahoma" w:eastAsia="Tahoma" w:hAnsi="Tahoma" w:cs="Tahoma"/>
      <w:b/>
      <w:bCs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ahoma7pt0pt">
    <w:name w:val="Основной текст + Tahoma;7 pt;Интервал 0 pt"/>
    <w:rsid w:val="004226DF"/>
    <w:rPr>
      <w:rFonts w:ascii="Tahoma" w:eastAsia="Tahoma" w:hAnsi="Tahoma" w:cs="Tahoma"/>
      <w:color w:val="000000"/>
      <w:spacing w:val="1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422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homa65pt0pt">
    <w:name w:val="Основной текст + Tahoma;6;5 pt;Полужирный;Интервал 0 pt"/>
    <w:rsid w:val="004226DF"/>
    <w:rPr>
      <w:rFonts w:ascii="Tahoma" w:eastAsia="Tahoma" w:hAnsi="Tahoma" w:cs="Tahoma"/>
      <w:b/>
      <w:bCs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styleId="ab">
    <w:name w:val="annotation reference"/>
    <w:uiPriority w:val="99"/>
    <w:semiHidden/>
    <w:unhideWhenUsed/>
    <w:rsid w:val="004226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26DF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26DF"/>
    <w:rPr>
      <w:rFonts w:ascii="Calibri" w:eastAsia="Calibri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0546"/>
    <w:rPr>
      <w:rFonts w:ascii="Segoe UI" w:eastAsia="Calibri" w:hAnsi="Segoe UI" w:cs="Segoe UI"/>
      <w:sz w:val="18"/>
      <w:szCs w:val="18"/>
    </w:rPr>
  </w:style>
  <w:style w:type="table" w:customStyle="1" w:styleId="10">
    <w:name w:val="Сетка таблицы1"/>
    <w:basedOn w:val="a1"/>
    <w:next w:val="a8"/>
    <w:uiPriority w:val="39"/>
    <w:rsid w:val="005E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5B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08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ADB4-BB10-444B-8CC0-8B3F06D2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21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Тимчук</cp:lastModifiedBy>
  <cp:revision>7</cp:revision>
  <dcterms:created xsi:type="dcterms:W3CDTF">2023-04-29T11:18:00Z</dcterms:created>
  <dcterms:modified xsi:type="dcterms:W3CDTF">2023-05-04T09:37:00Z</dcterms:modified>
</cp:coreProperties>
</file>