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D9E28" w14:textId="233C9BA5" w:rsidR="007461E0" w:rsidRPr="003B5A2D" w:rsidRDefault="007461E0" w:rsidP="00D751C1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0" w:name="_page_505_0"/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ІНСТРУКТИВНО-МЕТОДИЧНИЙ ЛИСТ</w:t>
      </w:r>
      <w:r w:rsidR="00D751C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щодо викладання української мови (офіційної) та літератури</w:t>
      </w:r>
      <w:r w:rsidR="00D751C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="00A03C0B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 </w:t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організаціях освіти, які реалізують програми загальної освіти</w:t>
      </w:r>
      <w:r w:rsidR="00D751C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Придністровської Молдавської Республіки</w:t>
      </w:r>
      <w:r w:rsidR="00D751C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2023/24 навчальному році</w:t>
      </w:r>
    </w:p>
    <w:p w14:paraId="37FA7958" w14:textId="77777777" w:rsidR="00C21A6B" w:rsidRPr="003B5A2D" w:rsidRDefault="00C21A6B" w:rsidP="00016E28">
      <w:pPr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00921DDC" w14:textId="77777777" w:rsidR="007461E0" w:rsidRPr="003B5A2D" w:rsidRDefault="007461E0" w:rsidP="00016E28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І. Вступ</w:t>
      </w:r>
    </w:p>
    <w:p w14:paraId="081EE705" w14:textId="1EC72CFA" w:rsidR="007461E0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Головна мета вивчення української (офіційної) мови в загальноосвітніх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 закладах – надати основи знань про мову, що дозволить забезпечити достатньо високий рівень спілкування і грамотного письма, необхідний</w:t>
      </w:r>
      <w:r w:rsidR="00A03C0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ля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успішн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ої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та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ної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діяльності, міжкультурного взаєморозуміння. Українська мова (офіційна) є допоміжним інструментом, який дозволяє виховати всебічно розвинену особистість, тому вона є важливою для розвитку мислення, уяви, інтелектуальних і творчих здібностей учнів.</w:t>
      </w:r>
    </w:p>
    <w:p w14:paraId="24915980" w14:textId="337D8472" w:rsidR="007461E0" w:rsidRPr="003B5A2D" w:rsidRDefault="007461E0" w:rsidP="00016E28">
      <w:pPr>
        <w:widowControl w:val="0"/>
        <w:tabs>
          <w:tab w:val="left" w:pos="904"/>
          <w:tab w:val="left" w:pos="2469"/>
          <w:tab w:val="left" w:pos="3045"/>
          <w:tab w:val="left" w:pos="4771"/>
          <w:tab w:val="left" w:pos="6405"/>
          <w:tab w:val="left" w:pos="6866"/>
          <w:tab w:val="left" w:pos="816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з Базисним навчальним планом (БНП) предмет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(офіційна)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вивчається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установах Придністровської Молдавської Республіки в обсязі 850 годин.</w:t>
      </w:r>
    </w:p>
    <w:p w14:paraId="77233D31" w14:textId="42F86785" w:rsidR="007461E0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Зміст освітньої галузі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оновлюється відповідно до державних освітніх стандартів нового покоління.</w:t>
      </w:r>
    </w:p>
    <w:p w14:paraId="1DEF7BC3" w14:textId="77777777" w:rsidR="007461E0" w:rsidRPr="003B5A2D" w:rsidRDefault="007461E0" w:rsidP="00016E2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69F7F2F" w14:textId="5BF3F138" w:rsidR="007461E0" w:rsidRPr="003B5A2D" w:rsidRDefault="007461E0" w:rsidP="00016E28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II. Нормативні документи, які регламентують</w:t>
      </w:r>
      <w:r w:rsidR="00D751C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організацію освітнього процесу</w:t>
      </w:r>
    </w:p>
    <w:p w14:paraId="59B573E3" w14:textId="18D60DC6" w:rsidR="007461E0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9A6E9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/2</w:t>
      </w:r>
      <w:r w:rsidR="009A6E9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навчального року основними нормативними документами, які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визначають обсяг навчального навантаження і зміст освіти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, є:</w:t>
      </w:r>
    </w:p>
    <w:p w14:paraId="73177878" w14:textId="7C944484" w:rsidR="007461E0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Наказ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просвіти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Придністровської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рішень Ради з освіти Міністерства просвіти</w:t>
      </w:r>
      <w:bookmarkEnd w:id="0"/>
      <w:r w:rsidR="00EB10C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page_1_0"/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Придністровської Молдавської Республіки </w:t>
      </w:r>
      <w:r w:rsidR="00EB10C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23 березня 2017 року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(Реєстраційний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448 </w:t>
      </w:r>
      <w:r w:rsidR="00EB10C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 квітня 2017 року);</w:t>
      </w:r>
    </w:p>
    <w:p w14:paraId="46F61364" w14:textId="3ED7CE96" w:rsidR="007461E0" w:rsidRPr="003B5A2D" w:rsidRDefault="00D4218F" w:rsidP="00016E28">
      <w:pPr>
        <w:widowControl w:val="0"/>
        <w:tabs>
          <w:tab w:val="left" w:pos="1160"/>
          <w:tab w:val="left" w:pos="2166"/>
          <w:tab w:val="left" w:pos="4043"/>
          <w:tab w:val="left" w:pos="5387"/>
          <w:tab w:val="left" w:pos="782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Наказ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просв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іти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кої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16 червня 2016 року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684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Базисного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навчального плану для організацій загальної освіти підвищеного рівня Придністровської Молдавської Республіки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(Реєстраційний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7483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липня 2016 року);</w:t>
      </w:r>
    </w:p>
    <w:p w14:paraId="6952C721" w14:textId="0942AB65" w:rsidR="007461E0" w:rsidRPr="003B5A2D" w:rsidRDefault="007461E0" w:rsidP="00016E28">
      <w:pPr>
        <w:widowControl w:val="0"/>
        <w:tabs>
          <w:tab w:val="left" w:pos="1160"/>
          <w:tab w:val="left" w:pos="2166"/>
          <w:tab w:val="left" w:pos="4043"/>
          <w:tab w:val="left" w:pos="5387"/>
          <w:tab w:val="left" w:pos="782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Наказ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Придністровської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 червня 2016 року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770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Базисного навчального плану для організацій освіти Придністровської Молдавської Республіки, які реалізують програми загальної 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(Реєстраційний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7556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 вересня 2016 року);</w:t>
      </w:r>
    </w:p>
    <w:p w14:paraId="27AE3B18" w14:textId="6E757FA5" w:rsidR="007461E0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Приблизна програма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(Наказ Міністерства просвіти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 грудня 2016 року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1447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рішень Ради з освіти Міністерства просвіти Придністровської 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24 листопада 2016 року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);</w:t>
      </w:r>
    </w:p>
    <w:p w14:paraId="621DD618" w14:textId="667E8463" w:rsidR="007461E0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Критерії навчальних досягнень учнів із предметів БНРПу, враховуючи вимоги до усних відповідей і письмових робіт учнів (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аказ Міністерства просвіти Придністровської 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 червня 2013 року №</w:t>
      </w:r>
      <w:r w:rsidR="00D762C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730);</w:t>
      </w:r>
    </w:p>
    <w:p w14:paraId="7E4662DF" w14:textId="16844BC6" w:rsidR="00532D83" w:rsidRPr="003B5A2D" w:rsidRDefault="007461E0" w:rsidP="00016E28">
      <w:pPr>
        <w:widowControl w:val="0"/>
        <w:tabs>
          <w:tab w:val="left" w:pos="1180"/>
          <w:tab w:val="left" w:pos="2210"/>
          <w:tab w:val="left" w:pos="4073"/>
          <w:tab w:val="left" w:pos="5404"/>
          <w:tab w:val="left" w:pos="78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предметні олімпіади учнів, які освоюють загальноосвітні програми в організаціях освіти загальної та професійної 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(Н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аказ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Придністровської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 червня 2016 року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767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введення в дію рішень Колегії Міністерства просвіти Придністровської 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червня 2016 року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6C31F26" w14:textId="6B59601F" w:rsidR="00532D83" w:rsidRPr="003B5A2D" w:rsidRDefault="00532D83" w:rsidP="00016E28">
      <w:pPr>
        <w:widowControl w:val="0"/>
        <w:tabs>
          <w:tab w:val="left" w:pos="1180"/>
          <w:tab w:val="left" w:pos="2210"/>
          <w:tab w:val="left" w:pos="4073"/>
          <w:tab w:val="left" w:pos="5404"/>
          <w:tab w:val="left" w:pos="78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Міністерства </w:t>
      </w:r>
      <w:r w:rsidR="000809A2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травня 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2021 р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оку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349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Державного освітнього стандарту середньої (повної) загальної 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517DB77" w14:textId="23BF2E9F" w:rsidR="00B77929" w:rsidRPr="003B5A2D" w:rsidRDefault="00532D83" w:rsidP="00016E28">
      <w:pPr>
        <w:widowControl w:val="0"/>
        <w:tabs>
          <w:tab w:val="left" w:pos="1180"/>
          <w:tab w:val="left" w:pos="2210"/>
          <w:tab w:val="left" w:pos="4073"/>
          <w:tab w:val="left" w:pos="5404"/>
          <w:tab w:val="left" w:pos="78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Міністерства </w:t>
      </w:r>
      <w:r w:rsidR="000809A2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5 серпня 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2022 р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оку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693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Базисного навчального плану організацій освіти,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основну освітню програму середньої (повної) загальної 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909E936" w14:textId="1B764BA9" w:rsidR="00B77929" w:rsidRPr="003B5A2D" w:rsidRDefault="00B77929" w:rsidP="00016E28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bookmarkEnd w:id="1"/>
    <w:p w14:paraId="45EBCA4C" w14:textId="7D11FFBE" w:rsidR="00B77929" w:rsidRPr="003B5A2D" w:rsidRDefault="00B77929" w:rsidP="00016E28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III. Програмно-методичне забезпечення i контроль</w:t>
      </w:r>
      <w:r w:rsidR="00F6737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новому навчальному році</w:t>
      </w:r>
    </w:p>
    <w:p w14:paraId="3E4ECFA8" w14:textId="5C8C8552" w:rsidR="00B77929" w:rsidRPr="003B5A2D" w:rsidRDefault="00B77929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 2023/24 навчальному році вивчення української мови (офіційної) та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літератури в організаціях освіти також здійснюватиметься за наступними програмами, розробленими на основі Державного освітнього стандарту початкової, основної загальної, середньої (повної) загальної освіти:</w:t>
      </w:r>
    </w:p>
    <w:p w14:paraId="70813958" w14:textId="5EEA87F7" w:rsidR="00B77929" w:rsidRPr="003B5A2D" w:rsidRDefault="00B77929" w:rsidP="00016E28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Бронич І.О., Дубик А.О., Ніконова І.В. Програма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(офіційна) мова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 класи (початкова загальна освіта)</w:t>
      </w:r>
      <w:r w:rsidR="00D762C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Тирасполь: ДОЗ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ПДІРО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, 2014;</w:t>
      </w:r>
    </w:p>
    <w:p w14:paraId="2881E998" w14:textId="663866C4" w:rsidR="00B77929" w:rsidRPr="003B5A2D" w:rsidRDefault="00B77929" w:rsidP="00016E28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Приблизна програма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і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 класи. </w:t>
      </w:r>
      <w:r w:rsidR="000809A2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Тирасполь, 2017;</w:t>
      </w:r>
    </w:p>
    <w:p w14:paraId="1AEB332E" w14:textId="3D06D5A3" w:rsidR="00B77929" w:rsidRPr="003B5A2D" w:rsidRDefault="00B77929" w:rsidP="00016E28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з української мови (офіційної) та літератури. 6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 кл. // </w:t>
      </w:r>
      <w:r w:rsidR="00D762C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Педагогічний вісник Придністров’я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 2011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4;</w:t>
      </w:r>
    </w:p>
    <w:p w14:paraId="5AE62FEB" w14:textId="1EBD7813" w:rsidR="007461E0" w:rsidRPr="003B5A2D" w:rsidRDefault="00B77929" w:rsidP="00016E28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Збірник нормативного і програмного супроводу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0809A2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Тирасполь: ПДІРО, 2009;</w:t>
      </w:r>
    </w:p>
    <w:p w14:paraId="325A8E63" w14:textId="4B58129F" w:rsidR="00F561AC" w:rsidRPr="003B5A2D" w:rsidRDefault="000809A2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Міністерства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31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серпня 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775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введення в дію 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Приблизно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ї основної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загальноосвітньо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середньої (повної) загальної 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B7792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14AA55A4" w14:textId="0E394E0D" w:rsidR="00F561AC" w:rsidRPr="003B5A2D" w:rsidRDefault="00F561AC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Наказ Міністерства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532D8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 жовтня 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895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введення в дію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Приблизно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Офіційна (українська) мова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10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класів загальноосвітніх організацій Придністровської Молдавської Республіки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C5BF5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bookmarkStart w:id="2" w:name="_page_3_0"/>
    </w:p>
    <w:p w14:paraId="13C2B20A" w14:textId="1BFA49E0" w:rsidR="0047097D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601A76B3" wp14:editId="045A5E82">
                <wp:simplePos x="0" y="0"/>
                <wp:positionH relativeFrom="page">
                  <wp:posOffset>3784091</wp:posOffset>
                </wp:positionH>
                <wp:positionV relativeFrom="paragraph">
                  <wp:posOffset>2760347</wp:posOffset>
                </wp:positionV>
                <wp:extent cx="3236974" cy="208787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974" cy="2087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6974" h="208787">
                              <a:moveTo>
                                <a:pt x="0" y="0"/>
                              </a:moveTo>
                              <a:lnTo>
                                <a:pt x="0" y="208787"/>
                              </a:lnTo>
                              <a:lnTo>
                                <a:pt x="3236974" y="208787"/>
                              </a:lnTo>
                              <a:lnTo>
                                <a:pt x="323697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23FD3AD" id="drawingObject5" o:spid="_x0000_s1026" style="position:absolute;margin-left:297.95pt;margin-top:217.35pt;width:254.9pt;height:16.4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236974,208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" o:allowincell="f" path="m,l,208787r3236974,l3236974,,,xe" stroked="f">
                <v:path arrowok="t" textboxrect="0,0,3236974,208787"/>
                <w10:wrap anchorx="page"/>
              </v:shape>
            </w:pict>
          </mc:Fallback>
        </mc:AlternateContent>
      </w:r>
      <w:r w:rsidRPr="003B5A2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653AAA5A" wp14:editId="16A62786">
                <wp:simplePos x="0" y="0"/>
                <wp:positionH relativeFrom="page">
                  <wp:posOffset>1080516</wp:posOffset>
                </wp:positionH>
                <wp:positionV relativeFrom="paragraph">
                  <wp:posOffset>3068195</wp:posOffset>
                </wp:positionV>
                <wp:extent cx="5940552" cy="208788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552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552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5940552" y="208788"/>
                              </a:lnTo>
                              <a:lnTo>
                                <a:pt x="59405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7E8DA640" id="drawingObject6" o:spid="_x0000_s1026" style="position:absolute;margin-left:85.1pt;margin-top:241.6pt;width:467.75pt;height:16.45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40552,208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" o:allowincell="f" path="m,l,208788r5940552,l5940552,,,xe" stroked="f">
                <v:path arrowok="t" textboxrect="0,0,5940552,208788"/>
                <w10:wrap anchorx="page"/>
              </v:shape>
            </w:pict>
          </mc:Fallback>
        </mc:AlternateContent>
      </w:r>
      <w:r w:rsidRPr="003B5A2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7F46F793" wp14:editId="6094AF92">
                <wp:simplePos x="0" y="0"/>
                <wp:positionH relativeFrom="page">
                  <wp:posOffset>1080516</wp:posOffset>
                </wp:positionH>
                <wp:positionV relativeFrom="paragraph">
                  <wp:posOffset>3374520</wp:posOffset>
                </wp:positionV>
                <wp:extent cx="5940552" cy="208786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552" cy="208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552" h="208786">
                              <a:moveTo>
                                <a:pt x="0" y="0"/>
                              </a:moveTo>
                              <a:lnTo>
                                <a:pt x="0" y="208786"/>
                              </a:lnTo>
                              <a:lnTo>
                                <a:pt x="5940552" y="208786"/>
                              </a:lnTo>
                              <a:lnTo>
                                <a:pt x="59405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shape w14:anchorId="39AC325C" id="drawingObject7" o:spid="_x0000_s1026" style="position:absolute;margin-left:85.1pt;margin-top:265.7pt;width:467.75pt;height:16.45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940552,208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" o:allowincell="f" path="m,l,208786r5940552,l5940552,,,xe" stroked="f">
                <v:path arrowok="t" textboxrect="0,0,5940552,208786"/>
                <w10:wrap anchorx="page"/>
              </v:shape>
            </w:pict>
          </mc:Fallback>
        </mc:AlternateConten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Варіативна частина з української мови та літератури забезпечена програмами факультативів 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курсів за вибором, розміщен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ими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сайті ДОЗ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ДПО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ІРОіПК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підсайт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Школа Придністров’я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hyperlink r:id="rId8"/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</w:t>
      </w:r>
      <w:r w:rsidR="00F561AC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ф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акультативного курсу, затверджена Міністерством просвіти Придністровської Молдавської Республіки</w:t>
      </w:r>
      <w:r w:rsidR="0058656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Нака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58656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жовтня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2011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року 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1082): Бронич І.О., Ніконова І.В. Програма факультативного курсу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 рідного краю. 1–11 кл.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// Педагогічний вісник Придністров’я. 2011</w:t>
      </w:r>
      <w:r w:rsidR="00016E28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4. – С.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44.</w:t>
      </w:r>
    </w:p>
    <w:p w14:paraId="4EE4255A" w14:textId="7D4A0AB3" w:rsidR="000C6EEC" w:rsidRPr="003B5A2D" w:rsidRDefault="007461E0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Для проведення проміжної атестації учнів у 5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 класах </w:t>
      </w:r>
      <w:r w:rsidR="00D762C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чителеві української мови та літератури рекомендується використовувати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Приблизні екзаменаційні білети для проведення проміжної атестації учнів 5–8 класів організацій загальної освіти з російською мовою навчання із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(офіційна) мова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Для проведення підсумкової атестації учнів 9 класів </w:t>
      </w:r>
      <w:r w:rsidR="00D762C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чителеві української мови та літератури рекомендується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використовувати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Типові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екзаменаційні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білети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проведення підсумкової атестації учнів 9 класу організацій загальної освіти </w:t>
      </w:r>
      <w:r w:rsidR="00D762C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російською мовою навчання із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(офіційна) мова та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bookmarkEnd w:id="2"/>
    </w:p>
    <w:p w14:paraId="3EB83D8E" w14:textId="4DAA06A1" w:rsidR="00D056F6" w:rsidRPr="003B5A2D" w:rsidRDefault="000C6EEC" w:rsidP="00016E28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Контрольна перевірка з української мови здійснюється фронтально й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індивідуально. Фронтально оцінюються: контрольні роботи, переклади, аудіювання, читання мовчки, письмовий переказ і письмовий твір, мовні знання та вміння. Індивідуально оцінюються: говоріння (діалог, усний переказ, усний твір) і читання вголос. Для цих видів діяльності не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відводяться окремі уроки</w:t>
      </w:r>
      <w:r w:rsidR="00E83316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795"/>
        <w:gridCol w:w="795"/>
        <w:gridCol w:w="795"/>
        <w:gridCol w:w="794"/>
        <w:gridCol w:w="794"/>
        <w:gridCol w:w="794"/>
        <w:gridCol w:w="794"/>
        <w:gridCol w:w="792"/>
        <w:gridCol w:w="794"/>
        <w:gridCol w:w="794"/>
        <w:gridCol w:w="791"/>
      </w:tblGrid>
      <w:tr w:rsidR="003B5A2D" w:rsidRPr="003B5A2D" w14:paraId="0E92BEB6" w14:textId="77777777" w:rsidTr="00F67377">
        <w:trPr>
          <w:cantSplit/>
          <w:trHeight w:val="369"/>
        </w:trPr>
        <w:tc>
          <w:tcPr>
            <w:tcW w:w="416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1B3203BC" w14:textId="2229C14F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4584" w:type="pct"/>
            <w:gridSpan w:val="11"/>
            <w:tcMar>
              <w:left w:w="85" w:type="dxa"/>
              <w:right w:w="85" w:type="dxa"/>
            </w:tcMar>
            <w:vAlign w:val="center"/>
          </w:tcPr>
          <w:p w14:paraId="7BFC0683" w14:textId="4E4B45D1" w:rsidR="00D056F6" w:rsidRPr="003B5A2D" w:rsidRDefault="00D056F6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Кількість навчальних та перевірних робіт</w:t>
            </w:r>
          </w:p>
        </w:tc>
      </w:tr>
      <w:tr w:rsidR="003B5A2D" w:rsidRPr="003B5A2D" w14:paraId="687F0497" w14:textId="77777777" w:rsidTr="00D751C1">
        <w:trPr>
          <w:cantSplit/>
          <w:trHeight w:val="776"/>
        </w:trPr>
        <w:tc>
          <w:tcPr>
            <w:tcW w:w="416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5751198C" w14:textId="77777777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5D4DE820" w14:textId="7B771B75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Контрольні роботи</w:t>
            </w:r>
          </w:p>
        </w:tc>
        <w:tc>
          <w:tcPr>
            <w:tcW w:w="417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10CEEC6B" w14:textId="59E0B6EE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Переклад</w:t>
            </w:r>
          </w:p>
        </w:tc>
        <w:tc>
          <w:tcPr>
            <w:tcW w:w="834" w:type="pct"/>
            <w:gridSpan w:val="2"/>
            <w:tcMar>
              <w:left w:w="85" w:type="dxa"/>
              <w:right w:w="85" w:type="dxa"/>
            </w:tcMar>
            <w:vAlign w:val="center"/>
          </w:tcPr>
          <w:p w14:paraId="448D0FD7" w14:textId="3089DDD0" w:rsidR="00D056F6" w:rsidRPr="003B5A2D" w:rsidRDefault="00D056F6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Твори (зокрема, і контрольні)</w:t>
            </w:r>
          </w:p>
        </w:tc>
        <w:tc>
          <w:tcPr>
            <w:tcW w:w="834" w:type="pct"/>
            <w:gridSpan w:val="2"/>
            <w:tcMar>
              <w:left w:w="85" w:type="dxa"/>
              <w:right w:w="85" w:type="dxa"/>
            </w:tcMar>
            <w:vAlign w:val="center"/>
          </w:tcPr>
          <w:p w14:paraId="5066268E" w14:textId="1B2131F9" w:rsidR="00D056F6" w:rsidRPr="003B5A2D" w:rsidRDefault="00D056F6" w:rsidP="00F67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Перекази (зокрема, і контрольні)</w:t>
            </w:r>
          </w:p>
        </w:tc>
        <w:tc>
          <w:tcPr>
            <w:tcW w:w="417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79E1F185" w14:textId="2E52CDE0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Аудіювання</w:t>
            </w:r>
          </w:p>
        </w:tc>
        <w:tc>
          <w:tcPr>
            <w:tcW w:w="416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6BFB76A5" w14:textId="2955B5A7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Читання мовчки</w:t>
            </w:r>
          </w:p>
        </w:tc>
        <w:tc>
          <w:tcPr>
            <w:tcW w:w="417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2903978C" w14:textId="5A4B19FF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Читання вголос</w:t>
            </w:r>
          </w:p>
        </w:tc>
        <w:tc>
          <w:tcPr>
            <w:tcW w:w="417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09D9963A" w14:textId="385AC89B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Діалог</w:t>
            </w:r>
          </w:p>
        </w:tc>
        <w:tc>
          <w:tcPr>
            <w:tcW w:w="416" w:type="pct"/>
            <w:vMerge w:val="restar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7B64E3AB" w14:textId="4E064DCC" w:rsidR="00D056F6" w:rsidRPr="003B5A2D" w:rsidRDefault="00D056F6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Ділові папери</w:t>
            </w:r>
          </w:p>
        </w:tc>
      </w:tr>
      <w:tr w:rsidR="003B5A2D" w:rsidRPr="003B5A2D" w14:paraId="7D67BB42" w14:textId="77777777" w:rsidTr="00D751C1">
        <w:trPr>
          <w:cantSplit/>
          <w:trHeight w:val="1244"/>
        </w:trPr>
        <w:tc>
          <w:tcPr>
            <w:tcW w:w="416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5E79FECF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09312498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3D558315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14928862" w14:textId="07856810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Письмові</w:t>
            </w:r>
          </w:p>
        </w:tc>
        <w:tc>
          <w:tcPr>
            <w:tcW w:w="416" w:type="pc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5486E394" w14:textId="6E16AB9C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усні</w:t>
            </w:r>
          </w:p>
        </w:tc>
        <w:tc>
          <w:tcPr>
            <w:tcW w:w="417" w:type="pc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55D585A6" w14:textId="39C491AD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Письмові</w:t>
            </w:r>
          </w:p>
        </w:tc>
        <w:tc>
          <w:tcPr>
            <w:tcW w:w="417" w:type="pct"/>
            <w:tcMar>
              <w:left w:w="85" w:type="dxa"/>
              <w:bottom w:w="57" w:type="dxa"/>
              <w:right w:w="85" w:type="dxa"/>
            </w:tcMar>
            <w:textDirection w:val="btLr"/>
            <w:vAlign w:val="center"/>
          </w:tcPr>
          <w:p w14:paraId="7B7505D2" w14:textId="21144F12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Усні</w:t>
            </w:r>
          </w:p>
        </w:tc>
        <w:tc>
          <w:tcPr>
            <w:tcW w:w="417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536D454B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6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22083FC4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3182FCCC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7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0928F99A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6" w:type="pct"/>
            <w:vMerge/>
            <w:tcMar>
              <w:left w:w="85" w:type="dxa"/>
              <w:right w:w="85" w:type="dxa"/>
            </w:tcMar>
            <w:textDirection w:val="btLr"/>
            <w:vAlign w:val="center"/>
          </w:tcPr>
          <w:p w14:paraId="03FC341C" w14:textId="77777777" w:rsidR="002531F8" w:rsidRPr="003B5A2D" w:rsidRDefault="002531F8" w:rsidP="00F673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B5A2D" w:rsidRPr="003B5A2D" w14:paraId="0A94FE89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7F544532" w14:textId="7E12A755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EEF81E1" w14:textId="2CAA6C3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556722D" w14:textId="6DF8C28D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066EF3C" w14:textId="40982886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07F47DD5" w14:textId="3D9027D1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98C0E3A" w14:textId="6571A4C9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D0A919E" w14:textId="46687D3E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9811AB0" w14:textId="6D889B28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28E9A5EF" w14:textId="42687790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68F8D0E" w14:textId="1D7BC95B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C2313A5" w14:textId="5D1AC7CB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18B59EAC" w14:textId="40A29E4A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3B5A2D" w:rsidRPr="003B5A2D" w14:paraId="1A472F1D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2EAB0DFB" w14:textId="4248BC8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7344230F" w14:textId="13FFF87D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A231B4C" w14:textId="31CE9D5F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801DE3A" w14:textId="3E0D5743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1AB72094" w14:textId="4FDA5CF2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7E698882" w14:textId="55B87FBD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1A6CCA7" w14:textId="59869B51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705EC05" w14:textId="5EB97FD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693C7559" w14:textId="7D300C53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F6EC8FF" w14:textId="2F58480C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821CD87" w14:textId="6E321765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0DD0B1F1" w14:textId="4B60A4C0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3B5A2D" w:rsidRPr="003B5A2D" w14:paraId="661F0530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37E726BB" w14:textId="7B75C62F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9C59A71" w14:textId="2908017F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03777EF" w14:textId="332E204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CC2B7F7" w14:textId="0B984385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0518738C" w14:textId="6B62F9FD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6157C3B" w14:textId="4F1D5359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14BAA04" w14:textId="331361A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EC63956" w14:textId="0996728E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759288EE" w14:textId="6BB5631C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19C19DC" w14:textId="0B46D43A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C98C917" w14:textId="733B0DDC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21D0E647" w14:textId="5E1C8FA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A2D" w:rsidRPr="003B5A2D" w14:paraId="454CE237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4F16E2A5" w14:textId="7040E0EC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C01B679" w14:textId="08BF612C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C943B23" w14:textId="30FF7940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8C21454" w14:textId="53DB62CB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3892A239" w14:textId="2269D7B8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C663806" w14:textId="51857CBE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8803DC9" w14:textId="090F692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ACF0862" w14:textId="2F40E43E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53817290" w14:textId="6780DC6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814EBC9" w14:textId="5594A9B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5A63FF5" w14:textId="433EEDAD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43B3017D" w14:textId="6030E1C8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A2D" w:rsidRPr="003B5A2D" w14:paraId="55CDF96E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318F2E99" w14:textId="0401B4A6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CFB7C85" w14:textId="4E52B0FD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4B7A9F3" w14:textId="555CB300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6E4EB76" w14:textId="604BDFB7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0729CBFD" w14:textId="11CA52F7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9834C46" w14:textId="73AF9C5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D120F70" w14:textId="330CE4C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8E73F1C" w14:textId="10B0C0C5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0A6D0618" w14:textId="67DFF45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38F6FEF" w14:textId="15ACD4D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0C5D38F" w14:textId="226D2667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1AD0C2CD" w14:textId="5066F40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A2D" w:rsidRPr="003B5A2D" w14:paraId="6FE92194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59E6CB53" w14:textId="507C01F8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6130B3E" w14:textId="53E4301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D69C831" w14:textId="74163833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3A30611" w14:textId="1376E5CE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402C8B06" w14:textId="535ACB41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7DE3EA6" w14:textId="5D345806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74161522" w14:textId="3C21CF19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E35A75A" w14:textId="7812C1A7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3B61CDAF" w14:textId="029C2021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21C8FF0" w14:textId="3A893A3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CCAAA1B" w14:textId="3D8B8B4E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6CCF8333" w14:textId="2D6BFDB6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A2D" w:rsidRPr="003B5A2D" w14:paraId="0BF20080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5DBA13E3" w14:textId="406473BD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699E5AC" w14:textId="22F108CF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C17DBFD" w14:textId="13EBB0F0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90CDB24" w14:textId="53EFA27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1D3FBDE3" w14:textId="2B382FFB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1645DB8" w14:textId="259582FB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726C34C8" w14:textId="73CEA601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C31CDCC" w14:textId="59C377DC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5DB0EFBD" w14:textId="3ADA2ABC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7E9FD53" w14:textId="62C3B3A3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6A846ED" w14:textId="28F6FD3F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64362338" w14:textId="265E248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B5A2D" w:rsidRPr="003B5A2D" w14:paraId="516B1A63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5E09EA37" w14:textId="1C8FEE16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D6B3744" w14:textId="04ABB280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151BEB41" w14:textId="1872ECE7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5340C23" w14:textId="6B37F51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48C26BC9" w14:textId="5CC197A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5ADEC63" w14:textId="09E36232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C528128" w14:textId="733AD60D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6431CAA6" w14:textId="3332B246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65382A74" w14:textId="3AEE038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6C1906A" w14:textId="1F48532F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ACDF80B" w14:textId="095EE5C6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5796DB62" w14:textId="464C4D73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</w:tr>
      <w:tr w:rsidR="003B5A2D" w:rsidRPr="003B5A2D" w14:paraId="2199F6B7" w14:textId="77777777" w:rsidTr="00D751C1">
        <w:trPr>
          <w:trHeight w:val="369"/>
        </w:trPr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14E0355D" w14:textId="72F46DB5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786BEBC0" w14:textId="091F581A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C4809F1" w14:textId="1283A514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5F402314" w14:textId="5F60BC9E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3A8E99B2" w14:textId="1D30D6C3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BAB1CEE" w14:textId="75ABB6C0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3E819314" w14:textId="578EE1A1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0BF43E16" w14:textId="1F72BD53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33FE80F9" w14:textId="0FD5D8D8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45A6A606" w14:textId="6495C4B8" w:rsidR="00E90419" w:rsidRPr="003B5A2D" w:rsidRDefault="00F67377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417" w:type="pct"/>
            <w:tcMar>
              <w:left w:w="85" w:type="dxa"/>
              <w:right w:w="85" w:type="dxa"/>
            </w:tcMar>
            <w:vAlign w:val="center"/>
          </w:tcPr>
          <w:p w14:paraId="253C1EA8" w14:textId="24B98077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" w:type="pct"/>
            <w:tcMar>
              <w:left w:w="85" w:type="dxa"/>
              <w:right w:w="85" w:type="dxa"/>
            </w:tcMar>
            <w:vAlign w:val="center"/>
          </w:tcPr>
          <w:p w14:paraId="18201388" w14:textId="7B8213CB" w:rsidR="00E90419" w:rsidRPr="003B5A2D" w:rsidRDefault="00E90419" w:rsidP="00F6737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B5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</w:tbl>
    <w:p w14:paraId="170C9273" w14:textId="77777777" w:rsidR="00D4218F" w:rsidRPr="003B5A2D" w:rsidRDefault="00D4218F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3" w:name="_page_6_0"/>
    </w:p>
    <w:p w14:paraId="239484BD" w14:textId="005BE281" w:rsidR="007461E0" w:rsidRPr="003B5A2D" w:rsidRDefault="007461E0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(Кількість навчальних </w:t>
      </w:r>
      <w:r w:rsidR="00D056F6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перевірних робіт у різних навчальних закладах може варіюватися залежно від того, на якому етапі в організації загальної освіти впроваджуют</w:t>
      </w:r>
      <w:r w:rsidR="00D751C1">
        <w:rPr>
          <w:rFonts w:ascii="Times New Roman" w:eastAsia="Times New Roman" w:hAnsi="Times New Roman" w:cs="Times New Roman"/>
          <w:sz w:val="28"/>
          <w:szCs w:val="28"/>
          <w:lang w:val="uk-UA"/>
        </w:rPr>
        <w:t>ься Стандарти нового покоління.)</w:t>
      </w:r>
    </w:p>
    <w:bookmarkEnd w:id="3"/>
    <w:p w14:paraId="5B50A41B" w14:textId="77777777" w:rsidR="00387149" w:rsidRPr="003B5A2D" w:rsidRDefault="00387149" w:rsidP="00016E28">
      <w:pPr>
        <w:widowControl w:val="0"/>
        <w:spacing w:line="36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31B92D2" w14:textId="753F1CF3" w:rsidR="009A1484" w:rsidRPr="003B5A2D" w:rsidRDefault="00FA26CA" w:rsidP="00387149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IV. Рекомендації щодо складання робочих програм</w:t>
      </w:r>
      <w:r w:rsidR="00F67377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з навчального предмета </w:t>
      </w:r>
      <w:r w:rsidR="00D4218F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Українська мова (офіційна) та література</w:t>
      </w:r>
      <w:r w:rsidR="00D4218F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391F1559" w14:textId="5BEAFFB9" w:rsidR="009A1484" w:rsidRPr="003B5A2D" w:rsidRDefault="009A1484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Робоч</w:t>
      </w:r>
      <w:r w:rsidR="0038714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38714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предмет</w:t>
      </w:r>
      <w:r w:rsidR="0038714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</w:t>
      </w:r>
      <w:r w:rsidR="0006693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38714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також елективних навчальних курсів/дисциплін розробляються відповідно до вимог Державного освітнього стандарту відповідного рівня освіти </w:t>
      </w:r>
      <w:r w:rsidR="0006693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регламентуються відповідними методичними рекомендаціями.</w:t>
      </w:r>
    </w:p>
    <w:p w14:paraId="08318EFC" w14:textId="696F6170" w:rsidR="00387149" w:rsidRPr="003B5A2D" w:rsidRDefault="009A1484" w:rsidP="0038714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Робоча програма навчального предмета – локальний нормативний документ, </w:t>
      </w:r>
      <w:r w:rsidR="0006693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який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визначає обсяг, порядок, зміст вивчення </w:t>
      </w:r>
      <w:r w:rsidR="0006693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викладання навчального предмета, вимоги до результатів освоєння учнями основної освітньої програми рівня освіти відповідно до Державного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 стандарту в умовах конк</w:t>
      </w:r>
      <w:r w:rsidR="0038714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ретної організації освіти.</w:t>
      </w:r>
    </w:p>
    <w:p w14:paraId="0191688B" w14:textId="77777777" w:rsidR="00066939" w:rsidRPr="003B5A2D" w:rsidRDefault="00FA26CA" w:rsidP="0006693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 даному етапі викладання української мови (офіційної) та літератури</w:t>
      </w:r>
      <w:r w:rsidR="0038714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знаходиться у стані переходу від Державного стандарту 2009 року до нових Державних стандартів 2016 року</w:t>
      </w:r>
      <w:r w:rsidR="0006693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4FABCBC" w14:textId="42645E95" w:rsidR="00FA26CA" w:rsidRPr="003B5A2D" w:rsidRDefault="00FA26CA" w:rsidP="0006693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До робочих програм належать:</w:t>
      </w:r>
    </w:p>
    <w:p w14:paraId="0D0BE086" w14:textId="6773D32E" w:rsidR="00066939" w:rsidRPr="003B5A2D" w:rsidRDefault="00FA26CA" w:rsidP="0006693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</w:t>
      </w:r>
      <w:r w:rsidR="00066939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376BF39B" w14:textId="44E9F2F1" w:rsidR="00066939" w:rsidRPr="003B5A2D" w:rsidRDefault="00FA26CA" w:rsidP="0006693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ми елективних курсів (модулів);</w:t>
      </w:r>
    </w:p>
    <w:p w14:paraId="31B3C04E" w14:textId="728B0FFA" w:rsidR="00066939" w:rsidRPr="003B5A2D" w:rsidRDefault="00FA26CA" w:rsidP="0006693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факультативних курсів;</w:t>
      </w:r>
    </w:p>
    <w:p w14:paraId="783BABFA" w14:textId="2407D28F" w:rsidR="00FA26CA" w:rsidRPr="003B5A2D" w:rsidRDefault="00FA26CA" w:rsidP="00066939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діяльності гуртків, секцій, студій тощо.</w:t>
      </w:r>
    </w:p>
    <w:p w14:paraId="02FA17CC" w14:textId="4987F8E0" w:rsidR="00FA26CA" w:rsidRPr="003B5A2D" w:rsidRDefault="00FA26CA" w:rsidP="00066939">
      <w:pPr>
        <w:widowControl w:val="0"/>
        <w:tabs>
          <w:tab w:val="left" w:pos="1551"/>
          <w:tab w:val="left" w:pos="3185"/>
          <w:tab w:val="left" w:pos="3778"/>
          <w:tab w:val="left" w:pos="4676"/>
          <w:tab w:val="left" w:pos="6281"/>
          <w:tab w:val="left" w:pos="7414"/>
        </w:tabs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Робочі програми розробляються педагогом чи групою педагогів, проходять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експертизу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рівні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затверджуються керівником. Організація освіти несе відповідальність за якість освітньої та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робочих програм, які реалізуються. Робоча програма оновлюється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щорічно.</w:t>
      </w:r>
    </w:p>
    <w:p w14:paraId="4F6F9139" w14:textId="0AC12835" w:rsidR="00FA26CA" w:rsidRPr="003B5A2D" w:rsidRDefault="00FA26CA" w:rsidP="00016E28">
      <w:pPr>
        <w:widowControl w:val="0"/>
        <w:tabs>
          <w:tab w:val="left" w:pos="1424"/>
          <w:tab w:val="left" w:pos="2100"/>
          <w:tab w:val="left" w:pos="2547"/>
          <w:tab w:val="left" w:pos="4056"/>
          <w:tab w:val="left" w:pos="6058"/>
          <w:tab w:val="left" w:pos="8141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Під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час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складання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рекомендуємо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дотримуватися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структури 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риблизної програми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 На титульному аркуші програми – підписи керівника навчального закладу та його заступника, з яким ц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бул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погоджен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62326AF" w14:textId="66335FA0" w:rsidR="00FA26CA" w:rsidRPr="003B5A2D" w:rsidRDefault="00FA26CA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 може внести зміни в робочу програму (загальний відсоток можливих змін з навчального предмета не повинен перевищувати в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початковій школі 10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%, а в основній 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старшій школі – 20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% від вищеназваних програм).</w:t>
      </w:r>
    </w:p>
    <w:p w14:paraId="16E524D5" w14:textId="77777777" w:rsidR="00FA26CA" w:rsidRPr="003B5A2D" w:rsidRDefault="00FA26CA" w:rsidP="00016E28">
      <w:pPr>
        <w:widowControl w:val="0"/>
        <w:spacing w:line="36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548C18A" w14:textId="5FB8CD70" w:rsidR="009A1484" w:rsidRPr="003B5A2D" w:rsidRDefault="009A1484" w:rsidP="009A0A0E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V. Основні рекомендації з організації освітнього процесу</w:t>
      </w:r>
      <w:r w:rsid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 рівнем загальної освіти</w:t>
      </w:r>
    </w:p>
    <w:p w14:paraId="66347D94" w14:textId="5A76D1FE" w:rsidR="009A1484" w:rsidRPr="003B5A2D" w:rsidRDefault="009A1484" w:rsidP="009A0A0E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Звертаємо увагу, що основний навчальний матеріал повинен бути засвоєний учнями на уроці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занятті. Основна функція домашнього завдання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закріплення знань і умінь. Для нього може пропонуватися тільки той матеріал,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який засвоєний на навчальних заняттях. З метою попередження перевантаження учнів педагогові необхідно стежити за дозуванням домашнього завдання, пояснювати на уроці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занятті зміст, порядок і прийоми його виконання. Завдання підвищеного рівня складності можуть пропонуватися учням для самостійного виконання тільки за бажанням. Обсяг домашнього завдання повинен відповідати санітарним нормам, враховуючи обсяг з інших навчальних предметів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 і можливість виконання домашнього завдання з усіх предметів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дисциплін.</w:t>
      </w:r>
    </w:p>
    <w:p w14:paraId="76B09BEC" w14:textId="61F64212" w:rsidR="009A1484" w:rsidRPr="003B5A2D" w:rsidRDefault="009A1484" w:rsidP="009A0A0E">
      <w:pPr>
        <w:widowControl w:val="0"/>
        <w:tabs>
          <w:tab w:val="left" w:pos="1135"/>
          <w:tab w:val="left" w:pos="1898"/>
          <w:tab w:val="left" w:pos="2194"/>
          <w:tab w:val="left" w:pos="2839"/>
          <w:tab w:val="left" w:pos="3254"/>
          <w:tab w:val="left" w:pos="4310"/>
          <w:tab w:val="left" w:pos="5536"/>
          <w:tab w:val="left" w:pos="6259"/>
          <w:tab w:val="left" w:pos="6788"/>
          <w:tab w:val="left" w:pos="7613"/>
          <w:tab w:val="left" w:pos="7975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мотива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ційних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настанов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 можливостей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учнів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домашні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завда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ння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пов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инні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варіативними: обов’язкові завдання для всього класу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групи і завдання за вибором (для більш мотивованих учнів). Як зазначалося вище, мета обов’язкових завдань – закріплення теоретичних знань і практичних умінь, здобутих на уроці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занятті, а також розвиток метапредметних умінь. Метою завдань за вибором є стимулювання навчальної самостійності, творчого застосування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нових знань, можливо, в нестандартних навчальних ситуаціях, комплексне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застосування умінь, раніше освоєних і нових, а також розвиток інтересу до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конкретного навчального предмета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дисципліни.</w:t>
      </w:r>
    </w:p>
    <w:p w14:paraId="705AA19F" w14:textId="5DD0DB2D" w:rsidR="009A1484" w:rsidRPr="003B5A2D" w:rsidRDefault="009A1484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" w:name="_page_10_0"/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Вивчення української мови у 1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 класах здійснюватиметься за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Державним освітнім стандартом початкової загальної освіти (Наказ Міністерства просвіти Придністровської Молдавської Республіки </w:t>
      </w:r>
      <w:r w:rsidR="009A0A0E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 липня 2013 року №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966) та програмою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(офіційна) мова. 1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 класи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(Укладачі: Бронич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І.О., Дубик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А.О., Ніконова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І.В.).</w:t>
      </w:r>
    </w:p>
    <w:p w14:paraId="5FF73863" w14:textId="77777777" w:rsidR="009A1484" w:rsidRPr="003B5A2D" w:rsidRDefault="009A1484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Для забезпечення високої грамотності та загальної культури учнів необхідно дотримуватися визначених правил і рекомендацій щодо ведення учнівських зошитів:</w:t>
      </w:r>
    </w:p>
    <w:bookmarkEnd w:id="4"/>
    <w:p w14:paraId="71576FCE" w14:textId="19700DFC" w:rsidR="009A1484" w:rsidRPr="003B5A2D" w:rsidRDefault="009A1484" w:rsidP="009A0A0E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Записи в зошиті виконують кульковою ручкою із синім чорнилом чи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його відтінками (для оформлення таблиць, схем тощо використовують простий олівець).</w:t>
      </w:r>
    </w:p>
    <w:p w14:paraId="42692886" w14:textId="0B170258" w:rsidR="009A1484" w:rsidRPr="003B5A2D" w:rsidRDefault="009A1484" w:rsidP="009A0A0E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Між класною та домашньою роботою пропускають два рядки (між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видами робіт, які входять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складу</w:t>
      </w:r>
      <w:r w:rsidR="0047097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класної чи домашньої роботи, рядків не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пропускають).</w:t>
      </w:r>
    </w:p>
    <w:p w14:paraId="57446BBA" w14:textId="104EE087" w:rsidR="009A1484" w:rsidRPr="003B5A2D" w:rsidRDefault="009A1484" w:rsidP="009A0A0E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Дату класної, домашньої чи контрольної роботи з мови чи літератури у 5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класах записують так: у першому рядку дату записують словами, 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другому – вид роботи (класна чи домашня), тема, вправа, яка виконується, наприклад:</w:t>
      </w:r>
    </w:p>
    <w:p w14:paraId="63CDEF30" w14:textId="0331D090" w:rsidR="009A0A0E" w:rsidRPr="003B5A2D" w:rsidRDefault="00F67377" w:rsidP="00A1136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Перше жовтня</w:t>
      </w:r>
    </w:p>
    <w:p w14:paraId="76E5B09C" w14:textId="6E5DF6A0" w:rsidR="009A1484" w:rsidRPr="003B5A2D" w:rsidRDefault="009A1484" w:rsidP="00A1136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Класна робота</w:t>
      </w:r>
    </w:p>
    <w:p w14:paraId="25CB5170" w14:textId="02D2D4B8" w:rsidR="009A0A0E" w:rsidRPr="003B5A2D" w:rsidRDefault="00F67377" w:rsidP="00A1136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Складносурядне речення</w:t>
      </w:r>
    </w:p>
    <w:p w14:paraId="64B53C0B" w14:textId="03FFEC2A" w:rsidR="009A1484" w:rsidRPr="003B5A2D" w:rsidRDefault="009A1484" w:rsidP="00A1136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Вправа 94</w:t>
      </w:r>
    </w:p>
    <w:p w14:paraId="007083EA" w14:textId="77777777" w:rsidR="009A1484" w:rsidRPr="003B5A2D" w:rsidRDefault="009A1484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 зошитах для контрольних робіт в усіх класах записується дата й тема, у межах якої виконується контрольна робота.</w:t>
      </w:r>
    </w:p>
    <w:p w14:paraId="5DA1AD35" w14:textId="61006166" w:rsidR="00D4218F" w:rsidRPr="003B5A2D" w:rsidRDefault="009A1484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Після заголовків, назв видів робіт, підпису зошита крапку не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ставлять.</w:t>
      </w:r>
      <w:bookmarkStart w:id="5" w:name="_page_12_0"/>
      <w:bookmarkStart w:id="6" w:name="_page_14_0"/>
    </w:p>
    <w:p w14:paraId="0A4EA94B" w14:textId="4717FABA" w:rsidR="0047097D" w:rsidRPr="003B5A2D" w:rsidRDefault="0047097D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Зошити слід підписувати українською мовою.</w:t>
      </w:r>
    </w:p>
    <w:p w14:paraId="5087297A" w14:textId="12520DB6" w:rsidR="00E00E73" w:rsidRPr="003B5A2D" w:rsidRDefault="0047097D" w:rsidP="006034FA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Неправильний запис охайно перекреслюють (а не беруть у дужки чи витирають гумкою або замальовують коректором).</w:t>
      </w:r>
    </w:p>
    <w:p w14:paraId="6C4F11A6" w14:textId="1416BB31" w:rsidR="00E00E73" w:rsidRPr="003B5A2D" w:rsidRDefault="00E00E73" w:rsidP="00E00E73">
      <w:pPr>
        <w:spacing w:line="23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B5A2D">
        <w:rPr>
          <w:rFonts w:ascii="Times New Roman" w:hAnsi="Times New Roman"/>
          <w:sz w:val="28"/>
          <w:szCs w:val="28"/>
          <w:lang w:val="uk-UA"/>
        </w:rPr>
        <w:t>7.</w:t>
      </w:r>
      <w:r w:rsidR="00F67377">
        <w:rPr>
          <w:rFonts w:ascii="Times New Roman" w:hAnsi="Times New Roman"/>
          <w:sz w:val="28"/>
          <w:szCs w:val="28"/>
          <w:lang w:val="uk-UA"/>
        </w:rPr>
        <w:t> </w:t>
      </w:r>
      <w:r w:rsidRPr="003B5A2D">
        <w:rPr>
          <w:rFonts w:ascii="Times New Roman" w:hAnsi="Times New Roman"/>
          <w:sz w:val="28"/>
          <w:szCs w:val="28"/>
          <w:lang w:val="uk-UA"/>
        </w:rPr>
        <w:t>Зразок підпису зошита:</w:t>
      </w:r>
    </w:p>
    <w:p w14:paraId="1F82A1AA" w14:textId="77777777" w:rsidR="006034FA" w:rsidRPr="003B5A2D" w:rsidRDefault="006034FA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  <w:sectPr w:rsidR="006034FA" w:rsidRPr="003B5A2D" w:rsidSect="00D4218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3D06C5C" w14:textId="0F0DF4F8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lastRenderedPageBreak/>
        <w:t>З</w:t>
      </w:r>
      <w:r w:rsidR="00F67377">
        <w:rPr>
          <w:rFonts w:ascii="Times New Roman" w:hAnsi="Times New Roman"/>
          <w:i/>
          <w:sz w:val="28"/>
          <w:szCs w:val="28"/>
          <w:lang w:val="uk-UA"/>
        </w:rPr>
        <w:t>ошит № 1 (№ 2)</w:t>
      </w:r>
    </w:p>
    <w:p w14:paraId="5DD9C629" w14:textId="257B7848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для робіт</w:t>
      </w:r>
    </w:p>
    <w:p w14:paraId="0693EA57" w14:textId="0E48C811" w:rsidR="00E00E73" w:rsidRPr="003B5A2D" w:rsidRDefault="00F67377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української мови</w:t>
      </w:r>
    </w:p>
    <w:p w14:paraId="7391BE1B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3936FBFC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МОЗ «ТСШ № 9»</w:t>
      </w:r>
    </w:p>
    <w:p w14:paraId="0D6DB4DD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44C02C3F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1B6E3BF0" w14:textId="60A28323" w:rsidR="00E00E73" w:rsidRPr="003B5A2D" w:rsidRDefault="00F67377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Зошит</w:t>
      </w:r>
    </w:p>
    <w:p w14:paraId="6EFE31DD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для робіт</w:t>
      </w:r>
    </w:p>
    <w:p w14:paraId="28CBD6A9" w14:textId="38F63C5A" w:rsidR="00E00E73" w:rsidRPr="003B5A2D" w:rsidRDefault="00F67377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 української літератури</w:t>
      </w:r>
    </w:p>
    <w:p w14:paraId="2EF6D01C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4D9A9D49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МОЗ «ТСШ № 9»</w:t>
      </w:r>
    </w:p>
    <w:p w14:paraId="3F90CE90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31514A5F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169EF31C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lastRenderedPageBreak/>
        <w:t>Зошит</w:t>
      </w:r>
    </w:p>
    <w:p w14:paraId="6AE12F6B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для контрольних робіт</w:t>
      </w:r>
    </w:p>
    <w:p w14:paraId="5BE50931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з української мови</w:t>
      </w:r>
    </w:p>
    <w:p w14:paraId="7C9E773C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66514237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МОЗ «ТСШ № 9»</w:t>
      </w:r>
    </w:p>
    <w:p w14:paraId="566616EA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p w14:paraId="2589EE2B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3782B553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Зошит</w:t>
      </w:r>
    </w:p>
    <w:p w14:paraId="2C72F27E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для робіт</w:t>
      </w:r>
    </w:p>
    <w:p w14:paraId="50CD8E3C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з розвитку зв’язного мовлення</w:t>
      </w:r>
    </w:p>
    <w:p w14:paraId="78D6720E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учениці 8-А класу</w:t>
      </w:r>
    </w:p>
    <w:p w14:paraId="55E27041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МОЗ «ТСШ № 9»</w:t>
      </w:r>
    </w:p>
    <w:p w14:paraId="6AF9607A" w14:textId="77777777" w:rsidR="00E00E73" w:rsidRPr="003B5A2D" w:rsidRDefault="00E00E73" w:rsidP="00E00E73">
      <w:pPr>
        <w:spacing w:line="23" w:lineRule="atLeast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B5A2D">
        <w:rPr>
          <w:rFonts w:ascii="Times New Roman" w:hAnsi="Times New Roman"/>
          <w:i/>
          <w:sz w:val="28"/>
          <w:szCs w:val="28"/>
          <w:lang w:val="uk-UA"/>
        </w:rPr>
        <w:t>Скрипник Інни</w:t>
      </w:r>
    </w:p>
    <w:bookmarkEnd w:id="5"/>
    <w:p w14:paraId="71B61E75" w14:textId="77777777" w:rsidR="006034FA" w:rsidRPr="003B5A2D" w:rsidRDefault="006034FA" w:rsidP="00016E28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6034FA" w:rsidRPr="003B5A2D" w:rsidSect="006034F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593C844" w14:textId="13BF60BD" w:rsidR="00565A2A" w:rsidRPr="003B5A2D" w:rsidRDefault="006034FA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8.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65A2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робочих зошитів з української мови визначається за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65A2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класами: 2 клас – 1 зошит, 3–4 класи – 2 зошити, 5–8 класи – 2 зошити;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565A2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9–11 класи – 1 зошит.</w:t>
      </w:r>
    </w:p>
    <w:p w14:paraId="31769C5D" w14:textId="4819E8F5" w:rsidR="00565A2A" w:rsidRPr="003B5A2D" w:rsidRDefault="00565A2A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9.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Для контрольних робіт з української мови з третього класу заводять 1</w:t>
      </w:r>
      <w:r w:rsidR="006034F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зошит, для робіт з розвитку зв’язного мовлення з п’ятого класу – 1 зошит.</w:t>
      </w:r>
    </w:p>
    <w:p w14:paraId="2E597673" w14:textId="4934AEE6" w:rsidR="00565A2A" w:rsidRPr="003B5A2D" w:rsidRDefault="00565A2A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10.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робочих зошитів з української літератури – по одно</w:t>
      </w:r>
      <w:r w:rsidR="006034F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му з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6034F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5 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по 11 клас. У початковій школі зошит з літератури не ведеться.</w:t>
      </w:r>
    </w:p>
    <w:p w14:paraId="3921EB60" w14:textId="073AF745" w:rsidR="00565A2A" w:rsidRPr="003B5A2D" w:rsidRDefault="00565A2A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11.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виконання всіх видів письмових робіт у робочих зошитах з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української мови, зошитах для робіт з розвитку зв’язного мовлення та контрольних зошитах слід використовувати зошити в лінію (з позначеними полями). Зошит з української літератури має бути у клітинку.</w:t>
      </w:r>
    </w:p>
    <w:p w14:paraId="370A1910" w14:textId="5D38B071" w:rsidR="007461E0" w:rsidRPr="003B5A2D" w:rsidRDefault="007461E0" w:rsidP="006034FA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12.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 контрольних письмових робіт виконують у тому ж зошиті, у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якому виконувалася робота.</w:t>
      </w:r>
    </w:p>
    <w:p w14:paraId="19705029" w14:textId="6F99AF70" w:rsidR="007461E0" w:rsidRPr="003B5A2D" w:rsidRDefault="007461E0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13.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Зошити для контрольних робіт мають зберігатися в навчальному закладі впродовж усього навчального року.</w:t>
      </w:r>
    </w:p>
    <w:p w14:paraId="04BFE41A" w14:textId="6BC5A65E" w:rsidR="007461E0" w:rsidRPr="003B5A2D" w:rsidRDefault="007461E0" w:rsidP="006034FA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14.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Робочі зошити з української мови перевіряють: у 2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 класах – двічі на тиждень; у 5 класі – 1 раз на тиждень; у 6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8 класах – 2 рази на місяць;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у 9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11 класах – 1 раз на місяць.</w:t>
      </w:r>
    </w:p>
    <w:p w14:paraId="509E7D8E" w14:textId="31473A7D" w:rsidR="007461E0" w:rsidRPr="003B5A2D" w:rsidRDefault="007461E0" w:rsidP="006034FA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15.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Зошити з української літератури перевіряють раз на місяць у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кожному класі.</w:t>
      </w:r>
    </w:p>
    <w:p w14:paraId="6B438EB2" w14:textId="25C07831" w:rsidR="007461E0" w:rsidRPr="003B5A2D" w:rsidRDefault="007461E0" w:rsidP="006034FA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16.</w:t>
      </w:r>
      <w:r w:rsidR="00F67377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Усі виправлення, помітки й записи в учнівських роботах слід виконувати ручкою з червоним чорнилом.</w:t>
      </w:r>
    </w:p>
    <w:p w14:paraId="19C621E7" w14:textId="77777777" w:rsidR="007461E0" w:rsidRPr="003B5A2D" w:rsidRDefault="007461E0" w:rsidP="00016E28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bookmarkEnd w:id="6"/>
    <w:p w14:paraId="7E0ED5D3" w14:textId="213C88BA" w:rsidR="00565A2A" w:rsidRPr="003B5A2D" w:rsidRDefault="00565A2A" w:rsidP="003B5A2D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VI. Рекомендації щодо організації навчального процесу</w:t>
      </w:r>
    </w:p>
    <w:p w14:paraId="1A2DF212" w14:textId="245D7682" w:rsidR="00565A2A" w:rsidRPr="003B5A2D" w:rsidRDefault="00565A2A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Базисного навчального плану для організацій освіти Придністровської Молдавської Республіки,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програми загальної освіти, затверджен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Наказом Міністерства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30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2016 р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оку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770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Базисного навчального плану для організацій освіти Придністровської Молдавської Республіки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годинне навантаження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тижня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рока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навчання розподіляється таким чином:</w:t>
      </w:r>
    </w:p>
    <w:p w14:paraId="4318CDE0" w14:textId="1830BFD8" w:rsidR="007461E0" w:rsidRPr="003B5A2D" w:rsidRDefault="00565A2A" w:rsidP="006034FA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Навчальний предмет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6034F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(українська) мова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tbl>
      <w:tblPr>
        <w:tblStyle w:val="a4"/>
        <w:tblW w:w="4624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"/>
        <w:gridCol w:w="4498"/>
        <w:gridCol w:w="3157"/>
      </w:tblGrid>
      <w:tr w:rsidR="003B5A2D" w:rsidRPr="003B5A2D" w14:paraId="4D13766D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299EDD79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4EA32F4B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на тиждень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655A1CE5" w14:textId="150C6322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Кількість годин </w:t>
            </w:r>
            <w:r w:rsidR="004B546C" w:rsidRPr="003B5A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3B5A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 рік</w:t>
            </w:r>
          </w:p>
        </w:tc>
      </w:tr>
      <w:tr w:rsidR="003B5A2D" w:rsidRPr="003B5A2D" w14:paraId="536313D6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7EB30963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357C1A58" w14:textId="7B823739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750B73B6" w14:textId="6D116B6C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3B5A2D" w:rsidRPr="003B5A2D" w14:paraId="590FFE3A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1AFCE95D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7391487C" w14:textId="48517916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2796A3A0" w14:textId="7A67CB58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3B5A2D" w:rsidRPr="003B5A2D" w14:paraId="66679E9E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5598CD63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620C3265" w14:textId="09795EB4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08F627F5" w14:textId="1B31AE9D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3B5A2D" w:rsidRPr="003B5A2D" w14:paraId="05907823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303D1194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31D8301C" w14:textId="08BF211A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4DBA77BD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</w:t>
            </w:r>
          </w:p>
        </w:tc>
      </w:tr>
      <w:tr w:rsidR="003B5A2D" w:rsidRPr="003B5A2D" w14:paraId="3458121E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125D8E77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2A2F241A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6D88CE1D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3B5A2D" w:rsidRPr="003B5A2D" w14:paraId="648B733E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31BBCBD0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0C86A5E9" w14:textId="7D18E8B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249789BA" w14:textId="1846973B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3B5A2D" w:rsidRPr="003B5A2D" w14:paraId="54156784" w14:textId="77777777" w:rsidTr="003B5A2D">
        <w:trPr>
          <w:trHeight w:val="369"/>
          <w:jc w:val="center"/>
        </w:trPr>
        <w:tc>
          <w:tcPr>
            <w:tcW w:w="655" w:type="pct"/>
            <w:tcMar>
              <w:left w:w="85" w:type="dxa"/>
              <w:right w:w="85" w:type="dxa"/>
            </w:tcMar>
            <w:vAlign w:val="center"/>
          </w:tcPr>
          <w:p w14:paraId="54D10716" w14:textId="77777777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553" w:type="pct"/>
            <w:tcMar>
              <w:left w:w="85" w:type="dxa"/>
              <w:right w:w="85" w:type="dxa"/>
            </w:tcMar>
            <w:vAlign w:val="center"/>
          </w:tcPr>
          <w:p w14:paraId="7209B09B" w14:textId="2DC2A32A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792" w:type="pct"/>
            <w:tcMar>
              <w:left w:w="85" w:type="dxa"/>
              <w:right w:w="85" w:type="dxa"/>
            </w:tcMar>
            <w:vAlign w:val="center"/>
          </w:tcPr>
          <w:p w14:paraId="78C90D70" w14:textId="76574C9D" w:rsidR="00565A2A" w:rsidRPr="003B5A2D" w:rsidRDefault="00565A2A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</w:tbl>
    <w:p w14:paraId="6372AEB5" w14:textId="77777777" w:rsidR="001C0120" w:rsidRPr="003B5A2D" w:rsidRDefault="001C0120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7" w:name="_page_16_0"/>
    </w:p>
    <w:p w14:paraId="7608A186" w14:textId="3DC3208F" w:rsidR="00565A2A" w:rsidRPr="003B5A2D" w:rsidRDefault="00565A2A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Базисного навчального плану для організацій освіти Придністровської Молдавської Республіки,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програми загальної освіти, затверджен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Наказом Міністерством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Придністровської Молдавської Республіки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 серпня 2022 року 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693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Базисного навчального плану організацій освіти,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реалізують основну освітню програму середньої (повної) загальної освіти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годинне навантаження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тижня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рока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ми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навчання розподіляється таким чином:</w:t>
      </w:r>
    </w:p>
    <w:p w14:paraId="40A25780" w14:textId="2852038B" w:rsidR="0050196D" w:rsidRPr="003B5A2D" w:rsidRDefault="0050196D" w:rsidP="003B5A2D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Навчальний предмет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Офіційна (українська) мова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tbl>
      <w:tblPr>
        <w:tblStyle w:val="a4"/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4"/>
        <w:gridCol w:w="4498"/>
        <w:gridCol w:w="3873"/>
      </w:tblGrid>
      <w:tr w:rsidR="003B5A2D" w:rsidRPr="003B5A2D" w14:paraId="1C9F1149" w14:textId="77777777" w:rsidTr="003B5A2D">
        <w:trPr>
          <w:trHeight w:val="369"/>
          <w:jc w:val="center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4E10A9AC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Клас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7049F98F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Кількість годин на тиждень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60F7C720" w14:textId="1CB8BAA6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Кількість годин </w:t>
            </w:r>
            <w:r w:rsidR="004B546C"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</w:t>
            </w: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 рік</w:t>
            </w:r>
          </w:p>
        </w:tc>
      </w:tr>
      <w:tr w:rsidR="003B5A2D" w:rsidRPr="003B5A2D" w14:paraId="0E69616C" w14:textId="77777777" w:rsidTr="003B5A2D">
        <w:trPr>
          <w:trHeight w:val="369"/>
          <w:jc w:val="center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D66DE43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Базовий рівень</w:t>
            </w:r>
          </w:p>
        </w:tc>
      </w:tr>
      <w:tr w:rsidR="003B5A2D" w:rsidRPr="003B5A2D" w14:paraId="720FD763" w14:textId="77777777" w:rsidTr="003B5A2D">
        <w:trPr>
          <w:trHeight w:val="369"/>
          <w:jc w:val="center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7BCB1EBC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3A66FC79" w14:textId="1116C929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1BF07045" w14:textId="56C6C61E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3B5A2D" w:rsidRPr="003B5A2D" w14:paraId="1843D623" w14:textId="77777777" w:rsidTr="003B5A2D">
        <w:trPr>
          <w:trHeight w:val="369"/>
          <w:jc w:val="center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64C6E660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3D80E2FE" w14:textId="7157D6AA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1490F641" w14:textId="23BFD7A5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3B5A2D" w:rsidRPr="003B5A2D" w14:paraId="4344B22F" w14:textId="77777777" w:rsidTr="003B5A2D">
        <w:trPr>
          <w:trHeight w:val="369"/>
          <w:jc w:val="center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D7AAADE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Профільний рівень</w:t>
            </w:r>
          </w:p>
          <w:p w14:paraId="65FA02A7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 w:themeFill="background1"/>
                <w:lang w:val="uk-UA"/>
              </w:rPr>
              <w:t>Гуманітарний профіль (філологічний напрямок)</w:t>
            </w:r>
          </w:p>
        </w:tc>
      </w:tr>
      <w:tr w:rsidR="003B5A2D" w:rsidRPr="003B5A2D" w14:paraId="154A9970" w14:textId="77777777" w:rsidTr="003B5A2D">
        <w:trPr>
          <w:trHeight w:val="369"/>
          <w:jc w:val="center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3D749608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3CAC8C65" w14:textId="2C8D0758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4292D037" w14:textId="09CEF4E1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  <w:tr w:rsidR="003B5A2D" w:rsidRPr="003B5A2D" w14:paraId="266B484C" w14:textId="77777777" w:rsidTr="003B5A2D">
        <w:trPr>
          <w:trHeight w:val="369"/>
          <w:jc w:val="center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69ED0DCA" w14:textId="77777777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4636EFC0" w14:textId="1FAF1F79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44986BC5" w14:textId="00519213" w:rsidR="0050196D" w:rsidRPr="003B5A2D" w:rsidRDefault="0050196D" w:rsidP="003B5A2D">
            <w:pPr>
              <w:widowControl w:val="0"/>
              <w:tabs>
                <w:tab w:val="left" w:pos="822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A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</w:t>
            </w:r>
          </w:p>
        </w:tc>
      </w:tr>
    </w:tbl>
    <w:p w14:paraId="01CB56D9" w14:textId="77777777" w:rsidR="0050196D" w:rsidRPr="003B5A2D" w:rsidRDefault="0050196D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F9C732" w14:textId="698CE650" w:rsidR="0050196D" w:rsidRPr="003B5A2D" w:rsidRDefault="0050196D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Державного освітнього стандарту середньої (повної) основної освіти та Базисного навчального плану організацій освіти, 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реалізують основну освітню програму середньої (повної) загальної освіти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 процесі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реалізації профільного навчання організ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ову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ється виконання індивідуального проекту для учнів 10–11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класів. Підготовка індивідуального проекту охоплює 2 роки (10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 клас) 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завершується його захистом у другому півріччі 11 класу. Теоретична частина реалізується у межах засвоєння навчального курсу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Індивідуальний проект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обсягом 34 години на рік.</w:t>
      </w:r>
    </w:p>
    <w:p w14:paraId="1805E4B3" w14:textId="39852076" w:rsidR="0050196D" w:rsidRPr="003B5A2D" w:rsidRDefault="0050196D" w:rsidP="007414F7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Порядок супроводу підготовки індивідуального проекту 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його оцін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ювання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обумовлюються у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Методичних рекомендаціях щодо порядку організації, супроводу 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ювання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індивідуальних проектів для учнів 10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11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розміщених на сайті </w:t>
      </w:r>
      <w:r w:rsidR="001C012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ДОЗ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ДПО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ІРОіПК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підсайт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7414F7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Школа Придністров’я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(http://schoolpmr.3dn.ru).</w:t>
      </w:r>
    </w:p>
    <w:p w14:paraId="79676CE5" w14:textId="797A2495" w:rsidR="0050196D" w:rsidRPr="003B5A2D" w:rsidRDefault="0050196D" w:rsidP="007414F7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Приблизні теми індивідуальних проектів для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Гуманітарного профілю (філологічного напрямку)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64CBA3EF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Джерела сучасного українського професійного мовлення.</w:t>
      </w:r>
    </w:p>
    <w:p w14:paraId="735CF6A4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Діловий документ як основний вид писемної форми мовлення.</w:t>
      </w:r>
    </w:p>
    <w:p w14:paraId="506EE438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Запозичення як шлях збагачення словникового складу мови.</w:t>
      </w:r>
    </w:p>
    <w:p w14:paraId="49360EE3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Інтонація – важливий елемент культури мовлення.</w:t>
      </w:r>
    </w:p>
    <w:p w14:paraId="39E5EC70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Мова і професія.</w:t>
      </w:r>
    </w:p>
    <w:p w14:paraId="44AC5396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Основні засоби збагачення словникового складу мови.</w:t>
      </w:r>
    </w:p>
    <w:p w14:paraId="220F8599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 xml:space="preserve">Рід та особливості вживання назв осіб за професією, посадою, </w:t>
      </w:r>
      <w:r w:rsidRPr="003B5A2D">
        <w:rPr>
          <w:rFonts w:ascii="Times New Roman" w:hAnsi="Times New Roman" w:cs="Times New Roman"/>
          <w:sz w:val="28"/>
          <w:szCs w:val="28"/>
          <w:lang w:val="uk-UA"/>
        </w:rPr>
        <w:lastRenderedPageBreak/>
        <w:t>званням.</w:t>
      </w:r>
    </w:p>
    <w:p w14:paraId="48850BD5" w14:textId="77777777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Роль мови у суспільному житті людини.</w:t>
      </w:r>
    </w:p>
    <w:p w14:paraId="3323CEA2" w14:textId="095D975A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Складнощі перекладу професійних термінів з російської мови на</w:t>
      </w:r>
      <w:r w:rsidR="003B5A2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hAnsi="Times New Roman" w:cs="Times New Roman"/>
          <w:sz w:val="28"/>
          <w:szCs w:val="28"/>
          <w:lang w:val="uk-UA"/>
        </w:rPr>
        <w:t>українську.</w:t>
      </w:r>
    </w:p>
    <w:p w14:paraId="5C4078B8" w14:textId="24188D21" w:rsidR="0050196D" w:rsidRPr="003B5A2D" w:rsidRDefault="0050196D" w:rsidP="003B5A2D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Становлення телефонного етикету.</w:t>
      </w:r>
    </w:p>
    <w:p w14:paraId="4C8CD9B3" w14:textId="77777777" w:rsidR="0050196D" w:rsidRPr="003B5A2D" w:rsidRDefault="0050196D" w:rsidP="00016E28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C4BD10" w14:textId="098C1733" w:rsidR="007461E0" w:rsidRPr="003B5A2D" w:rsidRDefault="007414F7" w:rsidP="007414F7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VII</w:t>
      </w:r>
      <w:r w:rsidR="007461E0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Рекомендації щодо організації методичної роботи</w:t>
      </w:r>
      <w:r w:rsid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br/>
      </w:r>
      <w:r w:rsidR="007461E0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 підвищення</w:t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461E0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професійної компетентності педагогів</w:t>
      </w:r>
    </w:p>
    <w:p w14:paraId="66403FB1" w14:textId="77777777" w:rsidR="007461E0" w:rsidRPr="003B5A2D" w:rsidRDefault="007461E0" w:rsidP="007414F7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Рекомендуємо для обговорення на серпневих нарадах наступні актуальні проблеми викладання української мови та літератури у новому навчальному році:</w:t>
      </w:r>
    </w:p>
    <w:p w14:paraId="49D843BD" w14:textId="5CE3E04D" w:rsidR="007461E0" w:rsidRPr="003B5A2D" w:rsidRDefault="007461E0" w:rsidP="007414F7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оновлення програмового, навчального та методичного забезпечення з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української мови (офіційної) та літератури;</w:t>
      </w:r>
    </w:p>
    <w:p w14:paraId="08AB8CB8" w14:textId="5D190A55" w:rsidR="007461E0" w:rsidRPr="003B5A2D" w:rsidRDefault="007461E0" w:rsidP="007414F7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особливості проектування уроку української мови (офіційної) та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літератури згідно з вимогами Державного освітнього стандарту;</w:t>
      </w:r>
    </w:p>
    <w:p w14:paraId="66B1FA20" w14:textId="4AC2BC84" w:rsidR="006C4263" w:rsidRPr="003B5A2D" w:rsidRDefault="007461E0" w:rsidP="007414F7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 і зміст Д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ержавного освітнього стандарту;</w:t>
      </w:r>
    </w:p>
    <w:p w14:paraId="38422744" w14:textId="6E68622A" w:rsidR="007461E0" w:rsidRPr="003B5A2D" w:rsidRDefault="007461E0" w:rsidP="007414F7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універсальні навчальні дії;</w:t>
      </w:r>
    </w:p>
    <w:p w14:paraId="5CE92CED" w14:textId="285BC20A" w:rsidR="007461E0" w:rsidRPr="003B5A2D" w:rsidRDefault="007461E0" w:rsidP="007414F7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вимоги Державного освітнього стандарту до сучасного уроку української мови та літератури;</w:t>
      </w:r>
    </w:p>
    <w:p w14:paraId="16CC99EF" w14:textId="38A06ADE" w:rsidR="006C4263" w:rsidRPr="003B5A2D" w:rsidRDefault="007461E0" w:rsidP="006C4263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 і прийоми формування метапредметних результаті</w:t>
      </w:r>
      <w:r w:rsidR="006C426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в;</w:t>
      </w:r>
    </w:p>
    <w:p w14:paraId="04FBF0DF" w14:textId="4DDD0955" w:rsidR="006C4263" w:rsidRPr="003B5A2D" w:rsidRDefault="006C4263" w:rsidP="006C4263">
      <w:pPr>
        <w:widowControl w:val="0"/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ED2931" w:rsidRPr="003B5A2D">
        <w:rPr>
          <w:rFonts w:ascii="Times New Roman" w:hAnsi="Times New Roman" w:cs="Times New Roman"/>
          <w:sz w:val="28"/>
          <w:szCs w:val="28"/>
          <w:lang w:val="uk-UA"/>
        </w:rPr>
        <w:t>елективні та факультативні курси у рамках гуманітарного профілю (філологічного напрямку);</w:t>
      </w:r>
    </w:p>
    <w:p w14:paraId="3103D90D" w14:textId="4830FBCB" w:rsidR="00ED2931" w:rsidRPr="003B5A2D" w:rsidRDefault="006C4263" w:rsidP="006C4263">
      <w:pPr>
        <w:widowControl w:val="0"/>
        <w:spacing w:line="360" w:lineRule="auto"/>
        <w:ind w:firstLine="7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D2931" w:rsidRPr="003B5A2D">
        <w:rPr>
          <w:rFonts w:ascii="Times New Roman" w:hAnsi="Times New Roman" w:cs="Times New Roman"/>
          <w:sz w:val="28"/>
          <w:szCs w:val="28"/>
          <w:lang w:val="uk-UA"/>
        </w:rPr>
        <w:t>проектно-дослідницька</w:t>
      </w:r>
      <w:r w:rsidR="003B5A2D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учнів 10–11 класів.</w:t>
      </w:r>
    </w:p>
    <w:p w14:paraId="53E8F27C" w14:textId="23F363DA" w:rsidR="007461E0" w:rsidRPr="003B5A2D" w:rsidRDefault="007461E0" w:rsidP="006C4263">
      <w:pPr>
        <w:spacing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F5687C8" w14:textId="0F5ADB4D" w:rsidR="006C4263" w:rsidRPr="003B5A2D" w:rsidRDefault="007461E0" w:rsidP="006C4263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V</w:t>
      </w:r>
      <w:r w:rsidR="000D07B1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II. Список рекомендованої</w:t>
      </w:r>
      <w:r w:rsidR="006C4263"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навчально-методичної літератури</w:t>
      </w:r>
    </w:p>
    <w:p w14:paraId="2AAB603C" w14:textId="3D6640ED" w:rsidR="007461E0" w:rsidRPr="003B5A2D" w:rsidRDefault="007461E0" w:rsidP="006C4263">
      <w:pPr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й електронних ресурсів</w:t>
      </w:r>
    </w:p>
    <w:p w14:paraId="51C0EFAF" w14:textId="5B02821D" w:rsidR="007461E0" w:rsidRPr="003B5A2D" w:rsidRDefault="007461E0" w:rsidP="006C4263">
      <w:pPr>
        <w:widowControl w:val="0"/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Список рекомендованої навчальної літератури розміщен</w:t>
      </w:r>
      <w:r w:rsidR="006C426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ий у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наступних документах:</w:t>
      </w:r>
    </w:p>
    <w:p w14:paraId="22D30CD5" w14:textId="1F395CB0" w:rsidR="006C4263" w:rsidRPr="003B5A2D" w:rsidRDefault="007461E0" w:rsidP="006C4263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Приблизна програма з навчального предмета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Українська мова (офіційна) та література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5–9 класи (для загальноосвітніх шкіл ПМР). –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Тирасполь: ІРОіПК, </w:t>
      </w:r>
      <w:r w:rsidR="006C4263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2017;</w:t>
      </w:r>
    </w:p>
    <w:p w14:paraId="3AF1D56F" w14:textId="50CC90C3" w:rsidR="007461E0" w:rsidRPr="003B5A2D" w:rsidRDefault="006C4263" w:rsidP="006C4263">
      <w:pPr>
        <w:widowControl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Перелік програм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навчальних видань, рекомендованих Міністерством 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ПМР для використання в освітньому процесі в організаціях загальної освіти на 2023/24 навчальний рік.</w:t>
      </w:r>
    </w:p>
    <w:p w14:paraId="5CA4A2C8" w14:textId="61E3EB20" w:rsidR="0050196D" w:rsidRPr="003B5A2D" w:rsidRDefault="009070C6" w:rsidP="001C676A">
      <w:pPr>
        <w:widowControl w:val="0"/>
        <w:tabs>
          <w:tab w:val="left" w:pos="1202"/>
          <w:tab w:val="left" w:pos="2330"/>
          <w:tab w:val="left" w:pos="3789"/>
          <w:tab w:val="left" w:pos="5421"/>
          <w:tab w:val="left" w:pos="6681"/>
          <w:tab w:val="left" w:pos="7641"/>
        </w:tabs>
        <w:spacing w:line="36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мето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ю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вивчен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ня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рідн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раю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рекомендуємо використовувати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програму</w:t>
      </w:r>
      <w:r w:rsidR="00C21A6B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факультативного курсу,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1E0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затверджену Міністерством просвіти Придністровської Молдавської Республіки (Наказ</w:t>
      </w:r>
      <w:r w:rsidR="001C676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End w:id="7"/>
      <w:r w:rsidR="001C676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6 жовтня 2011 року 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1082): Бронич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І.О., Ніконова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І.В. Програма</w:t>
      </w:r>
      <w:r w:rsidR="001C676A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факультативного курсу 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Література рідного краю. 1–11 кл.</w:t>
      </w:r>
      <w:r w:rsidR="00D4218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// Педагогічний вісник Придністров’я. 2011. №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4. – С.</w:t>
      </w:r>
      <w:r w:rsid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0196D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44.</w:t>
      </w:r>
    </w:p>
    <w:p w14:paraId="1B681C9A" w14:textId="0E5BCA1B" w:rsidR="0050196D" w:rsidRPr="003B5A2D" w:rsidRDefault="0050196D" w:rsidP="003B5A2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Радимо користуватися такими електронними ресурсами:</w:t>
      </w:r>
    </w:p>
    <w:p w14:paraId="5AB0CDE8" w14:textId="0007C167" w:rsidR="00ED2931" w:rsidRPr="003B5A2D" w:rsidRDefault="0050196D" w:rsidP="00D751C1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1. h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tt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://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www.m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i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npros.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i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nfo</w:t>
      </w:r>
    </w:p>
    <w:p w14:paraId="10CD5155" w14:textId="1B94C866" w:rsidR="0050196D" w:rsidRPr="003B5A2D" w:rsidRDefault="0050196D" w:rsidP="00D751C1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2. h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tt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://ce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ko-pmr.org</w:t>
      </w:r>
    </w:p>
    <w:p w14:paraId="134D3FA7" w14:textId="55858C0C" w:rsidR="00B7040F" w:rsidRPr="003B5A2D" w:rsidRDefault="0050196D" w:rsidP="00D751C1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="00B7040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https://iroipk.idknet.com</w:t>
      </w:r>
    </w:p>
    <w:p w14:paraId="14594FFC" w14:textId="47AFA63A" w:rsidR="00B7040F" w:rsidRPr="003B5A2D" w:rsidRDefault="0050196D" w:rsidP="00D751C1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4. h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tt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p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://</w:t>
      </w:r>
      <w:bookmarkStart w:id="8" w:name="_GoBack"/>
      <w:bookmarkEnd w:id="8"/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s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c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hoo</w:t>
      </w:r>
      <w:r w:rsidRPr="003B5A2D">
        <w:rPr>
          <w:rFonts w:ascii="Times New Roman" w:eastAsia="Times New Roman" w:hAnsi="Times New Roman" w:cs="Times New Roman"/>
          <w:w w:val="101"/>
          <w:sz w:val="28"/>
          <w:szCs w:val="28"/>
          <w:lang w:val="uk-UA"/>
        </w:rPr>
        <w:t>l</w:t>
      </w: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pmr.3dn.ru</w:t>
      </w:r>
    </w:p>
    <w:p w14:paraId="2FB5F688" w14:textId="51582CA2" w:rsidR="0050196D" w:rsidRPr="003B5A2D" w:rsidRDefault="0050196D" w:rsidP="00D751C1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="00B7040F"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https://edu.gospmr.org</w:t>
      </w:r>
    </w:p>
    <w:p w14:paraId="53A7638D" w14:textId="77777777" w:rsidR="00B7040F" w:rsidRPr="003B5A2D" w:rsidRDefault="00B7040F" w:rsidP="003B5A2D">
      <w:pPr>
        <w:widowControl w:val="0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9342E4" w14:textId="77777777" w:rsidR="003B5A2D" w:rsidRPr="003B5A2D" w:rsidRDefault="0050196D" w:rsidP="003B5A2D">
      <w:pPr>
        <w:widowControl w:val="0"/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sz w:val="28"/>
          <w:szCs w:val="28"/>
          <w:lang w:val="uk-UA"/>
        </w:rPr>
        <w:t>Укладач</w:t>
      </w:r>
    </w:p>
    <w:p w14:paraId="478C1B18" w14:textId="1E0F0A8C" w:rsidR="00EC64DD" w:rsidRPr="003B5A2D" w:rsidRDefault="0050196D" w:rsidP="003B5A2D">
      <w:pPr>
        <w:widowControl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 w:rsidRPr="003B5A2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>Т.Г. Черненко</w:t>
      </w:r>
      <w:r w:rsidRPr="003B5A2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голова РНМР</w:t>
      </w:r>
      <w:r w:rsid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з </w:t>
      </w:r>
      <w:r w:rsid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української мови та літератури,</w:t>
      </w:r>
      <w:r w:rsid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провідний методист</w:t>
      </w:r>
      <w:r w:rsid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каф</w:t>
      </w:r>
      <w:r w:rsid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едри загальноосвітніх дисциплін</w:t>
      </w:r>
      <w:r w:rsid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br/>
      </w: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та додаткової освіти ДОЗ ДПО </w:t>
      </w:r>
      <w:r w:rsidR="00D4218F"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«</w:t>
      </w:r>
      <w:r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ІРОіПК</w:t>
      </w:r>
      <w:r w:rsidR="00D4218F" w:rsidRPr="003B5A2D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>»</w:t>
      </w:r>
    </w:p>
    <w:sectPr w:rsidR="00EC64DD" w:rsidRPr="003B5A2D" w:rsidSect="006034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0404E" w14:textId="77777777" w:rsidR="003B5A2D" w:rsidRDefault="003B5A2D" w:rsidP="003B5A2D">
      <w:pPr>
        <w:spacing w:line="240" w:lineRule="auto"/>
      </w:pPr>
      <w:r>
        <w:separator/>
      </w:r>
    </w:p>
  </w:endnote>
  <w:endnote w:type="continuationSeparator" w:id="0">
    <w:p w14:paraId="51917482" w14:textId="77777777" w:rsidR="003B5A2D" w:rsidRDefault="003B5A2D" w:rsidP="003B5A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312153326"/>
      <w:docPartObj>
        <w:docPartGallery w:val="Page Numbers (Bottom of Page)"/>
        <w:docPartUnique/>
      </w:docPartObj>
    </w:sdtPr>
    <w:sdtContent>
      <w:p w14:paraId="60464DBE" w14:textId="5477BAAC" w:rsidR="003B5A2D" w:rsidRPr="003B5A2D" w:rsidRDefault="003B5A2D" w:rsidP="003B5A2D">
        <w:pPr>
          <w:pStyle w:val="a8"/>
          <w:jc w:val="right"/>
          <w:rPr>
            <w:rFonts w:ascii="Times New Roman" w:hAnsi="Times New Roman" w:cs="Times New Roman"/>
            <w:sz w:val="26"/>
            <w:szCs w:val="26"/>
          </w:rPr>
        </w:pPr>
        <w:r w:rsidRPr="003B5A2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B5A2D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3B5A2D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751C1">
          <w:rPr>
            <w:rFonts w:ascii="Times New Roman" w:hAnsi="Times New Roman" w:cs="Times New Roman"/>
            <w:noProof/>
            <w:sz w:val="26"/>
            <w:szCs w:val="26"/>
          </w:rPr>
          <w:t>10</w:t>
        </w:r>
        <w:r w:rsidRPr="003B5A2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8F22D" w14:textId="77777777" w:rsidR="003B5A2D" w:rsidRDefault="003B5A2D" w:rsidP="003B5A2D">
      <w:pPr>
        <w:spacing w:line="240" w:lineRule="auto"/>
      </w:pPr>
      <w:r>
        <w:separator/>
      </w:r>
    </w:p>
  </w:footnote>
  <w:footnote w:type="continuationSeparator" w:id="0">
    <w:p w14:paraId="7D130410" w14:textId="77777777" w:rsidR="003B5A2D" w:rsidRDefault="003B5A2D" w:rsidP="003B5A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4181"/>
    <w:multiLevelType w:val="hybridMultilevel"/>
    <w:tmpl w:val="5B2E7F9C"/>
    <w:lvl w:ilvl="0" w:tplc="7C6A70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F753A89"/>
    <w:multiLevelType w:val="hybridMultilevel"/>
    <w:tmpl w:val="E5A2F654"/>
    <w:lvl w:ilvl="0" w:tplc="15F6EF8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57B"/>
    <w:rsid w:val="00016E28"/>
    <w:rsid w:val="00044034"/>
    <w:rsid w:val="00066939"/>
    <w:rsid w:val="000809A2"/>
    <w:rsid w:val="000C6EEC"/>
    <w:rsid w:val="000D07B1"/>
    <w:rsid w:val="001806EF"/>
    <w:rsid w:val="001C0120"/>
    <w:rsid w:val="001C676A"/>
    <w:rsid w:val="0021736A"/>
    <w:rsid w:val="002531F8"/>
    <w:rsid w:val="00303651"/>
    <w:rsid w:val="00387149"/>
    <w:rsid w:val="003B5A2D"/>
    <w:rsid w:val="003E13B9"/>
    <w:rsid w:val="0047097D"/>
    <w:rsid w:val="004B546C"/>
    <w:rsid w:val="0050196D"/>
    <w:rsid w:val="00502994"/>
    <w:rsid w:val="00532D83"/>
    <w:rsid w:val="00565A2A"/>
    <w:rsid w:val="00586568"/>
    <w:rsid w:val="005C5BF5"/>
    <w:rsid w:val="006034FA"/>
    <w:rsid w:val="006C4263"/>
    <w:rsid w:val="007414F7"/>
    <w:rsid w:val="007461E0"/>
    <w:rsid w:val="00835386"/>
    <w:rsid w:val="008D2A5A"/>
    <w:rsid w:val="009070C6"/>
    <w:rsid w:val="009A0A0E"/>
    <w:rsid w:val="009A1484"/>
    <w:rsid w:val="009A6E95"/>
    <w:rsid w:val="00A03C0B"/>
    <w:rsid w:val="00A1136A"/>
    <w:rsid w:val="00AC5228"/>
    <w:rsid w:val="00B7040F"/>
    <w:rsid w:val="00B77929"/>
    <w:rsid w:val="00C21A6B"/>
    <w:rsid w:val="00D056F6"/>
    <w:rsid w:val="00D4218F"/>
    <w:rsid w:val="00D751C1"/>
    <w:rsid w:val="00D762CF"/>
    <w:rsid w:val="00E00E73"/>
    <w:rsid w:val="00E83316"/>
    <w:rsid w:val="00E90419"/>
    <w:rsid w:val="00EB10CE"/>
    <w:rsid w:val="00EC64DD"/>
    <w:rsid w:val="00ED2931"/>
    <w:rsid w:val="00EE4AB3"/>
    <w:rsid w:val="00F561AC"/>
    <w:rsid w:val="00F67377"/>
    <w:rsid w:val="00F7257B"/>
    <w:rsid w:val="00F76406"/>
    <w:rsid w:val="00FA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2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E0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929"/>
    <w:pPr>
      <w:ind w:left="720"/>
      <w:contextualSpacing/>
    </w:pPr>
  </w:style>
  <w:style w:type="table" w:styleId="a4">
    <w:name w:val="Table Grid"/>
    <w:basedOn w:val="a1"/>
    <w:uiPriority w:val="59"/>
    <w:rsid w:val="00835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019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7040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B5A2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A2D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3B5A2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A2D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1E0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929"/>
    <w:pPr>
      <w:ind w:left="720"/>
      <w:contextualSpacing/>
    </w:pPr>
  </w:style>
  <w:style w:type="table" w:styleId="a4">
    <w:name w:val="Table Grid"/>
    <w:basedOn w:val="a1"/>
    <w:uiPriority w:val="59"/>
    <w:rsid w:val="00835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0196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7040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B5A2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A2D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3B5A2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A2D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pmr.3dn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12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Черненко Таня</dc:creator>
  <cp:keywords/>
  <dc:description/>
  <cp:lastModifiedBy>Тимчук</cp:lastModifiedBy>
  <cp:revision>3</cp:revision>
  <dcterms:created xsi:type="dcterms:W3CDTF">2023-03-31T06:35:00Z</dcterms:created>
  <dcterms:modified xsi:type="dcterms:W3CDTF">2023-03-31T10:47:00Z</dcterms:modified>
</cp:coreProperties>
</file>