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BA" w:rsidRPr="002540A6" w:rsidRDefault="002540A6" w:rsidP="002540A6">
      <w:pPr>
        <w:spacing w:after="0" w:line="360" w:lineRule="auto"/>
        <w:jc w:val="center"/>
        <w:rPr>
          <w:szCs w:val="28"/>
        </w:rPr>
      </w:pPr>
      <w:r w:rsidRPr="002540A6">
        <w:rPr>
          <w:szCs w:val="28"/>
        </w:rPr>
        <w:t>ГОУ ДПО «Институт развития образования и повышения квалификации»</w:t>
      </w:r>
    </w:p>
    <w:p w:rsidR="002540A6" w:rsidRPr="002540A6" w:rsidRDefault="002540A6" w:rsidP="002540A6">
      <w:pPr>
        <w:spacing w:after="0" w:line="360" w:lineRule="auto"/>
        <w:ind w:firstLine="567"/>
        <w:jc w:val="both"/>
        <w:rPr>
          <w:szCs w:val="28"/>
        </w:rPr>
      </w:pPr>
    </w:p>
    <w:p w:rsidR="00794CBA" w:rsidRPr="002540A6" w:rsidRDefault="00794CBA" w:rsidP="002540A6">
      <w:pPr>
        <w:spacing w:after="0" w:line="360" w:lineRule="auto"/>
        <w:jc w:val="center"/>
        <w:rPr>
          <w:szCs w:val="28"/>
        </w:rPr>
      </w:pPr>
      <w:r w:rsidRPr="002540A6">
        <w:rPr>
          <w:szCs w:val="28"/>
        </w:rPr>
        <w:t xml:space="preserve">Муниципальное </w:t>
      </w:r>
      <w:r w:rsidR="00B10C08" w:rsidRPr="002540A6">
        <w:rPr>
          <w:szCs w:val="28"/>
        </w:rPr>
        <w:t xml:space="preserve">образовательное учреждение </w:t>
      </w:r>
      <w:r w:rsidRPr="002540A6">
        <w:rPr>
          <w:szCs w:val="28"/>
        </w:rPr>
        <w:t>«Бендерский детский сад №1»</w:t>
      </w:r>
    </w:p>
    <w:p w:rsidR="00794CBA" w:rsidRPr="002540A6" w:rsidRDefault="00794CBA" w:rsidP="002540A6">
      <w:pPr>
        <w:spacing w:after="0" w:line="360" w:lineRule="auto"/>
        <w:ind w:firstLine="567"/>
        <w:jc w:val="both"/>
        <w:rPr>
          <w:szCs w:val="28"/>
        </w:rPr>
      </w:pPr>
    </w:p>
    <w:p w:rsidR="00794CBA" w:rsidRPr="002540A6" w:rsidRDefault="00794CBA" w:rsidP="002540A6">
      <w:pPr>
        <w:spacing w:after="0" w:line="360" w:lineRule="auto"/>
        <w:ind w:firstLine="567"/>
        <w:jc w:val="both"/>
        <w:rPr>
          <w:szCs w:val="28"/>
        </w:rPr>
      </w:pPr>
    </w:p>
    <w:p w:rsidR="00866B8D" w:rsidRPr="002540A6" w:rsidRDefault="00866B8D" w:rsidP="002540A6">
      <w:pPr>
        <w:spacing w:after="0" w:line="360" w:lineRule="auto"/>
        <w:ind w:firstLine="567"/>
        <w:jc w:val="both"/>
        <w:rPr>
          <w:szCs w:val="28"/>
        </w:rPr>
      </w:pPr>
    </w:p>
    <w:p w:rsidR="00866B8D" w:rsidRPr="002540A6" w:rsidRDefault="00866B8D" w:rsidP="002540A6">
      <w:pPr>
        <w:spacing w:after="0" w:line="360" w:lineRule="auto"/>
        <w:jc w:val="both"/>
        <w:rPr>
          <w:szCs w:val="28"/>
        </w:rPr>
      </w:pPr>
    </w:p>
    <w:p w:rsidR="002540A6" w:rsidRPr="002540A6" w:rsidRDefault="002540A6" w:rsidP="002540A6">
      <w:pPr>
        <w:spacing w:after="0" w:line="360" w:lineRule="auto"/>
        <w:jc w:val="both"/>
        <w:rPr>
          <w:szCs w:val="28"/>
        </w:rPr>
      </w:pPr>
    </w:p>
    <w:p w:rsidR="001808CA" w:rsidRDefault="00CA7195" w:rsidP="002540A6">
      <w:pPr>
        <w:spacing w:after="0" w:line="360" w:lineRule="auto"/>
        <w:jc w:val="center"/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2540A6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2540A6" w:rsidRPr="002540A6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«Образовательные ситуации </w:t>
      </w:r>
      <w:r w:rsidR="001808CA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как механизм </w:t>
      </w:r>
      <w:r w:rsidR="001808CA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индивидуализации</w:t>
      </w:r>
      <w:r w:rsidR="00C760A9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1808CA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образовательного процесса в организации дошкольного образования»</w:t>
      </w:r>
    </w:p>
    <w:p w:rsidR="00CA7195" w:rsidRPr="00CA7195" w:rsidRDefault="00CA7195" w:rsidP="002540A6">
      <w:pPr>
        <w:spacing w:after="0" w:line="360" w:lineRule="auto"/>
        <w:jc w:val="center"/>
        <w:rPr>
          <w:rFonts w:cs="Times New Roman"/>
          <w:bCs/>
          <w:i/>
          <w:color w:val="000000"/>
          <w:szCs w:val="28"/>
          <w:bdr w:val="none" w:sz="0" w:space="0" w:color="auto" w:frame="1"/>
          <w:shd w:val="clear" w:color="auto" w:fill="FFFFFF"/>
        </w:rPr>
      </w:pPr>
      <w:r w:rsidRPr="00CA7195">
        <w:rPr>
          <w:rFonts w:cs="Times New Roman"/>
          <w:bCs/>
          <w:i/>
          <w:color w:val="000000"/>
          <w:szCs w:val="28"/>
          <w:bdr w:val="none" w:sz="0" w:space="0" w:color="auto" w:frame="1"/>
          <w:shd w:val="clear" w:color="auto" w:fill="FFFFFF"/>
        </w:rPr>
        <w:t>(сборник методических материалов и опыт работы МОУ «Бендерский детский сад №1»)</w:t>
      </w:r>
    </w:p>
    <w:p w:rsidR="00794CBA" w:rsidRPr="002540A6" w:rsidRDefault="00794CBA" w:rsidP="002540A6">
      <w:pPr>
        <w:spacing w:after="0" w:line="360" w:lineRule="auto"/>
        <w:ind w:firstLine="567"/>
        <w:jc w:val="both"/>
        <w:rPr>
          <w:szCs w:val="28"/>
        </w:rPr>
      </w:pPr>
    </w:p>
    <w:p w:rsidR="00794CBA" w:rsidRPr="002540A6" w:rsidRDefault="00794CBA" w:rsidP="002540A6">
      <w:pPr>
        <w:spacing w:after="0" w:line="360" w:lineRule="auto"/>
        <w:ind w:firstLine="567"/>
        <w:jc w:val="both"/>
        <w:rPr>
          <w:szCs w:val="28"/>
        </w:rPr>
      </w:pPr>
    </w:p>
    <w:p w:rsidR="00866B8D" w:rsidRPr="002540A6" w:rsidRDefault="00866B8D" w:rsidP="002540A6">
      <w:pPr>
        <w:spacing w:after="0" w:line="360" w:lineRule="auto"/>
        <w:ind w:firstLine="567"/>
        <w:jc w:val="both"/>
        <w:rPr>
          <w:szCs w:val="28"/>
        </w:rPr>
      </w:pPr>
    </w:p>
    <w:p w:rsidR="00B10C08" w:rsidRPr="002540A6" w:rsidRDefault="00B10C08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B10C08" w:rsidRPr="002540A6" w:rsidRDefault="00B10C08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B10C08" w:rsidRPr="002540A6" w:rsidRDefault="00B10C08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B10C08" w:rsidRPr="002540A6" w:rsidRDefault="00B10C08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B10C08" w:rsidRPr="002540A6" w:rsidRDefault="00B10C08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2540A6" w:rsidRPr="002540A6" w:rsidRDefault="002540A6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2540A6" w:rsidRPr="002540A6" w:rsidRDefault="002540A6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2540A6" w:rsidRPr="002540A6" w:rsidRDefault="002540A6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2540A6" w:rsidRPr="002540A6" w:rsidRDefault="002540A6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2540A6" w:rsidRPr="002540A6" w:rsidRDefault="002540A6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2540A6" w:rsidRDefault="002540A6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C760A9" w:rsidRDefault="00C760A9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C760A9" w:rsidRDefault="00C760A9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1808CA" w:rsidRPr="002540A6" w:rsidRDefault="001808CA" w:rsidP="002540A6">
      <w:pPr>
        <w:spacing w:after="0" w:line="360" w:lineRule="auto"/>
        <w:ind w:firstLine="567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B10C08" w:rsidRPr="002540A6" w:rsidRDefault="002540A6" w:rsidP="00C760A9">
      <w:pPr>
        <w:spacing w:after="0" w:line="360" w:lineRule="auto"/>
        <w:jc w:val="center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  <w:r w:rsidRPr="002540A6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г. Бендеры, 2022г.</w:t>
      </w:r>
    </w:p>
    <w:p w:rsidR="009E7AF4" w:rsidRPr="002540A6" w:rsidRDefault="00794CBA" w:rsidP="002540A6">
      <w:pPr>
        <w:spacing w:after="0" w:line="360" w:lineRule="auto"/>
        <w:jc w:val="both"/>
        <w:rPr>
          <w:szCs w:val="28"/>
        </w:rPr>
      </w:pPr>
      <w:r w:rsidRPr="002540A6">
        <w:rPr>
          <w:b/>
          <w:szCs w:val="28"/>
        </w:rPr>
        <w:lastRenderedPageBreak/>
        <w:t>Авторы-составители</w:t>
      </w:r>
      <w:r w:rsidRPr="002540A6">
        <w:rPr>
          <w:szCs w:val="28"/>
        </w:rPr>
        <w:t>:</w:t>
      </w:r>
    </w:p>
    <w:p w:rsidR="009E7AF4" w:rsidRPr="002540A6" w:rsidRDefault="009E7AF4" w:rsidP="002540A6">
      <w:pPr>
        <w:spacing w:after="0" w:line="360" w:lineRule="auto"/>
        <w:jc w:val="both"/>
        <w:rPr>
          <w:szCs w:val="28"/>
        </w:rPr>
      </w:pPr>
      <w:r w:rsidRPr="002540A6">
        <w:rPr>
          <w:szCs w:val="28"/>
        </w:rPr>
        <w:t>Захарченко Алла Владимировна</w:t>
      </w:r>
      <w:r w:rsidR="00794CBA" w:rsidRPr="002540A6">
        <w:rPr>
          <w:szCs w:val="28"/>
        </w:rPr>
        <w:t xml:space="preserve">, заведующий </w:t>
      </w:r>
      <w:r w:rsidR="00C760A9">
        <w:rPr>
          <w:szCs w:val="28"/>
        </w:rPr>
        <w:t>первой квалификационной</w:t>
      </w:r>
      <w:r w:rsidR="002E6E93" w:rsidRPr="002E6E93">
        <w:rPr>
          <w:szCs w:val="28"/>
        </w:rPr>
        <w:t xml:space="preserve"> </w:t>
      </w:r>
      <w:r w:rsidR="00C760A9">
        <w:rPr>
          <w:szCs w:val="28"/>
        </w:rPr>
        <w:t>категории</w:t>
      </w:r>
      <w:r w:rsidR="002E6E93">
        <w:rPr>
          <w:szCs w:val="28"/>
        </w:rPr>
        <w:t>,</w:t>
      </w:r>
      <w:r w:rsidR="002540A6" w:rsidRPr="002540A6">
        <w:rPr>
          <w:szCs w:val="28"/>
        </w:rPr>
        <w:t xml:space="preserve"> </w:t>
      </w:r>
      <w:r w:rsidR="00C760A9">
        <w:rPr>
          <w:szCs w:val="28"/>
        </w:rPr>
        <w:t xml:space="preserve">МОУ </w:t>
      </w:r>
      <w:r w:rsidR="002540A6" w:rsidRPr="002540A6">
        <w:rPr>
          <w:szCs w:val="28"/>
        </w:rPr>
        <w:t>«Бендерский детский сад № 1»</w:t>
      </w:r>
    </w:p>
    <w:p w:rsidR="00794CBA" w:rsidRPr="002540A6" w:rsidRDefault="00794CBA" w:rsidP="002540A6">
      <w:pPr>
        <w:spacing w:after="0" w:line="360" w:lineRule="auto"/>
        <w:jc w:val="both"/>
        <w:rPr>
          <w:rStyle w:val="a3"/>
          <w:b w:val="0"/>
          <w:bCs w:val="0"/>
          <w:szCs w:val="28"/>
        </w:rPr>
      </w:pPr>
      <w:r w:rsidRPr="002540A6">
        <w:rPr>
          <w:szCs w:val="28"/>
        </w:rPr>
        <w:t>Бынзарь</w:t>
      </w:r>
      <w:r w:rsidR="00C760A9">
        <w:rPr>
          <w:szCs w:val="28"/>
        </w:rPr>
        <w:t xml:space="preserve"> </w:t>
      </w:r>
      <w:r w:rsidRPr="002540A6">
        <w:rPr>
          <w:szCs w:val="28"/>
        </w:rPr>
        <w:t>Родика Ивановна, воспитатель-методист ПНД</w:t>
      </w:r>
      <w:r w:rsidR="002E6E93" w:rsidRPr="002E6E93">
        <w:rPr>
          <w:szCs w:val="28"/>
        </w:rPr>
        <w:t>,</w:t>
      </w:r>
      <w:r w:rsidR="00C760A9">
        <w:rPr>
          <w:szCs w:val="28"/>
        </w:rPr>
        <w:t xml:space="preserve"> </w:t>
      </w:r>
      <w:r w:rsidRPr="002540A6">
        <w:rPr>
          <w:szCs w:val="28"/>
        </w:rPr>
        <w:t>МОУ «Бендерский детский сад №</w:t>
      </w:r>
      <w:r w:rsidR="00C760A9">
        <w:rPr>
          <w:szCs w:val="28"/>
        </w:rPr>
        <w:t xml:space="preserve"> </w:t>
      </w:r>
      <w:r w:rsidRPr="002540A6">
        <w:rPr>
          <w:szCs w:val="28"/>
        </w:rPr>
        <w:t>1»</w:t>
      </w:r>
    </w:p>
    <w:p w:rsidR="00794CBA" w:rsidRPr="002540A6" w:rsidRDefault="00794CBA" w:rsidP="002540A6">
      <w:pPr>
        <w:spacing w:after="0" w:line="360" w:lineRule="auto"/>
        <w:ind w:firstLine="567"/>
        <w:jc w:val="both"/>
        <w:rPr>
          <w:szCs w:val="28"/>
        </w:rPr>
      </w:pPr>
    </w:p>
    <w:p w:rsidR="002540A6" w:rsidRPr="002540A6" w:rsidRDefault="00794CBA" w:rsidP="002540A6">
      <w:pPr>
        <w:spacing w:after="0" w:line="360" w:lineRule="auto"/>
        <w:ind w:firstLine="567"/>
        <w:jc w:val="both"/>
        <w:rPr>
          <w:szCs w:val="28"/>
        </w:rPr>
      </w:pPr>
      <w:r w:rsidRPr="002540A6">
        <w:rPr>
          <w:b/>
          <w:szCs w:val="28"/>
        </w:rPr>
        <w:t>Рецензенты:</w:t>
      </w:r>
    </w:p>
    <w:p w:rsidR="002540A6" w:rsidRPr="002540A6" w:rsidRDefault="00794CBA" w:rsidP="002540A6">
      <w:pPr>
        <w:spacing w:after="0" w:line="360" w:lineRule="auto"/>
        <w:ind w:firstLine="567"/>
        <w:jc w:val="both"/>
        <w:rPr>
          <w:szCs w:val="28"/>
        </w:rPr>
      </w:pPr>
      <w:r w:rsidRPr="002540A6">
        <w:rPr>
          <w:szCs w:val="28"/>
        </w:rPr>
        <w:t>Ворона Антонина Александровна, старший преподаватель высшей квалификационной категории кафедры ДиНО ГОУ ДПО «</w:t>
      </w:r>
      <w:r w:rsidR="002540A6" w:rsidRPr="002540A6">
        <w:rPr>
          <w:szCs w:val="28"/>
        </w:rPr>
        <w:t>Институт развития образования и повышения квалификации</w:t>
      </w:r>
      <w:r w:rsidRPr="002540A6">
        <w:rPr>
          <w:szCs w:val="28"/>
        </w:rPr>
        <w:t xml:space="preserve">»; </w:t>
      </w:r>
    </w:p>
    <w:p w:rsidR="00794CBA" w:rsidRPr="002540A6" w:rsidRDefault="00794CBA" w:rsidP="002540A6">
      <w:pPr>
        <w:spacing w:after="0" w:line="360" w:lineRule="auto"/>
        <w:ind w:firstLine="567"/>
        <w:jc w:val="both"/>
        <w:rPr>
          <w:szCs w:val="28"/>
        </w:rPr>
      </w:pPr>
      <w:r w:rsidRPr="002540A6">
        <w:rPr>
          <w:szCs w:val="28"/>
        </w:rPr>
        <w:t xml:space="preserve">Ковтун </w:t>
      </w:r>
      <w:r w:rsidR="001B2CE2" w:rsidRPr="002540A6">
        <w:rPr>
          <w:szCs w:val="28"/>
        </w:rPr>
        <w:t>Ольга Викторовна, заведующий высшей квалификационной категории Муниципального образовательного учреждения «Бендерский детский сад №1</w:t>
      </w:r>
      <w:r w:rsidR="002540A6" w:rsidRPr="002540A6">
        <w:rPr>
          <w:szCs w:val="28"/>
        </w:rPr>
        <w:t>7</w:t>
      </w:r>
      <w:r w:rsidR="001B2CE2" w:rsidRPr="002540A6">
        <w:rPr>
          <w:szCs w:val="28"/>
        </w:rPr>
        <w:t>»</w:t>
      </w:r>
    </w:p>
    <w:p w:rsidR="00794CBA" w:rsidRPr="002540A6" w:rsidRDefault="00794CBA" w:rsidP="002540A6">
      <w:pPr>
        <w:spacing w:after="0" w:line="360" w:lineRule="auto"/>
        <w:ind w:firstLine="567"/>
        <w:jc w:val="both"/>
        <w:rPr>
          <w:szCs w:val="28"/>
        </w:rPr>
      </w:pPr>
    </w:p>
    <w:p w:rsidR="00FC0FD9" w:rsidRDefault="00FC0FD9" w:rsidP="002540A6">
      <w:pPr>
        <w:spacing w:after="0" w:line="360" w:lineRule="auto"/>
        <w:ind w:firstLine="567"/>
        <w:jc w:val="both"/>
        <w:rPr>
          <w:szCs w:val="28"/>
        </w:rPr>
      </w:pPr>
    </w:p>
    <w:p w:rsidR="00FC0FD9" w:rsidRDefault="00FC0FD9" w:rsidP="002540A6">
      <w:pPr>
        <w:spacing w:after="0" w:line="360" w:lineRule="auto"/>
        <w:ind w:firstLine="567"/>
        <w:jc w:val="both"/>
        <w:rPr>
          <w:szCs w:val="28"/>
        </w:rPr>
      </w:pPr>
    </w:p>
    <w:p w:rsidR="00FC0FD9" w:rsidRDefault="00FC0FD9" w:rsidP="002540A6">
      <w:pPr>
        <w:spacing w:after="0" w:line="360" w:lineRule="auto"/>
        <w:ind w:firstLine="567"/>
        <w:jc w:val="both"/>
        <w:rPr>
          <w:szCs w:val="28"/>
        </w:rPr>
      </w:pPr>
    </w:p>
    <w:p w:rsidR="00FC0FD9" w:rsidRDefault="00FC0FD9" w:rsidP="002540A6">
      <w:pPr>
        <w:spacing w:after="0" w:line="360" w:lineRule="auto"/>
        <w:ind w:firstLine="567"/>
        <w:jc w:val="both"/>
        <w:rPr>
          <w:szCs w:val="28"/>
        </w:rPr>
      </w:pPr>
    </w:p>
    <w:p w:rsidR="00FC0FD9" w:rsidRDefault="00FC0FD9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CA7195" w:rsidP="002540A6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Сборник методических материалов</w:t>
      </w:r>
      <w:r w:rsidR="00FC0FD9">
        <w:rPr>
          <w:szCs w:val="28"/>
        </w:rPr>
        <w:t xml:space="preserve"> раскрыва</w:t>
      </w:r>
      <w:r>
        <w:rPr>
          <w:szCs w:val="28"/>
        </w:rPr>
        <w:t>ет</w:t>
      </w:r>
      <w:r w:rsidR="00FC0FD9">
        <w:rPr>
          <w:szCs w:val="28"/>
        </w:rPr>
        <w:t xml:space="preserve"> актуальные вопросы индивидуализации образовательного процесса в организации дошкольного образования посредством создания и реализации образовательных ситуаций</w:t>
      </w:r>
      <w:r w:rsidR="00901D47" w:rsidRPr="002540A6">
        <w:rPr>
          <w:color w:val="FF0000"/>
          <w:szCs w:val="28"/>
        </w:rPr>
        <w:t xml:space="preserve">. </w:t>
      </w:r>
      <w:r w:rsidR="00794CBA" w:rsidRPr="002540A6">
        <w:rPr>
          <w:szCs w:val="28"/>
        </w:rPr>
        <w:t xml:space="preserve">Предложенный материал будет полезен педагогам </w:t>
      </w:r>
      <w:r w:rsidR="00FC0FD9">
        <w:rPr>
          <w:szCs w:val="28"/>
        </w:rPr>
        <w:t xml:space="preserve">организаций дошкольного образования </w:t>
      </w:r>
      <w:r w:rsidR="00794CBA" w:rsidRPr="002540A6">
        <w:rPr>
          <w:szCs w:val="28"/>
        </w:rPr>
        <w:t xml:space="preserve">при организации </w:t>
      </w:r>
      <w:r w:rsidR="00FC0FD9">
        <w:rPr>
          <w:szCs w:val="28"/>
        </w:rPr>
        <w:t>образовательного процесса в соответствии с требованиями государственного образовательного стандарта дошкольного образования</w:t>
      </w:r>
      <w:r w:rsidR="00794CBA" w:rsidRPr="002540A6">
        <w:rPr>
          <w:szCs w:val="28"/>
        </w:rPr>
        <w:t xml:space="preserve">. </w:t>
      </w:r>
    </w:p>
    <w:p w:rsidR="002540A6" w:rsidRDefault="002540A6" w:rsidP="002540A6">
      <w:pPr>
        <w:spacing w:after="0" w:line="360" w:lineRule="auto"/>
        <w:jc w:val="both"/>
        <w:rPr>
          <w:szCs w:val="28"/>
        </w:rPr>
      </w:pPr>
    </w:p>
    <w:p w:rsidR="002540A6" w:rsidRDefault="002540A6" w:rsidP="002540A6">
      <w:pPr>
        <w:spacing w:after="0" w:line="360" w:lineRule="auto"/>
        <w:jc w:val="both"/>
        <w:rPr>
          <w:szCs w:val="28"/>
        </w:rPr>
      </w:pPr>
    </w:p>
    <w:p w:rsidR="002540A6" w:rsidRDefault="002540A6" w:rsidP="002540A6">
      <w:pPr>
        <w:spacing w:after="0" w:line="360" w:lineRule="auto"/>
        <w:jc w:val="both"/>
        <w:rPr>
          <w:szCs w:val="28"/>
        </w:rPr>
      </w:pPr>
    </w:p>
    <w:p w:rsidR="002540A6" w:rsidRDefault="002540A6" w:rsidP="002540A6">
      <w:pPr>
        <w:spacing w:after="0" w:line="360" w:lineRule="auto"/>
        <w:jc w:val="both"/>
        <w:rPr>
          <w:szCs w:val="28"/>
        </w:rPr>
      </w:pPr>
    </w:p>
    <w:p w:rsidR="00901D47" w:rsidRDefault="00901D47" w:rsidP="002540A6">
      <w:pPr>
        <w:spacing w:after="0" w:line="360" w:lineRule="auto"/>
        <w:jc w:val="center"/>
        <w:rPr>
          <w:b/>
          <w:szCs w:val="28"/>
        </w:rPr>
      </w:pPr>
      <w:r w:rsidRPr="002540A6">
        <w:rPr>
          <w:b/>
          <w:szCs w:val="28"/>
        </w:rPr>
        <w:lastRenderedPageBreak/>
        <w:t>СОДЕРЖАНИЕ</w:t>
      </w:r>
    </w:p>
    <w:p w:rsidR="002540A6" w:rsidRPr="002540A6" w:rsidRDefault="002540A6" w:rsidP="002540A6">
      <w:pPr>
        <w:spacing w:after="0" w:line="360" w:lineRule="auto"/>
        <w:jc w:val="center"/>
        <w:rPr>
          <w:b/>
          <w:szCs w:val="28"/>
        </w:rPr>
      </w:pPr>
    </w:p>
    <w:p w:rsidR="00791888" w:rsidRPr="002540A6" w:rsidRDefault="00901D47" w:rsidP="002540A6">
      <w:pPr>
        <w:spacing w:after="0" w:line="360" w:lineRule="auto"/>
        <w:jc w:val="both"/>
        <w:rPr>
          <w:szCs w:val="28"/>
        </w:rPr>
      </w:pPr>
      <w:r w:rsidRPr="002540A6">
        <w:rPr>
          <w:szCs w:val="28"/>
        </w:rPr>
        <w:t>Пояснительная записка</w:t>
      </w:r>
      <w:r w:rsidR="008D153F" w:rsidRPr="002540A6">
        <w:rPr>
          <w:szCs w:val="28"/>
        </w:rPr>
        <w:t>………………………………………………………</w:t>
      </w:r>
      <w:r w:rsidR="002540A6" w:rsidRPr="002540A6">
        <w:rPr>
          <w:szCs w:val="28"/>
        </w:rPr>
        <w:t>.......</w:t>
      </w:r>
      <w:r w:rsidR="008D153F" w:rsidRPr="002540A6">
        <w:rPr>
          <w:szCs w:val="28"/>
        </w:rPr>
        <w:t>4</w:t>
      </w:r>
    </w:p>
    <w:p w:rsidR="00791888" w:rsidRPr="002540A6" w:rsidRDefault="004407E8" w:rsidP="002540A6">
      <w:pPr>
        <w:spacing w:after="0" w:line="360" w:lineRule="auto"/>
        <w:jc w:val="both"/>
        <w:rPr>
          <w:rStyle w:val="a3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</w:pPr>
      <w:r w:rsidRPr="004407E8">
        <w:rPr>
          <w:rStyle w:val="a3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Индивидуализация дошкольного образования в соответствии с требованиями Государственного образовательного стандарта дошкольного образования</w:t>
      </w:r>
      <w:r w:rsidR="008D153F" w:rsidRPr="002540A6">
        <w:rPr>
          <w:rStyle w:val="a3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…</w:t>
      </w:r>
      <w:r w:rsidR="002540A6" w:rsidRPr="002540A6">
        <w:rPr>
          <w:rStyle w:val="a3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................................................................................</w:t>
      </w:r>
      <w:r>
        <w:rPr>
          <w:rStyle w:val="a3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....................</w:t>
      </w:r>
      <w:r w:rsidR="00A96E4E">
        <w:rPr>
          <w:rStyle w:val="a3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......</w:t>
      </w:r>
      <w:r w:rsidR="008D153F" w:rsidRPr="002540A6">
        <w:rPr>
          <w:rStyle w:val="a3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5</w:t>
      </w:r>
    </w:p>
    <w:p w:rsidR="002540A6" w:rsidRPr="002540A6" w:rsidRDefault="004407E8" w:rsidP="002540A6">
      <w:pPr>
        <w:spacing w:after="0" w:line="360" w:lineRule="auto"/>
        <w:jc w:val="both"/>
        <w:rPr>
          <w:szCs w:val="28"/>
        </w:rPr>
      </w:pPr>
      <w:r w:rsidRPr="004407E8">
        <w:rPr>
          <w:szCs w:val="28"/>
        </w:rPr>
        <w:t>Образовательная ситуация как форма организации образовательного процесса в организации дошкольного образования</w:t>
      </w:r>
      <w:r>
        <w:rPr>
          <w:szCs w:val="28"/>
        </w:rPr>
        <w:t>.....................................</w:t>
      </w:r>
      <w:r w:rsidR="00A96E4E">
        <w:rPr>
          <w:szCs w:val="28"/>
        </w:rPr>
        <w:t>......</w:t>
      </w:r>
      <w:r>
        <w:rPr>
          <w:szCs w:val="28"/>
        </w:rPr>
        <w:t>.9</w:t>
      </w:r>
    </w:p>
    <w:p w:rsidR="00791888" w:rsidRPr="002540A6" w:rsidRDefault="00901D47" w:rsidP="002540A6">
      <w:pPr>
        <w:spacing w:after="0" w:line="360" w:lineRule="auto"/>
        <w:jc w:val="both"/>
        <w:rPr>
          <w:szCs w:val="28"/>
        </w:rPr>
      </w:pPr>
      <w:r w:rsidRPr="002540A6">
        <w:rPr>
          <w:szCs w:val="28"/>
        </w:rPr>
        <w:t xml:space="preserve">Список </w:t>
      </w:r>
      <w:r w:rsidR="004407E8">
        <w:rPr>
          <w:szCs w:val="28"/>
        </w:rPr>
        <w:t xml:space="preserve">используемой </w:t>
      </w:r>
      <w:r w:rsidR="009E7AF4" w:rsidRPr="002540A6">
        <w:rPr>
          <w:szCs w:val="28"/>
        </w:rPr>
        <w:t>ли</w:t>
      </w:r>
      <w:r w:rsidRPr="002540A6">
        <w:rPr>
          <w:szCs w:val="28"/>
        </w:rPr>
        <w:t>тературы</w:t>
      </w:r>
      <w:r w:rsidR="002540A6" w:rsidRPr="002540A6">
        <w:rPr>
          <w:szCs w:val="28"/>
        </w:rPr>
        <w:t>………………</w:t>
      </w:r>
      <w:r w:rsidR="004407E8">
        <w:rPr>
          <w:szCs w:val="28"/>
        </w:rPr>
        <w:t>…......................................</w:t>
      </w:r>
      <w:r w:rsidR="00A96E4E">
        <w:rPr>
          <w:szCs w:val="28"/>
        </w:rPr>
        <w:t>.....</w:t>
      </w:r>
      <w:r w:rsidR="004407E8">
        <w:rPr>
          <w:szCs w:val="28"/>
        </w:rPr>
        <w:t>21</w:t>
      </w:r>
    </w:p>
    <w:p w:rsidR="00901D47" w:rsidRPr="002540A6" w:rsidRDefault="00424DB3" w:rsidP="002540A6">
      <w:pPr>
        <w:spacing w:after="0" w:line="360" w:lineRule="auto"/>
        <w:jc w:val="both"/>
        <w:rPr>
          <w:szCs w:val="28"/>
        </w:rPr>
      </w:pPr>
      <w:r w:rsidRPr="002540A6">
        <w:rPr>
          <w:szCs w:val="28"/>
        </w:rPr>
        <w:t>Приложение</w:t>
      </w:r>
      <w:r w:rsidR="004407E8">
        <w:rPr>
          <w:szCs w:val="28"/>
        </w:rPr>
        <w:t xml:space="preserve"> 1</w:t>
      </w:r>
      <w:r w:rsidR="002540A6" w:rsidRPr="002540A6">
        <w:rPr>
          <w:szCs w:val="28"/>
        </w:rPr>
        <w:t>.............................................................................</w:t>
      </w:r>
      <w:r w:rsidR="000750C5">
        <w:rPr>
          <w:szCs w:val="28"/>
        </w:rPr>
        <w:t>............................23</w:t>
      </w:r>
    </w:p>
    <w:p w:rsidR="004407E8" w:rsidRPr="004407E8" w:rsidRDefault="004407E8" w:rsidP="004407E8">
      <w:pPr>
        <w:spacing w:after="0" w:line="360" w:lineRule="auto"/>
        <w:jc w:val="both"/>
        <w:rPr>
          <w:szCs w:val="28"/>
        </w:rPr>
      </w:pPr>
      <w:r w:rsidRPr="004407E8">
        <w:rPr>
          <w:szCs w:val="28"/>
        </w:rPr>
        <w:t xml:space="preserve">Приложение </w:t>
      </w:r>
      <w:r>
        <w:rPr>
          <w:szCs w:val="28"/>
        </w:rPr>
        <w:t>2</w:t>
      </w:r>
      <w:r w:rsidRPr="004407E8">
        <w:rPr>
          <w:szCs w:val="28"/>
        </w:rPr>
        <w:t>.............................................................................</w:t>
      </w:r>
      <w:r w:rsidR="000750C5">
        <w:rPr>
          <w:szCs w:val="28"/>
        </w:rPr>
        <w:t>............................31</w:t>
      </w:r>
    </w:p>
    <w:p w:rsidR="00901D47" w:rsidRPr="002540A6" w:rsidRDefault="00901D47" w:rsidP="004407E8">
      <w:pPr>
        <w:spacing w:after="0" w:line="360" w:lineRule="auto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Pr="002540A6" w:rsidRDefault="00901D47" w:rsidP="002540A6">
      <w:pPr>
        <w:spacing w:after="0" w:line="360" w:lineRule="auto"/>
        <w:ind w:firstLine="567"/>
        <w:jc w:val="both"/>
        <w:rPr>
          <w:szCs w:val="28"/>
        </w:rPr>
      </w:pPr>
    </w:p>
    <w:p w:rsidR="00901D47" w:rsidRDefault="00901D47" w:rsidP="002540A6">
      <w:pPr>
        <w:spacing w:after="0" w:line="360" w:lineRule="auto"/>
        <w:jc w:val="both"/>
        <w:rPr>
          <w:szCs w:val="28"/>
        </w:rPr>
      </w:pPr>
    </w:p>
    <w:p w:rsidR="002E6E93" w:rsidRDefault="002E6E93" w:rsidP="002540A6">
      <w:pPr>
        <w:spacing w:after="0" w:line="360" w:lineRule="auto"/>
        <w:jc w:val="both"/>
        <w:rPr>
          <w:szCs w:val="28"/>
        </w:rPr>
      </w:pPr>
    </w:p>
    <w:p w:rsidR="002E6E93" w:rsidRDefault="002E6E93" w:rsidP="002540A6">
      <w:pPr>
        <w:spacing w:after="0" w:line="360" w:lineRule="auto"/>
        <w:jc w:val="both"/>
        <w:rPr>
          <w:szCs w:val="28"/>
        </w:rPr>
      </w:pPr>
    </w:p>
    <w:p w:rsidR="004407E8" w:rsidRPr="002540A6" w:rsidRDefault="004407E8" w:rsidP="002540A6">
      <w:pPr>
        <w:spacing w:after="0" w:line="360" w:lineRule="auto"/>
        <w:jc w:val="both"/>
        <w:rPr>
          <w:szCs w:val="28"/>
        </w:rPr>
      </w:pPr>
    </w:p>
    <w:p w:rsidR="00901D47" w:rsidRPr="002540A6" w:rsidRDefault="007A507F" w:rsidP="007A507F">
      <w:pPr>
        <w:spacing w:after="0" w:line="360" w:lineRule="auto"/>
        <w:jc w:val="center"/>
        <w:rPr>
          <w:rStyle w:val="a3"/>
          <w:b w:val="0"/>
          <w:bCs w:val="0"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320B2B" w:rsidRPr="002540A6" w:rsidRDefault="00320B2B" w:rsidP="007A507F">
      <w:pPr>
        <w:spacing w:after="0" w:line="360" w:lineRule="auto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7A507F" w:rsidRDefault="007A507F" w:rsidP="007A507F">
      <w:pPr>
        <w:spacing w:after="0" w:line="360" w:lineRule="auto"/>
        <w:ind w:firstLine="709"/>
        <w:jc w:val="both"/>
      </w:pPr>
      <w:r w:rsidRPr="007A507F">
        <w:rPr>
          <w:rFonts w:eastAsia="Times New Roman" w:cs="Times New Roman"/>
          <w:szCs w:val="28"/>
          <w:lang w:eastAsia="ru-RU"/>
        </w:rPr>
        <w:t xml:space="preserve">Одним из основных принципов дошкольного образования, </w:t>
      </w:r>
      <w:r w:rsidR="00FC0FD9">
        <w:rPr>
          <w:rFonts w:eastAsia="Times New Roman" w:cs="Times New Roman"/>
          <w:szCs w:val="28"/>
          <w:lang w:eastAsia="ru-RU"/>
        </w:rPr>
        <w:t>обозначенным</w:t>
      </w:r>
      <w:r w:rsidR="00C760A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государственным образовательным стандартом дошкольного образования</w:t>
      </w:r>
      <w:r w:rsidRPr="007A507F">
        <w:rPr>
          <w:rFonts w:eastAsia="Times New Roman" w:cs="Times New Roman"/>
          <w:szCs w:val="28"/>
          <w:lang w:eastAsia="ru-RU"/>
        </w:rPr>
        <w:t xml:space="preserve"> является построение </w:t>
      </w:r>
      <w:r>
        <w:rPr>
          <w:rFonts w:eastAsia="Times New Roman" w:cs="Times New Roman"/>
          <w:szCs w:val="28"/>
          <w:lang w:eastAsia="ru-RU"/>
        </w:rPr>
        <w:t xml:space="preserve">образовательного процесса </w:t>
      </w:r>
      <w:r w:rsidRPr="007A507F">
        <w:rPr>
          <w:rFonts w:eastAsia="Times New Roman" w:cs="Times New Roman"/>
          <w:szCs w:val="28"/>
          <w:lang w:eastAsia="ru-RU"/>
        </w:rPr>
        <w:t>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  <w:r>
        <w:rPr>
          <w:rFonts w:eastAsia="Times New Roman" w:cs="Times New Roman"/>
          <w:szCs w:val="28"/>
          <w:lang w:eastAsia="ru-RU"/>
        </w:rPr>
        <w:t>, это обуславливает</w:t>
      </w:r>
      <w:r w:rsidRPr="007A507F">
        <w:rPr>
          <w:rFonts w:eastAsia="Times New Roman" w:cs="Times New Roman"/>
          <w:szCs w:val="28"/>
          <w:lang w:eastAsia="ru-RU"/>
        </w:rPr>
        <w:t xml:space="preserve"> и</w:t>
      </w:r>
      <w:r>
        <w:rPr>
          <w:rFonts w:eastAsia="Times New Roman" w:cs="Times New Roman"/>
          <w:szCs w:val="28"/>
          <w:lang w:eastAsia="ru-RU"/>
        </w:rPr>
        <w:t>ндивидуализацию дошкольного образования</w:t>
      </w:r>
      <w:r w:rsidRPr="007A507F">
        <w:rPr>
          <w:rFonts w:eastAsia="Times New Roman" w:cs="Times New Roman"/>
          <w:szCs w:val="28"/>
          <w:lang w:eastAsia="ru-RU"/>
        </w:rPr>
        <w:t>.</w:t>
      </w:r>
    </w:p>
    <w:p w:rsidR="007A507F" w:rsidRDefault="007A507F" w:rsidP="007A507F">
      <w:pPr>
        <w:spacing w:after="0" w:line="360" w:lineRule="auto"/>
        <w:ind w:firstLine="709"/>
        <w:jc w:val="both"/>
      </w:pPr>
      <w:r>
        <w:t xml:space="preserve">Индивидуализация </w:t>
      </w:r>
      <w:r w:rsidR="00A53DEF">
        <w:t xml:space="preserve">дошкольного </w:t>
      </w:r>
      <w:r>
        <w:t xml:space="preserve">образования 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</w:t>
      </w:r>
      <w:r w:rsidR="00A53DEF">
        <w:t>образовательной деятельности</w:t>
      </w:r>
      <w:r>
        <w:t>. Индивидуализация - образование, при организации которого учитывается вклад каждого ре</w:t>
      </w:r>
      <w:r w:rsidR="00A53DEF">
        <w:t>бенка в образовательную деятельность.</w:t>
      </w:r>
    </w:p>
    <w:p w:rsidR="007A507F" w:rsidRDefault="007A507F" w:rsidP="007A507F">
      <w:pPr>
        <w:spacing w:after="0" w:line="360" w:lineRule="auto"/>
        <w:ind w:firstLine="709"/>
        <w:jc w:val="both"/>
      </w:pPr>
      <w:r>
        <w:t xml:space="preserve">Индивидуализация распространяется на каждого ребенка и от педагогов ожидается большая гибкость и открытость новым идеям, способность к импровизации, постоянному осмыслению происходящего. </w:t>
      </w:r>
    </w:p>
    <w:p w:rsidR="007A507F" w:rsidRPr="007A507F" w:rsidRDefault="007A507F" w:rsidP="007A507F">
      <w:pPr>
        <w:spacing w:after="0" w:line="360" w:lineRule="auto"/>
        <w:ind w:firstLine="709"/>
        <w:jc w:val="both"/>
        <w:rPr>
          <w:rStyle w:val="a3"/>
          <w:b w:val="0"/>
          <w:bCs w:val="0"/>
        </w:rPr>
      </w:pPr>
      <w:r>
        <w:t>Умение распознать различия в поведении детей и сильные стороны их личности позволяет педагогам лучше понять и принять каждого ребенка, а знание различных механизмов, форм</w:t>
      </w:r>
      <w:r w:rsidR="00A96E4E">
        <w:t xml:space="preserve">, методов, способов </w:t>
      </w:r>
      <w:r>
        <w:t>индивидуализации образования позволяет найти такой подход, который уменьшит напряжение и максимально увеличит положительный эффект взаимодействия, а так же поможет детям решать их проблемы такими путями, которые бы соответствовали их индивидуальному стилю образования.</w:t>
      </w:r>
    </w:p>
    <w:p w:rsidR="00DA4F68" w:rsidRPr="007A507F" w:rsidRDefault="007A507F" w:rsidP="00DA4F68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7A507F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Образовательная ситуация является эффективным механизмом реализации требований государственного образовательного ста</w:t>
      </w:r>
      <w:r w:rsid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ндарта дошкольного образования в</w:t>
      </w:r>
      <w:r w:rsidRPr="007A507F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индивидуализации образовательного процесса,</w:t>
      </w:r>
      <w:r w:rsidR="00DA4F68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так как </w:t>
      </w:r>
      <w:r w:rsidRPr="007A507F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обеспечивает активное участие всех детей в решении </w:t>
      </w:r>
      <w:r w:rsidR="00DA4F68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образовательных </w:t>
      </w:r>
      <w:r w:rsidRPr="007A507F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задач;</w:t>
      </w:r>
      <w:r w:rsid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7A507F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направлена на развитие потенциала каждого ребенка;</w:t>
      </w:r>
      <w:r w:rsid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DA4F68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>дает возможность педагогам</w:t>
      </w:r>
      <w:r w:rsidRPr="007A507F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возможность наблюдать за детьми,  анализировать, как дети выражают свою индивидуальность, проявляют творчество</w:t>
      </w:r>
      <w:r w:rsidR="00DA4F68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, позволяет </w:t>
      </w:r>
      <w:r w:rsidR="00DA4F68">
        <w:t>выявлять проблемные или сильных стороны в развитии каждого ребенка и определять маршруты их дальнейшего развития.</w:t>
      </w:r>
    </w:p>
    <w:p w:rsidR="007A507F" w:rsidRPr="00DA4F68" w:rsidRDefault="00DA4F68" w:rsidP="00AE3F35">
      <w:pPr>
        <w:spacing w:after="0" w:line="360" w:lineRule="auto"/>
        <w:ind w:firstLine="709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  <w:r w:rsidRPr="00DA4F68">
        <w:rPr>
          <w:rStyle w:val="a3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Методически правильно созданная образовательная ситуация</w:t>
      </w:r>
      <w:r w:rsidR="00C760A9">
        <w:rPr>
          <w:rStyle w:val="a3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DA4F68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обеспечивает баланс между п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отребностями личности и группы, повышение</w:t>
      </w:r>
      <w:r w:rsidRPr="00DA4F68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эффективности развития каждого ребенка, укрепляет атмосферу терпимости и равновесия в группе.</w:t>
      </w:r>
    </w:p>
    <w:p w:rsidR="00DA4F68" w:rsidRDefault="00DA4F68" w:rsidP="00A53DEF">
      <w:pPr>
        <w:spacing w:after="0" w:line="360" w:lineRule="auto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AE3F35" w:rsidRDefault="00AE3F35" w:rsidP="00AE3F35">
      <w:pPr>
        <w:spacing w:after="0" w:line="360" w:lineRule="auto"/>
        <w:ind w:firstLine="709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Индивидуализация дошкольного образования в соответствии с требованиями Государственного образовательного стандарта дошкольного образования</w:t>
      </w:r>
    </w:p>
    <w:p w:rsidR="00AE3F35" w:rsidRDefault="00AE3F35" w:rsidP="00AE3F35">
      <w:pPr>
        <w:spacing w:after="0" w:line="360" w:lineRule="auto"/>
        <w:ind w:firstLine="709"/>
        <w:jc w:val="both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AE3F35" w:rsidRDefault="00AE3F35" w:rsidP="00AE3F35">
      <w:pPr>
        <w:spacing w:after="0" w:line="360" w:lineRule="auto"/>
        <w:ind w:firstLine="709"/>
        <w:jc w:val="both"/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Индивидуализация -</w:t>
      </w:r>
      <w:r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это развитие особенностей, выделяющих личность из окружающей ее массы.</w:t>
      </w:r>
      <w:r w:rsid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>
        <w:t>Индивидуализация - оборотная сторона социализации, социально-культурный процесс накопления личностью особенного, уникального опыта, рост ее масштаба, творческого потенциала, универсальности, самостоятельности свободы и ответственности.</w:t>
      </w:r>
    </w:p>
    <w:p w:rsid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В разделе «Общие положения» Государственного образовательного стандарта дошкольного образования, индивидуализация дошкольного образования трактуется как «...</w:t>
      </w:r>
      <w:r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построение образовательного процесса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»</w:t>
      </w:r>
      <w:r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:rsidR="00AE3F35" w:rsidRDefault="00AE3F35" w:rsidP="00AE3F35">
      <w:pPr>
        <w:spacing w:after="0" w:line="360" w:lineRule="auto"/>
        <w:ind w:firstLine="709"/>
        <w:jc w:val="both"/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Индивидуализация является одним из основных принципов реализации Стандарта. </w:t>
      </w:r>
      <w:r>
        <w:t>Индивидуализация как принцип педагогической деятельности позволяет эффективно вскрыть потенциальные возможности каждого ребенка, выявить его индивидуальные особенности, на которые можно опираться в ходе педагогической работы.</w:t>
      </w:r>
    </w:p>
    <w:p w:rsidR="00AE3F35" w:rsidRPr="000F2B29" w:rsidRDefault="00AE3F35" w:rsidP="00AE3F35">
      <w:pPr>
        <w:spacing w:after="0" w:line="360" w:lineRule="auto"/>
        <w:ind w:firstLine="709"/>
        <w:jc w:val="both"/>
      </w:pPr>
      <w:r>
        <w:lastRenderedPageBreak/>
        <w:t xml:space="preserve">Основной целью индивидуализации образовательного процесса в организации дошкольного образования является </w:t>
      </w:r>
      <w:r w:rsidRPr="000F2B29">
        <w:t>создание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</w:r>
    </w:p>
    <w:p w:rsidR="00AE3F35" w:rsidRPr="000F2B29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Основными задачами индивидуализации выступают</w:t>
      </w: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AE3F35" w:rsidRPr="000F2B29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-формировать у детей адекватные представления о взаимосвязях в с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истеме «человек - окружающий мир» </w:t>
      </w: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и в самом окружающем мире, базирующихся на общечеловеческих принципах;</w:t>
      </w:r>
    </w:p>
    <w:p w:rsidR="00AE3F35" w:rsidRPr="000F2B29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-индивидуализация образования каждого ребенка;</w:t>
      </w:r>
    </w:p>
    <w:p w:rsidR="00AE3F35" w:rsidRPr="000F2B29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-формировать у ребенка ценностное отношение к окружающему миру, определяющему характер целей взаимодействия с ним, мотивов, готовности выбирать те или иные стратегии поведения с точки зрения нравственной целесообразности и его пониманий, принятий;</w:t>
      </w:r>
    </w:p>
    <w:p w:rsidR="00AE3F35" w:rsidRPr="000F2B29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-формировать систему умений и навыков (технологий) и стратегий ценностного взаимодействия с миром;</w:t>
      </w:r>
    </w:p>
    <w:p w:rsidR="00AE3F35" w:rsidRPr="000F2B29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-стимулировать творческое проявление себя миру и познание мира через креативные способы освоения окружающей действительности в специфических видах детской деятельности;</w:t>
      </w:r>
    </w:p>
    <w:p w:rsidR="00AE3F35" w:rsidRPr="000F2B29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-создать условия для развития самостоятельности в планировании и реализации своих замыслов ребенком;</w:t>
      </w:r>
    </w:p>
    <w:p w:rsidR="00AE3F35" w:rsidRPr="000F2B29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-своевременно выявлять, поддерживать и развивать детские способности, детские интересы;</w:t>
      </w:r>
    </w:p>
    <w:p w:rsidR="00AE3F35" w:rsidRPr="000F2B29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формировать и развивать</w:t>
      </w: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у дошкольников качеств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а</w:t>
      </w: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личности, обеспечив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ающие</w:t>
      </w: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возможность социального самоопределения ребенка, самостоятельности и инициативности;</w:t>
      </w:r>
    </w:p>
    <w:p w:rsidR="00AE3F35" w:rsidRPr="000F2B29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-разработать систему индивидуального сопровождения ребенка;</w:t>
      </w:r>
    </w:p>
    <w:p w:rsidR="00AE3F35" w:rsidRPr="00985E7D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-развивать активность дошкольника в различных видах детской деятельности 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в условиях</w:t>
      </w:r>
      <w:r w:rsidRPr="000F2B2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социализации и индивидуализации детей.</w:t>
      </w:r>
    </w:p>
    <w:p w:rsid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>Условия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ми</w:t>
      </w:r>
      <w:r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для осуществления индивидуализации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образовательного процесса являются</w:t>
      </w:r>
      <w:r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AE3F35" w:rsidRDefault="002E6E93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1) </w:t>
      </w:r>
      <w:r w:rsidR="00AE3F35"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обеспечение эмоционального благополучия через: непосредственное общение с каждым ребенком; уважительное отношение к каждому ребенку, к его чувствам и потребностям;</w:t>
      </w:r>
    </w:p>
    <w:p w:rsidR="002E6E93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2) поддержку индивидуальности и инициативы детей через: создание условий для свободного выбора ребенком деятельности, участников совместной деятельности; создание условий для принятия ребенком решений, выражения своих чувств и мыслей; недирективную помощь детям, поддержку детской инициативы и самостоятельности в разных видах деятельности (игровой, исследовательской, проектной,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познавательной и т.д.)</w:t>
      </w:r>
      <w:r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;</w:t>
      </w:r>
    </w:p>
    <w:p w:rsidR="002E6E93" w:rsidRDefault="002E6E93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3) установление правил </w:t>
      </w:r>
      <w:r w:rsidR="00AE3F35"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национально-культурным, религиозны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м общностям и социальным слоям, </w:t>
      </w:r>
      <w:r w:rsidR="00AE3F35"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</w:t>
      </w:r>
    </w:p>
    <w:p w:rsidR="00AE3F35" w:rsidRPr="00985E7D" w:rsidRDefault="002E6E93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4) </w:t>
      </w:r>
      <w:r w:rsidR="00AE3F35"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ребенка, через: создание условий для овладения культурными средствами деятельности;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пространства; оценку индивидуального развития детей;</w:t>
      </w:r>
    </w:p>
    <w:p w:rsidR="00AE3F35" w:rsidRPr="00985E7D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985E7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AE3F35" w:rsidRPr="0027617A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Механизмами организации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индивидуализации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образовательного процесса в организации дошкольного образования</w:t>
      </w:r>
      <w:r w:rsidR="00A96E4E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являются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AE3F35" w:rsidRPr="0027617A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1. Меха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низмы (обязательные требования)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AE3F35" w:rsidRPr="0027617A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определение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способностей и склонностей ребенка;</w:t>
      </w:r>
    </w:p>
    <w:p w:rsid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-составление траектории успешности ребенка через создание ситуац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ии выбора и ситуации успешности;</w:t>
      </w:r>
    </w:p>
    <w:p w:rsid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целенаправленное использование метода проб и ошибок;</w:t>
      </w:r>
    </w:p>
    <w:p w:rsid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расширение спектра материалов, способов деятельности;</w:t>
      </w:r>
    </w:p>
    <w:p w:rsid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учет принципов развития ребенка как субъекта собственной дея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тельности (приемы планирования)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;</w:t>
      </w:r>
    </w:p>
    <w:p w:rsid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алгоритмы последовательности действий:</w:t>
      </w:r>
    </w:p>
    <w:p w:rsid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создание педагогических услови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й для развития волевых качеств -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стремления довести дело до конца ребенком;</w:t>
      </w:r>
    </w:p>
    <w:p w:rsid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определение технологии помощи и поддержки сопровождения развития ребенка:</w:t>
      </w:r>
    </w:p>
    <w:p w:rsidR="002E6E93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а) методы; б) средства; в) свободные и регламентированные формы взаимоде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йствия (общение и деятельность)</w:t>
      </w:r>
    </w:p>
    <w:p w:rsidR="002E6E93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2. Специально организованные за</w:t>
      </w:r>
      <w:r w:rsidR="002E6E93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нятия.</w:t>
      </w:r>
    </w:p>
    <w:p w:rsidR="002E6E93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3. Специ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альные образовательные ситуации</w:t>
      </w:r>
      <w:r w:rsidR="002E6E93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:rsidR="002E6E93" w:rsidRDefault="002E6E93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4.С</w:t>
      </w:r>
      <w:r w:rsidR="00AE3F35"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вободная деятельность детей творче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ского и продуктивного характера.</w:t>
      </w:r>
    </w:p>
    <w:p w:rsid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5. Совместная познавательная деятельность субъектов в системе «взрослый-педагог-ребенок» и соответствующих ей подс</w:t>
      </w:r>
      <w:r w:rsidR="002D097E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истемах «педагог-ребенок (дети)</w:t>
      </w:r>
      <w:bookmarkStart w:id="0" w:name="_GoBack"/>
      <w:bookmarkEnd w:id="0"/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», «педагог-ребенок-род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итель», «ребенок-ребенок (дети)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».</w:t>
      </w:r>
    </w:p>
    <w:p w:rsidR="00AE3F35" w:rsidRPr="0027617A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 xml:space="preserve">Таким образом, образовательная ситуация выступает одним из механизмов организации </w:t>
      </w:r>
      <w:r w:rsidRPr="0027617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индивидуализации 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образовательного процесса в организации дошкольного образования.</w:t>
      </w:r>
    </w:p>
    <w:p w:rsidR="00AE3F35" w:rsidRDefault="00AE3F35" w:rsidP="00AE3F35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:rsidR="00371799" w:rsidRDefault="00371799" w:rsidP="00371799">
      <w:pPr>
        <w:spacing w:after="0" w:line="360" w:lineRule="auto"/>
        <w:ind w:firstLine="709"/>
        <w:jc w:val="both"/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371799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Образовательная ситуация </w:t>
      </w:r>
      <w:r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как форма организации образовательного процесса в организации дошкольного образования</w:t>
      </w:r>
    </w:p>
    <w:p w:rsidR="00371799" w:rsidRDefault="00371799" w:rsidP="00371799">
      <w:pPr>
        <w:spacing w:after="0" w:line="360" w:lineRule="auto"/>
        <w:ind w:firstLine="709"/>
        <w:jc w:val="both"/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:rsidR="00515F7A" w:rsidRDefault="00515F7A" w:rsidP="00371799">
      <w:pPr>
        <w:spacing w:after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Существуют разные трактовки понятия «образовательная ситуация». </w:t>
      </w:r>
    </w:p>
    <w:p w:rsidR="00515F7A" w:rsidRDefault="00515F7A" w:rsidP="00371799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Л.</w:t>
      </w:r>
      <w:r w:rsidRPr="00515F7A">
        <w:rPr>
          <w:color w:val="000000"/>
          <w:szCs w:val="28"/>
          <w:shd w:val="clear" w:color="auto" w:fill="FFFFFF"/>
        </w:rPr>
        <w:t>Н. Изотова</w:t>
      </w:r>
      <w:r>
        <w:rPr>
          <w:color w:val="000000"/>
          <w:szCs w:val="28"/>
          <w:shd w:val="clear" w:color="auto" w:fill="FFFFFF"/>
        </w:rPr>
        <w:t xml:space="preserve"> определяла образовательные ситуации, упражнение, приучение как методы создания условий или организации развития у детей первичных представлений и приобретения детьми опыта поведения и деятельности.</w:t>
      </w:r>
    </w:p>
    <w:p w:rsidR="00515F7A" w:rsidRDefault="00515F7A" w:rsidP="00371799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По мнению </w:t>
      </w:r>
      <w:r>
        <w:rPr>
          <w:color w:val="000000"/>
          <w:szCs w:val="28"/>
          <w:shd w:val="clear" w:color="auto" w:fill="FFFFFF"/>
        </w:rPr>
        <w:t xml:space="preserve">Е.С. Коноховой - 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</w:t>
      </w:r>
      <w:r w:rsidR="0037179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бразовательная ситуация -</w:t>
      </w:r>
      <w:r w:rsidR="00371799" w:rsidRPr="0037179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это специальное проектирование и использование педагогом спонтанно возникающих в педагогическом процессе ситуаций с целью решения образовательных задач в разных видах образовательной (непосредственно организованной образовательной деятельности, режимных моментах, самостоятельной деятельности детей) и детской деятельности (познавательной, игровой, музыкальной, изобразительной, коммуникативной, театрализованной, чт</w:t>
      </w:r>
      <w:r w:rsidR="0037179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ении художественной литературы)</w:t>
      </w:r>
      <w:r w:rsidR="00371799" w:rsidRPr="0037179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:rsidR="00371799" w:rsidRDefault="00515F7A" w:rsidP="00515F7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Н.В. Федина, С.Н. Гамова, Е.Н. Герасимова считали, что </w:t>
      </w:r>
      <w:r w:rsidR="00371799" w:rsidRPr="0037179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образовательные ситуации характеризуются, как «преднамеренно созданные педагогом или естественно возникающие в ходе реализации Программы жизненные обстоятельства, ставящие ребёнка перед необходимостью выбора способа поведения или деятельности. Образовательные ситуации общих дел, взаимопомощи, взаимодействия с младшими по возрасту детьми, проявления уважения к старшим и прочее помогают дошколятам осваивать новые нормы и способы поведения и деятельности, закреплять уже освоенные»</w:t>
      </w:r>
      <w:r w:rsidR="004B70C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:rsidR="00E052FA" w:rsidRDefault="00E052FA" w:rsidP="00515F7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По мнению авторов программы </w:t>
      </w:r>
      <w:r w:rsidRPr="00E052FA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«Детство»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, В.И. Логинова, Т.И. Бабаева, Н.</w:t>
      </w:r>
      <w:r w:rsidRPr="00E052F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А. Ноткина и др. «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образовательная ситуация -</w:t>
      </w:r>
      <w:r w:rsidRPr="00E052F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структурная </w:t>
      </w:r>
      <w:r w:rsidRPr="00E052F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>единица конструирования образовательного процесса», кото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рая помогает воспитателю решать </w:t>
      </w:r>
      <w:r w:rsidRPr="00E052F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образовательные задачи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. Системное использование </w:t>
      </w:r>
      <w:r w:rsidRPr="00E052F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ситуаций</w:t>
      </w:r>
      <w:r w:rsidR="00A96E4E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E052F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дает возможность педагогу отойти от традиц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ионных занятий по предлагаемому </w:t>
      </w:r>
      <w:r w:rsidRPr="00E052F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образцу, создать условия раскрепощенности, снять излишнюю регламентацию, позволяет раскр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ыть свое внутреннее состояние и образ </w:t>
      </w:r>
      <w:r w:rsidRPr="00E052FA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«Я»</w:t>
      </w:r>
      <w:r w:rsidR="000F571B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E052F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ребенка. </w:t>
      </w:r>
    </w:p>
    <w:p w:rsidR="00AE3F35" w:rsidRP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Образовательную ситуацию можно характеризовать как возникающую спонтанно или организуемую педагогом структурную, временную и пространственную единицу</w:t>
      </w:r>
      <w:r w:rsidRP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образоват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ельного процесса, предполагающую</w:t>
      </w:r>
      <w:r w:rsidRP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совместное решение задачи 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педагогом и детьми, направленную</w:t>
      </w:r>
      <w:r w:rsidRP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на создание ребенком образовательной продукции в соответствии с индивидуальными возможностями и  субъектными проявлениями.</w:t>
      </w:r>
    </w:p>
    <w:p w:rsidR="00AE3F35" w:rsidRP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AE3F35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Характеристика образовательной ситуации:</w:t>
      </w:r>
    </w:p>
    <w:p w:rsidR="00AE3F35" w:rsidRP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 структурная единица образовательной деятельности;</w:t>
      </w:r>
    </w:p>
    <w:p w:rsidR="00AE3F35" w:rsidRP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 возникает спонтанно или организуется целенаправленно;</w:t>
      </w:r>
    </w:p>
    <w:p w:rsidR="00AE3F35" w:rsidRP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 является конкретным временным и пространственным элементом образовательного процесса;</w:t>
      </w:r>
    </w:p>
    <w:p w:rsidR="00AE3F35" w:rsidRP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 разворачивается как запуск субъектных проявлений ребенка в направлении осваиваемого образовательного содержания;</w:t>
      </w:r>
    </w:p>
    <w:p w:rsidR="00AE3F35" w:rsidRP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 предполагает совместное решение задачи педагогом и детьми;</w:t>
      </w:r>
    </w:p>
    <w:p w:rsidR="00AE3F35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 учитывает индивидуальность и субъектность ребенка в достижении результата.</w:t>
      </w:r>
    </w:p>
    <w:p w:rsidR="004B70C5" w:rsidRPr="00371799" w:rsidRDefault="004B70C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Образовательная ситуация является о</w:t>
      </w:r>
      <w:r w:rsidRPr="004B70C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сновной единицей педагогического процесса в работ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е с детьми дошкольного возраста, это </w:t>
      </w:r>
      <w:r w:rsidRPr="004B70C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такая форма совместной деятельности педагога и детей, которая планируется и целенаправленно организуется педагогом с целью решения определенной задачи или задач вместе с детьми. Образовательные ситуации используются в процессе непосредственно организованной деятельности, главными задачами которых являются формирование у детей новых умений в разных видах деятельности и представлений, знаний по изучаемой теме.</w:t>
      </w:r>
    </w:p>
    <w:p w:rsidR="004B70C5" w:rsidRDefault="004B70C5" w:rsidP="004B70C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37179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>Главными задачами создания и применения образовательной ситуации является формирование у детей новых умений в разных видах деятельности и представлений, знаний по изучаемой теме, позволяющих смоделировать для детей реальную действительность и возможные варианты поведения.</w:t>
      </w:r>
      <w:r w:rsidRPr="0037179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br/>
        <w:t>Образовательные ситуации необходимо включать в различные моменты образовательного процесса.</w:t>
      </w:r>
    </w:p>
    <w:p w:rsidR="00AD0836" w:rsidRDefault="00AD0836" w:rsidP="00985E7D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AD0836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Принято выделять следующие типы образовательных ситуаций:</w:t>
      </w:r>
    </w:p>
    <w:p w:rsidR="00AD0836" w:rsidRDefault="00AD0836" w:rsidP="00AD0836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r w:rsidRPr="00AD0836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игровые;</w:t>
      </w:r>
    </w:p>
    <w:p w:rsidR="00AD0836" w:rsidRDefault="00AD0836" w:rsidP="00AD0836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r w:rsidRPr="00AD0836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практические;</w:t>
      </w:r>
    </w:p>
    <w:p w:rsidR="008759D2" w:rsidRDefault="00AD0836" w:rsidP="008759D2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r w:rsidRPr="00AD0836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театрализованные;</w:t>
      </w:r>
    </w:p>
    <w:p w:rsidR="008759D2" w:rsidRDefault="008759D2" w:rsidP="008759D2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r w:rsidR="00AD0836" w:rsidRPr="00AD0836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проблемно-игровые;</w:t>
      </w:r>
    </w:p>
    <w:p w:rsidR="00371799" w:rsidRDefault="008759D2" w:rsidP="008759D2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 </w:t>
      </w:r>
      <w:r w:rsidR="00AD0836" w:rsidRPr="00AD0836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проблемные.</w:t>
      </w:r>
    </w:p>
    <w:p w:rsidR="008759D2" w:rsidRDefault="008759D2" w:rsidP="008759D2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8759D2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Образовательные ситуации делятся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на </w:t>
      </w:r>
      <w:r w:rsidRPr="008759D2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заранее спланированные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и </w:t>
      </w:r>
      <w:r w:rsidRPr="008759D2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спонтанно возникшие.</w:t>
      </w:r>
    </w:p>
    <w:p w:rsidR="008759D2" w:rsidRDefault="008759D2" w:rsidP="008759D2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8759D2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В любых видах образовательных ситуаций необходимо совместное решение задач, а также партнерские отношения во время поиска.</w:t>
      </w:r>
    </w:p>
    <w:p w:rsidR="008759D2" w:rsidRDefault="008759D2" w:rsidP="00985E7D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8759D2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Используя образовательные развивающие ситуации, педагог имеет возможность вести ребенка не к знаниям, а к познанию окружающего мира. Таким образом, ребенок сам добывает знания и познает мир, давая свою оценку.</w:t>
      </w:r>
    </w:p>
    <w:p w:rsidR="004E748A" w:rsidRDefault="008759D2" w:rsidP="00985E7D">
      <w:pPr>
        <w:spacing w:after="0" w:line="360" w:lineRule="auto"/>
        <w:ind w:firstLine="709"/>
        <w:jc w:val="both"/>
      </w:pPr>
      <w:r>
        <w:t>Образовательные ситуации могут</w:t>
      </w:r>
      <w:r w:rsidR="004E748A">
        <w:t xml:space="preserve"> быть включены в непосредственную</w:t>
      </w:r>
      <w:r>
        <w:t xml:space="preserve"> образовательную деятельность, в самостоятельную деятельность детей, а также в режимные моменты. </w:t>
      </w:r>
    </w:p>
    <w:p w:rsidR="004E748A" w:rsidRDefault="008759D2" w:rsidP="00985E7D">
      <w:pPr>
        <w:spacing w:after="0" w:line="360" w:lineRule="auto"/>
        <w:ind w:firstLine="709"/>
        <w:jc w:val="both"/>
      </w:pPr>
      <w:r>
        <w:t xml:space="preserve">В </w:t>
      </w:r>
      <w:r w:rsidR="004E748A">
        <w:t>непосредственной</w:t>
      </w:r>
      <w:r>
        <w:t xml:space="preserve"> образовательной деятельности </w:t>
      </w:r>
      <w:r w:rsidR="004E748A">
        <w:t>основными направлениями работы</w:t>
      </w:r>
      <w:r>
        <w:t xml:space="preserve"> будут</w:t>
      </w:r>
      <w:r w:rsidR="004E748A">
        <w:t xml:space="preserve"> выступать: 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 xml:space="preserve">- </w:t>
      </w:r>
      <w:r w:rsidR="008759D2">
        <w:t>формирование у дошкольников новых умений и представлений в</w:t>
      </w:r>
      <w:r>
        <w:t xml:space="preserve"> различных видах деятельности; 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>-</w:t>
      </w:r>
      <w:r w:rsidR="008759D2">
        <w:t xml:space="preserve"> обобщение знаний по теме. 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>В</w:t>
      </w:r>
      <w:r w:rsidR="008759D2">
        <w:t xml:space="preserve"> процессе режимных моментов и при организации самостоятельно</w:t>
      </w:r>
      <w:r>
        <w:t>й деятельности воспитанников: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lastRenderedPageBreak/>
        <w:t xml:space="preserve">- </w:t>
      </w:r>
      <w:r w:rsidR="008759D2">
        <w:t xml:space="preserve">закрепление имеющихся знаний и умений у воспитанников; 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>-</w:t>
      </w:r>
      <w:r w:rsidR="008759D2">
        <w:t xml:space="preserve"> применение имею</w:t>
      </w:r>
      <w:r>
        <w:t xml:space="preserve">щихся знаний в новых условиях; 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>-</w:t>
      </w:r>
      <w:r w:rsidR="008759D2">
        <w:t xml:space="preserve"> освоение новых способов действий. </w:t>
      </w:r>
    </w:p>
    <w:p w:rsidR="004E748A" w:rsidRDefault="008759D2" w:rsidP="00985E7D">
      <w:pPr>
        <w:spacing w:after="0" w:line="360" w:lineRule="auto"/>
        <w:ind w:firstLine="709"/>
        <w:jc w:val="both"/>
      </w:pPr>
      <w:r>
        <w:t xml:space="preserve">Основой для образовательных ситуаций являются: 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 xml:space="preserve">- проблемные ситуации; 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>-</w:t>
      </w:r>
      <w:r w:rsidR="008759D2">
        <w:t xml:space="preserve"> уп</w:t>
      </w:r>
      <w:r>
        <w:t xml:space="preserve">ражнения и дидактические игры; 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>-</w:t>
      </w:r>
      <w:r w:rsidR="008759D2">
        <w:t xml:space="preserve"> за</w:t>
      </w:r>
      <w:r>
        <w:t xml:space="preserve">дачи практического содержания; </w:t>
      </w:r>
    </w:p>
    <w:p w:rsidR="004E748A" w:rsidRDefault="002E6E93" w:rsidP="00985E7D">
      <w:pPr>
        <w:spacing w:after="0" w:line="360" w:lineRule="auto"/>
        <w:ind w:firstLine="709"/>
        <w:jc w:val="both"/>
      </w:pPr>
      <w:r>
        <w:t xml:space="preserve">- </w:t>
      </w:r>
      <w:r w:rsidR="008759D2">
        <w:t xml:space="preserve">наблюдения и эксперименты и т.п. </w:t>
      </w:r>
    </w:p>
    <w:p w:rsidR="004E748A" w:rsidRDefault="008759D2" w:rsidP="00985E7D">
      <w:pPr>
        <w:spacing w:after="0" w:line="360" w:lineRule="auto"/>
        <w:ind w:firstLine="709"/>
        <w:jc w:val="both"/>
      </w:pPr>
      <w:r>
        <w:t xml:space="preserve">В начале образовательной ситуации воспитатель вызывает у детей интерес к ее содержанию, ставит перед детьми проблемную задачу, затем совместно с детьми (или только детьми) проблема решается. Обязательным для образовательной ситуации является появление образовательного результата(продукта). </w:t>
      </w:r>
    </w:p>
    <w:p w:rsidR="004E748A" w:rsidRDefault="008759D2" w:rsidP="00985E7D">
      <w:pPr>
        <w:spacing w:after="0" w:line="360" w:lineRule="auto"/>
        <w:ind w:firstLine="709"/>
        <w:jc w:val="both"/>
      </w:pPr>
      <w:r>
        <w:t xml:space="preserve">В младшем и среднем возрасте преобладают ситуации игрового содержания: игры с рассматриванием игрушек и картинок, чтение литературных произведений с использованием игрового персонажа, наблюдение за предметами и объектами на основе игрового сюжета и др. </w:t>
      </w:r>
    </w:p>
    <w:p w:rsidR="004E748A" w:rsidRDefault="008759D2" w:rsidP="00985E7D">
      <w:pPr>
        <w:spacing w:after="0" w:line="360" w:lineRule="auto"/>
        <w:ind w:firstLine="709"/>
        <w:jc w:val="both"/>
      </w:pPr>
      <w:r>
        <w:t xml:space="preserve">В старшем дошкольном возрасте перед детьми ставятся проблемные ситуации, практические и познавательные задачи, требующие решения; создаются ситуации, обеспечивающие принятие учебной задачи. </w:t>
      </w:r>
    </w:p>
    <w:p w:rsidR="004E748A" w:rsidRDefault="008759D2" w:rsidP="00985E7D">
      <w:pPr>
        <w:spacing w:after="0" w:line="360" w:lineRule="auto"/>
        <w:ind w:firstLine="709"/>
        <w:jc w:val="both"/>
      </w:pPr>
      <w:r>
        <w:t>Результаты образовательной ситуации педагог будет не только оценивать сам, но и стимулировать взаимную оценку и самооценку деятельности воспитанниками.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 xml:space="preserve">При проведении образовательной ситуации важную роль играет педагогическая поддержка, которая представляет собой взаимодействие взрослого и ребенка, где взрослый оказывает различными методами помощь ребенку в реализации его потребностей, и направляет его развитие, а ребенок, ориентируясь на поддержку взрослого, достигает целей, удовлетворяет потребности, интересы, применяет свои способности. Педагогическая поддержка предполагает не авторитарное воздействие, где </w:t>
      </w:r>
      <w:r>
        <w:lastRenderedPageBreak/>
        <w:t xml:space="preserve">доминирующим является взрослый, а личностное взаимодействие, где взрослый и ребенок являются партнерами в общении и деятельности. 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 xml:space="preserve">В работе с детьми дошкольного возраста можно использовать следующие тактики педагогической поддержки:  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>- тактика помощи;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>- тактика содействия.</w:t>
      </w:r>
    </w:p>
    <w:p w:rsidR="004E748A" w:rsidRDefault="004E748A" w:rsidP="00985E7D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Тактика помощи рассчитана на то, чтобы ребенок обязательно приступил к деятельности, освободился от страха перед неудачей, почувствовал себя в так называемой «ситуации успеха». Многие дети проявляют неуверенность перед новой познавательной задачей в образовательной деятельности, стараются избежать проблемы, тем самым блокируют свою активность и отказываются от выполнения задания. Такому ребенку важно помочь осознать, что он способен преодолеть 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препятствие и выполнить задание. Педагог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своей незначительной помощью, похвалой, поддержкой, подсказкой, укрепляет веру ребенка в свои силы и активизирует познавательную активность.</w:t>
      </w:r>
    </w:p>
    <w:p w:rsidR="004E748A" w:rsidRDefault="004E748A" w:rsidP="00985E7D">
      <w:pPr>
        <w:spacing w:after="0" w:line="360" w:lineRule="auto"/>
        <w:ind w:firstLine="709"/>
        <w:jc w:val="both"/>
      </w:pPr>
      <w:r>
        <w:t>Основной принцип тактики «содействия»: «Ты всегда можешь совершить выбор - попробуй проверить себя!». В тактике содействия создаются условия для того, чтобы ребенок вовлекался в процесс осмысления и рефлексию собственной деятельности. Педагог интересуется мнением ребенка о том, как он намерен действовать, и старается расширить его возможности выбора, предлагает попробовать новые варианты, не знакомые ребенку. В тактике содействия необходимо постоянно находишься в диалоге с ребенком, задавать ему поисковые вопросы, вместе размышлять, обсуждать способы деятельности и пути решения задачи, достижения целей. Эта тактика стимулирует и развивает познавательные способности ребенка, самостоятельность мышления и укрепляет веру в собственные силы. Также «тактика содействия» помогает ребенку избавиться от страха быть неправильно понятым, и формирует очень важное чувство доверия между ребенком и взрослым.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 xml:space="preserve">Целостная структура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организации и проведения образовательной ситуации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включает в себя шесть последовательных шагов (этапов).</w:t>
      </w:r>
    </w:p>
    <w:p w:rsidR="004E748A" w:rsidRPr="000A251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A251A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1)      Введение в ситуацию</w:t>
      </w:r>
      <w:r w:rsidR="0050062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 (постановка проблемы)</w:t>
      </w:r>
      <w:r w:rsidRPr="000A251A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На этом этапе создаются условия для возникновения у детей внутренней потребности (мотивации) включения в деятельность. Дети фиксируют, что они хотят сделать (так называемую «детскую цель»). Для этого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педагог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, как правило, включает детей в беседу, обязательно личностно значимую для них, связанную с их личным опытом. Например,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педагог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может предложит детям рассказать о любимых праздниках, или о своих домашних обязанностях, о своей семье и т.п. Эмоциональное включение детей в беседу позволяет педагогу плавно перейти к сюжету, с которым будут связаны все последующие этапы. Ключевыми фразами завершения этапа являются вопросы: «Хотите?», «Сможете?».</w:t>
      </w:r>
    </w:p>
    <w:p w:rsidR="004E748A" w:rsidRPr="004E748A" w:rsidRDefault="000A251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Необходимо</w:t>
      </w:r>
      <w:r w:rsidR="004E748A"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отметить, что «детская» цель не имеет ничего общего с образовательной («взрослой») целью, это то, что ребенок «сам хочет» сделать. Проектируя 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образовательную ситуацию</w:t>
      </w:r>
      <w:r w:rsidR="004E748A"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, следует учитывать, что младшие дошкольники руководствуются своими сиюминутными желаниями (например, поиграть), а старшие могут ставить цели, важные не только для них, но и для окружающих (нап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ример, помочь кому-</w:t>
      </w:r>
      <w:r w:rsidR="004E748A"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либо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, сделать счастливым кого-либо и др.</w:t>
      </w:r>
      <w:r w:rsidR="004E748A"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).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Задавая вопросы в такой последовательности, воспитатель не только полноценно включает методологически обоснованный механизм мотивации («надо» - «хочу» - «могу»), но и целенаправленно формирует у детей веру в собственные силы. Голосом, взглядом, позой взрослый дает понять, что и он верит в них. Таким образом, ребенок получает важные жизненные установки: «Если я чего-то сильно захочу, то обязательно смогу», «Я верю в свои силы», «Я все сумею, все преодолею, все смогу!». Одновременно у детей формируется такое важное интегративное качество как «любознательность, активность».</w:t>
      </w:r>
    </w:p>
    <w:p w:rsidR="004E748A" w:rsidRPr="00500629" w:rsidRDefault="000A251A" w:rsidP="00500629">
      <w:pPr>
        <w:spacing w:after="0" w:line="360" w:lineRule="auto"/>
        <w:ind w:firstLine="709"/>
        <w:jc w:val="both"/>
        <w:rPr>
          <w:rFonts w:cs="Times New Roman"/>
          <w:b/>
          <w:bCs/>
          <w:iCs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2)      Актуализация</w:t>
      </w:r>
      <w:r w:rsidR="00C760A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500629" w:rsidRPr="00500629">
        <w:rPr>
          <w:rFonts w:eastAsia="Calibri" w:cs="Times New Roman"/>
          <w:b/>
          <w:szCs w:val="28"/>
        </w:rPr>
        <w:t>(</w:t>
      </w:r>
      <w:r w:rsidR="00500629" w:rsidRPr="00500629">
        <w:rPr>
          <w:rFonts w:cs="Times New Roman"/>
          <w:bCs/>
          <w:iCs/>
          <w:szCs w:val="28"/>
          <w:bdr w:val="none" w:sz="0" w:space="0" w:color="auto" w:frame="1"/>
          <w:shd w:val="clear" w:color="auto" w:fill="FFFFFF"/>
        </w:rPr>
        <w:t>Вопросы, что хотим узнать</w:t>
      </w:r>
      <w:r w:rsidR="002E6E93">
        <w:rPr>
          <w:rFonts w:cs="Times New Roman"/>
          <w:bCs/>
          <w:iCs/>
          <w:szCs w:val="28"/>
          <w:bdr w:val="none" w:sz="0" w:space="0" w:color="auto" w:frame="1"/>
          <w:shd w:val="clear" w:color="auto" w:fill="FFFFFF"/>
        </w:rPr>
        <w:t>?</w:t>
      </w:r>
      <w:r w:rsidR="00500629" w:rsidRPr="00500629">
        <w:rPr>
          <w:rFonts w:cs="Times New Roman"/>
          <w:b/>
          <w:bCs/>
          <w:iCs/>
          <w:szCs w:val="28"/>
          <w:bdr w:val="none" w:sz="0" w:space="0" w:color="auto" w:frame="1"/>
          <w:shd w:val="clear" w:color="auto" w:fill="FFFFFF"/>
        </w:rPr>
        <w:t>).</w:t>
      </w:r>
    </w:p>
    <w:p w:rsidR="000A251A" w:rsidRDefault="004E748A" w:rsidP="000A251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 xml:space="preserve">На данном этапе в ходе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образовательной ситуации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воспитатель организует предметную деятельность детей, в которой целенаправленно актуализируются мыслительные операции, а также знания и опыт детей, необходимые для построения нового знания. Вместе с тем, у детей формируется опыт понимания инструкции взрослого, взаимодействия со сверстниками, согласования действий, выявления и коррекции своих ошибок. При этом дети находятся в игровом сюжете, движутся к своей «детской» цели и даже не догадываются, что педагог как грамотный организатор ведет их к новым открытиям.</w:t>
      </w:r>
    </w:p>
    <w:p w:rsidR="004E748A" w:rsidRPr="00500629" w:rsidRDefault="000A251A" w:rsidP="00500629">
      <w:pPr>
        <w:spacing w:after="0" w:line="360" w:lineRule="auto"/>
        <w:ind w:firstLine="709"/>
        <w:jc w:val="both"/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3) </w:t>
      </w:r>
      <w:r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Затруднение в ситуации</w:t>
      </w:r>
      <w:r w:rsidR="0050062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 (</w:t>
      </w:r>
      <w:r w:rsidR="00500629" w:rsidRPr="0050062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Выдвижение предположений, гипотез</w:t>
      </w:r>
      <w:r w:rsidR="0050062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)</w:t>
      </w:r>
      <w:r w:rsidR="00500629" w:rsidRPr="0050062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Данный этап является непродолжительным по времени, но принципиально новым и очень важным, так как содержит в своем истоке основным компоненты, структуры рефлексивной самоорганизации, лежащей в основе умения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«самообразовываться»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В рамках выбранного сюжета моделируется ситуация, в которой дети сталкиваются с затруднением в индивидуальной деятельности. Воспитатель с помощью системы вопросов «Смогли?» - «Почему не смогли?» помогает детям приобрести опыт фиксации затруднения и выявления его причины.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Этот этап чрезвычайно важен также с точки зрения развития личностных качеств и установок дошкольников. Дети привыкают к тому, что затруднений и неудач не стоит бояться, что правильное поведение в случае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затруднения -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не обида или отказ от деятельности, а поиск причины и ее устранение. У детей вырабатывается такое важное качество, как умение видеть свои ошибки, признавать, что «я чего-то пока не знаю (или не умею)». Как гласит известная китайская мудрость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: «Не знать - не страшно, страшно -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не узнать».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Так как затруднение является личностно значимым для каждого ребенка (оно препятствует достижению своей «детской» цели), у ребенка возникает внутренняя потребность в его преодолении, то есть теперь уже 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>познавательная мотивация. Таким образом, создаются условия для развития у детей познавательного интереса.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В младшем дошкольном возрасте в завершение данного этапа цель дальнейшей познавательной деятельности воспитатель озвучивает сам в форме «Молодцы, верно догадались! Значит, вам надо узнать…». На базе данного опыта («нам надо узнать») в старших группах появляется очень важный с точки зрения формирования предпосылок универсальных учебных действий вопрос: «Что сейчас вам надо узнать?». Именно в этот момент дети приобретают первичный опыт осознанной постановки перед собой учебной («взрослой») цели, при этом цель проговаривается ими во внешней речи.</w:t>
      </w:r>
    </w:p>
    <w:p w:rsidR="000A251A" w:rsidRDefault="004E748A" w:rsidP="000A251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Таким образом, четко следуя этапам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организации и проведения образовательной ситуации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,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педагог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подводит детей к тому, что они сами хотят узнать «нечто». Причем это «нечто» является абсолютно конкретным и понятным детям, так как они сами (под ненавязчивым руководством взрослого) назвали причину затруднения.</w:t>
      </w:r>
    </w:p>
    <w:p w:rsidR="004E748A" w:rsidRPr="00500629" w:rsidRDefault="000A251A" w:rsidP="00500629">
      <w:pPr>
        <w:spacing w:after="0" w:line="360" w:lineRule="auto"/>
        <w:ind w:firstLine="709"/>
        <w:jc w:val="both"/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4. </w:t>
      </w:r>
      <w:r w:rsidR="004E748A" w:rsidRPr="000A251A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Открытие детьми нового знания (способа действий).</w:t>
      </w:r>
      <w:r w:rsidR="00500629" w:rsidRPr="0050062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 Проверка гипотез (наблюдение, эксперимент, игра, в литературе).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На данном этапе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педагог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вовлекает детей в процесс самостоятельного поиска и открытия для себя новых знаний, которые решают возникший раннее вопрос проблемного характера.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С помощью вопроса «Что нужно делать, если чего-то не знаешь?» воспитатель побуждает детей выбрать способ преодоления затруднения.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В младшем дошкольном возрасте основными способами преодоления затруднения являются способы «придумать самому», а если не получается самому догадаться, «спросить у того кто знает». Взрослый побуждает детей придумывать, догадываться, не бояться задавать вопросы, грамотно формулировать их.</w:t>
      </w:r>
    </w:p>
    <w:p w:rsidR="000A251A" w:rsidRDefault="004E748A" w:rsidP="000A251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В старшем дошкольном возрас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те добавляется еще один способ -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«придумаю сам, а потом проверю себя по образцу». Используя проблемные методы (подводящий диалог, побуждающий диалог), педагог организует 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>построение нового знания (способа действий), которое фиксируется детьми в речи и знаках. Таким образом, дети получают начальный опыт выбора метода разрешения проблемной ситуации, выдвижения и обоснования гипотез, самостоятельного (под руководством взрослого) открытия нового знания.</w:t>
      </w:r>
    </w:p>
    <w:p w:rsidR="004E748A" w:rsidRPr="00500629" w:rsidRDefault="000A251A" w:rsidP="00500629">
      <w:pPr>
        <w:spacing w:after="0" w:line="360" w:lineRule="auto"/>
        <w:ind w:firstLine="709"/>
        <w:jc w:val="both"/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5. </w:t>
      </w:r>
      <w:r w:rsidR="004E748A" w:rsidRPr="000A251A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Включение нового знания (способа действия) в систему знаний ребенка.</w:t>
      </w:r>
      <w:r w:rsidR="00C760A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50062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(</w:t>
      </w:r>
      <w:r w:rsidR="00500629" w:rsidRPr="0050062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Подведение итогов</w:t>
      </w:r>
      <w:r w:rsidR="0050062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)</w:t>
      </w:r>
      <w:r w:rsidR="00500629" w:rsidRPr="0050062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На данном этапе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педагог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предлагает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игровые ситуации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, в которых новое знание (новый способ) используется в измененных условиях совместно с освоенным ранее.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При этом педагог обращает внимание на умения детей слушать, понимать и повторять инструкцию взрослого, планировать свою деятельность (например, в старшем дошкольном возрасте используются вопросы типа: «Что вы сейчас будете делать? Как будете выполнять задание?»). В старшей и подготовительной группах используется игровой сюжет «школа», когда дети играют роль учеников и выполняют задания в рабочих тетрадях. Такие игры также способствуют формированию положительной мотивации детей к учебной деятельности.</w:t>
      </w:r>
    </w:p>
    <w:p w:rsidR="000A251A" w:rsidRDefault="004E748A" w:rsidP="000A251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Дети учатся самоконтролю способа выполнения своих действий и контролю действий сверстников.</w:t>
      </w:r>
    </w:p>
    <w:p w:rsidR="004E748A" w:rsidRPr="00500629" w:rsidRDefault="00500629" w:rsidP="00500629">
      <w:pPr>
        <w:spacing w:after="0" w:line="360" w:lineRule="auto"/>
        <w:ind w:firstLine="709"/>
        <w:jc w:val="both"/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</w:pPr>
      <w:r w:rsidRPr="00500629">
        <w:rPr>
          <w:rFonts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</w:rPr>
        <w:t>6. Продукт деятельности.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Данный этап формирует у детей на доступном для них уровне началь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ный опыт выполнения самооценки -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важнейшего структурного элемента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образовательной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деятельности. Дети приобретают опыт выполнения таких важных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образовательных действий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, как фиксирование достижения цели и определение условий, которые позволили добиться этой цели.</w:t>
      </w:r>
    </w:p>
    <w:p w:rsidR="004E748A" w:rsidRP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С помощью системы вопросов: «Где были?», «Чем занимались?», «Кому помогли?»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педагог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помогает детям осмыслить свои действия и зафиксировать достижение «детской» цели. А далее, с помощью вопроса: 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 xml:space="preserve">«Почему нам это удалось?» подводить детей к тому, что они что-то узнали, чему-то научились, то есть объединяет «детскую» и учебную цели: «Вам удалось…, потому что вы узнали… (научились…)». В младшем дошкольном возрасте </w:t>
      </w:r>
      <w:r w:rsidR="000A251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педагог 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проговаривает условия достижения «детской» цели сам, а в старших группах определить и озвучить их дети уже способны самостоятельно. Таким образом, познавательная деятельность приобретает для ребенка личностно значимый характер.</w:t>
      </w:r>
    </w:p>
    <w:p w:rsid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На данном этапе очень важно создать условия для получения ребенком радости, удовлетворения от хорошо сделанного дела. Этим реализуется его потребность в самоутверждении, признании и уважении взрослыми и сверстниками, а это, в свою очередь, повышает уровень самооценки и способствует формированию начал чувства собственного достоинства, образа «Я» («Я могу!», «Я умею!», «Я хороший!», «Я нужен!»).</w:t>
      </w:r>
    </w:p>
    <w:p w:rsidR="00C760A9" w:rsidRPr="00C760A9" w:rsidRDefault="00C760A9" w:rsidP="00C760A9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Примерный 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алгоритм создания и проведения</w:t>
      </w:r>
      <w:r w:rsidRP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образовательной ситуации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C760A9" w:rsidRPr="00C760A9" w:rsidRDefault="00C760A9" w:rsidP="00C760A9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1. Постановка проблемы.</w:t>
      </w:r>
    </w:p>
    <w:p w:rsidR="00C760A9" w:rsidRPr="00C760A9" w:rsidRDefault="00C760A9" w:rsidP="00C760A9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2. Вопросы (что хотим узнать).</w:t>
      </w:r>
    </w:p>
    <w:p w:rsidR="00C760A9" w:rsidRPr="00C760A9" w:rsidRDefault="00C760A9" w:rsidP="00C760A9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3. Выдвижение предположений, гипотез.</w:t>
      </w:r>
    </w:p>
    <w:p w:rsidR="00C760A9" w:rsidRPr="00C760A9" w:rsidRDefault="00C760A9" w:rsidP="00C760A9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4. Проверка гипотез (наблюдение, эксперимент, игра, в литературе).</w:t>
      </w:r>
    </w:p>
    <w:p w:rsidR="00C760A9" w:rsidRPr="00C760A9" w:rsidRDefault="00C760A9" w:rsidP="00C760A9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5. Подведение итогов. </w:t>
      </w:r>
    </w:p>
    <w:p w:rsidR="00C760A9" w:rsidRPr="004E748A" w:rsidRDefault="00C760A9" w:rsidP="00C760A9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6. Продукт деятельности.</w:t>
      </w:r>
    </w:p>
    <w:p w:rsidR="004E748A" w:rsidRDefault="004E748A" w:rsidP="004E748A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Следует отметить, что </w:t>
      </w:r>
      <w:r w:rsidR="000D554D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образовательная ситуация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может реализовываться как целостно, когда дети «проживают» все шесть этапов, то есть весь путь преодоления затруднения на основе метода рефлексивной самоорганизации (например, при формировании элементарных математических представлений). А может ограничиваться его отдельными компонентами (например, только лишь фиксация затруднения, преодоление которого планируется в течение сравнительно длительного времени, наблюдение и анализ некоторой ситуации, обобщение</w:t>
      </w:r>
      <w:r w:rsidR="00955AC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, выбор способа действий и др.),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при этом часть ситуаций может заранее планироваться </w:t>
      </w:r>
      <w:r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>взрослыми, другая же часть – возникать спонтанно, по инициативе детей, а взрослые – подхватывают ее и продумывают, как насытить данную ситуации важным развивающим содержанием.</w:t>
      </w:r>
    </w:p>
    <w:p w:rsidR="003F3664" w:rsidRPr="003F3664" w:rsidRDefault="003F3664" w:rsidP="003F3664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Для решения разнообразных образовательных задач, в образовательном процессе организации дошкольного образования рекомендуются к использованию прямые и косвенные образовательные ситуации. </w:t>
      </w:r>
    </w:p>
    <w:p w:rsidR="003F3664" w:rsidRPr="003F3664" w:rsidRDefault="003F3664" w:rsidP="003F3664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С использованием прямых образовательных ситуаций в основном строится специально организованная непосредственная образовательная деятельность (НОД) педагога с детьми дошкольного возраста. Для введения в НОД  - образовательные ситуации специально организуются, планируются, для них готовится материал, продумывается место и время. Цель и задача проведения - образовательная: развитие у детей познавательных и творческих способностей, психических качеств, сообщение им знаний, создание условий для овладения детьми определенными действиями. </w:t>
      </w:r>
    </w:p>
    <w:p w:rsidR="003F3664" w:rsidRPr="003F3664" w:rsidRDefault="003F3664" w:rsidP="003F3664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Прямые образовательные ситуации могут происходить:</w:t>
      </w:r>
    </w:p>
    <w:p w:rsidR="003F3664" w:rsidRPr="003F3664" w:rsidRDefault="003F3664" w:rsidP="003F3664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 по инициативе ребенка, когда он сам задает взрослому вопросы, пытается рассказать об увиденном, услышанном, сделанном детьми (это - наиболее эффективная для развития детей форма проявления познавательного интереса, познавательной мотивации);</w:t>
      </w:r>
    </w:p>
    <w:p w:rsidR="003F3664" w:rsidRPr="003F3664" w:rsidRDefault="003F3664" w:rsidP="003F3664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- по инициативе взрослого (специально организуемые образовательные ситуации: основная цель их проведения - овладение средствами и способами умственной деятельности, т.е. развитие умственных способностей ребенка).</w:t>
      </w:r>
    </w:p>
    <w:bookmarkStart w:id="1" w:name="косвенные"/>
    <w:p w:rsidR="003F3664" w:rsidRDefault="00FF7D1F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3F3664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fldChar w:fldCharType="begin"/>
      </w:r>
      <w:r w:rsidR="003F3664" w:rsidRPr="003F3664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instrText xml:space="preserve"> HYPERLINK  \l "Косвенная_образовательная_ситуация" </w:instrText>
      </w:r>
      <w:r w:rsidRPr="003F3664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fldChar w:fldCharType="separate"/>
      </w:r>
      <w:r w:rsidR="003F3664" w:rsidRPr="003F3664">
        <w:rPr>
          <w:rStyle w:val="ab"/>
          <w:rFonts w:cs="Times New Roman"/>
          <w:bCs/>
          <w:color w:val="auto"/>
          <w:szCs w:val="28"/>
          <w:u w:val="none"/>
          <w:bdr w:val="none" w:sz="0" w:space="0" w:color="auto" w:frame="1"/>
          <w:shd w:val="clear" w:color="auto" w:fill="FFFFFF"/>
        </w:rPr>
        <w:t>Косвенные</w:t>
      </w:r>
      <w:r w:rsidRPr="003F3664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fldChar w:fldCharType="end"/>
      </w:r>
      <w:bookmarkEnd w:id="1"/>
      <w:r w:rsidR="00C760A9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 </w:t>
      </w:r>
      <w:r w:rsidR="003F3664" w:rsidRP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образовательные ситуации </w:t>
      </w:r>
      <w:r w:rsid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используются </w:t>
      </w:r>
      <w:r w:rsidR="003F3664" w:rsidRP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режимных моментах.</w:t>
      </w:r>
      <w:r w:rsid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3F3664" w:rsidRP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Ситуации еды и подготовки к еде, сбора на прогулку (одевание) и возвращение с нее (раздевание), свободное взаимодействие детей друг с другом (игра, перемещение по группе, помещениям </w:t>
      </w:r>
      <w:r w:rsid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организации дошкольного образования</w:t>
      </w:r>
      <w:r w:rsidR="003F3664" w:rsidRP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) педагоги используют не только для обеспечения здоровья детей, разрешения конфликтов между детьми, но и для решения других образовательных задач.</w:t>
      </w:r>
      <w:r w:rsidR="00C760A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3F3664" w:rsidRP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Главное, чтобы педагог увидел </w:t>
      </w:r>
      <w:r w:rsidR="003F3664" w:rsidRPr="003F3664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>образовательный потенциал данной ситуации и сумел профессионально применить ее с установкой на развитие ребенка.</w:t>
      </w:r>
    </w:p>
    <w:p w:rsidR="00AE3F35" w:rsidRDefault="003F3664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Т</w:t>
      </w:r>
      <w:r w:rsidR="004E748A"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ехнология </w:t>
      </w:r>
      <w:r w:rsidR="00955AC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создания и проведения образовательной ситуации</w:t>
      </w:r>
      <w:r w:rsidR="004E748A"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, как методическое средство обеспечивает условия, при которых </w:t>
      </w:r>
      <w:r w:rsidR="00AD5F78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каждый ребёнок имеет </w:t>
      </w:r>
      <w:r w:rsidR="004E748A"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возможность «прожить» (на уровне приобретения первичного опыта) как отдельные шаги рефлексивной самоорганизации, так и вес</w:t>
      </w:r>
      <w:r w:rsidR="00955AC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ь путь преодоления затруднения -</w:t>
      </w:r>
      <w:r w:rsidR="004E748A" w:rsidRPr="004E748A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самостоятельного выполнения пробного действия, фиксации того, что пока не получается, исследования ситуации, понимания причин затруднения, проектирования, построения и применения правил, переработки информации, осмысления полученных сведений и их практического применения в жизни. </w:t>
      </w:r>
    </w:p>
    <w:p w:rsidR="00CF5109" w:rsidRPr="00CF5109" w:rsidRDefault="00AE3F35" w:rsidP="00AE3F35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</w:t>
      </w:r>
      <w:r w:rsidR="00CF5109" w:rsidRPr="00CF510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бразовательная ситуация является эффективным </w:t>
      </w:r>
      <w:r w:rsidR="00412B6C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механизмом </w:t>
      </w:r>
      <w:r w:rsidR="00CF5109" w:rsidRPr="00CF510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реализации  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основной образовательной программы организации дошкольного образования</w:t>
      </w:r>
      <w:r w:rsidR="00CF5109" w:rsidRPr="00CF510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в рамках </w:t>
      </w: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реализации требований государственного образовательного стандарта дошкольного образования к индивидуализации образовательного процесса</w:t>
      </w:r>
      <w:r w:rsidR="00CF5109" w:rsidRPr="00CF510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, т.к.:</w:t>
      </w:r>
    </w:p>
    <w:p w:rsidR="00CF5109" w:rsidRPr="00CF5109" w:rsidRDefault="00CF5109" w:rsidP="00CF5109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CF510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-во-первых, </w:t>
      </w:r>
      <w:r w:rsid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образовательная ситуация</w:t>
      </w:r>
      <w:r w:rsidRPr="00CF510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обеспечивает активное участие всех детей в решении познавательных задач;</w:t>
      </w:r>
    </w:p>
    <w:p w:rsidR="00CF5109" w:rsidRPr="00CF5109" w:rsidRDefault="00CF5109" w:rsidP="00CF5109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CF510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-во-вторых, </w:t>
      </w:r>
      <w:r w:rsid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образовательная ситуация</w:t>
      </w:r>
      <w:r w:rsidRPr="00CF510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направлена на развитие потенциала каждого ребенка;</w:t>
      </w:r>
    </w:p>
    <w:p w:rsidR="001622C7" w:rsidRDefault="00CF5109" w:rsidP="001622C7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CF510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-в-третьих, педагоги </w:t>
      </w:r>
      <w:r w:rsidR="00AE3F35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при проведении образовательной ситуации </w:t>
      </w:r>
      <w:r w:rsidRPr="00CF5109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получают возможность наблюдать за детьми,  анализировать, как дети выражают свою индивидуальность, проявляют творчество.</w:t>
      </w:r>
    </w:p>
    <w:p w:rsidR="00A53DEF" w:rsidRDefault="00C760A9" w:rsidP="00A53DEF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Примеры создания и использования</w:t>
      </w:r>
      <w:r w:rsidR="00A53DEF" w:rsidRPr="00A53DEF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прямых образовательных ситуаций в образовательном процессе организации дошкольного образования</w:t>
      </w:r>
      <w:r w:rsidR="00A53DEF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(Приложение 1).</w:t>
      </w:r>
    </w:p>
    <w:p w:rsidR="00A53DEF" w:rsidRDefault="00C760A9" w:rsidP="00A53DEF">
      <w:pPr>
        <w:spacing w:after="0" w:line="360" w:lineRule="auto"/>
        <w:ind w:firstLine="709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Примеры создания и использования</w:t>
      </w:r>
      <w:r w:rsidR="00A53DEF" w:rsidRPr="00A53DEF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косвенных образовательных ситуаций в образовательном процессе организации дошкольного образования</w:t>
      </w:r>
      <w:r w:rsidR="00A53DEF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(Приложение 2).</w:t>
      </w:r>
    </w:p>
    <w:p w:rsidR="00C760A9" w:rsidRPr="002540A6" w:rsidRDefault="00C760A9" w:rsidP="00500629">
      <w:pPr>
        <w:spacing w:after="0" w:line="360" w:lineRule="auto"/>
        <w:jc w:val="both"/>
        <w:rPr>
          <w:rFonts w:eastAsia="Calibri" w:cs="Times New Roman"/>
          <w:b/>
          <w:szCs w:val="28"/>
        </w:rPr>
      </w:pPr>
    </w:p>
    <w:p w:rsidR="00F45481" w:rsidRDefault="00F45481" w:rsidP="00F45481">
      <w:pPr>
        <w:spacing w:after="0" w:line="360" w:lineRule="auto"/>
        <w:ind w:firstLine="709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>Список используемой литературы</w:t>
      </w:r>
    </w:p>
    <w:p w:rsidR="00A53DEF" w:rsidRDefault="00A53DEF" w:rsidP="00F45481">
      <w:pPr>
        <w:spacing w:after="0" w:line="36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C4472D" w:rsidRDefault="00F45481" w:rsidP="00F4548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9E57B0">
        <w:rPr>
          <w:rFonts w:eastAsia="Calibri" w:cs="Times New Roman"/>
          <w:szCs w:val="28"/>
        </w:rPr>
        <w:t>1.</w:t>
      </w:r>
      <w:r w:rsidRPr="00F45481">
        <w:rPr>
          <w:rFonts w:eastAsia="Calibri" w:cs="Times New Roman"/>
          <w:szCs w:val="28"/>
        </w:rPr>
        <w:t>Авдулова Т.П. Создание развивающего пространства социализации и индивидуализации дошкольников // Справочник старшего воспитателя, 2014. - № 8.</w:t>
      </w:r>
    </w:p>
    <w:p w:rsidR="00C4472D" w:rsidRDefault="00C4472D" w:rsidP="00C4472D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Делеске Т.</w:t>
      </w:r>
      <w:r w:rsidRPr="00C4472D">
        <w:rPr>
          <w:rFonts w:eastAsia="Calibri" w:cs="Times New Roman"/>
          <w:szCs w:val="28"/>
        </w:rPr>
        <w:t>В. Использование развивающих образовательных ситуаций в работе с д</w:t>
      </w:r>
      <w:r>
        <w:rPr>
          <w:rFonts w:eastAsia="Calibri" w:cs="Times New Roman"/>
          <w:szCs w:val="28"/>
        </w:rPr>
        <w:t>етьми дошкольного возраста / Т.</w:t>
      </w:r>
      <w:r w:rsidRPr="00C4472D">
        <w:rPr>
          <w:rFonts w:eastAsia="Calibri" w:cs="Times New Roman"/>
          <w:szCs w:val="28"/>
        </w:rPr>
        <w:t>В.</w:t>
      </w:r>
      <w:r>
        <w:rPr>
          <w:rFonts w:eastAsia="Calibri" w:cs="Times New Roman"/>
          <w:szCs w:val="28"/>
        </w:rPr>
        <w:t xml:space="preserve"> Делеске. - Новосибирск. 2016. -</w:t>
      </w:r>
      <w:r w:rsidRPr="00C4472D">
        <w:rPr>
          <w:rFonts w:eastAsia="Calibri" w:cs="Times New Roman"/>
          <w:szCs w:val="28"/>
        </w:rPr>
        <w:t xml:space="preserve"> 93с. </w:t>
      </w:r>
    </w:p>
    <w:p w:rsidR="00C4472D" w:rsidRDefault="00C4472D" w:rsidP="00C4472D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Дьячковская В.М., Осипова О.</w:t>
      </w:r>
      <w:r w:rsidR="00F45481" w:rsidRPr="00C4472D">
        <w:rPr>
          <w:rFonts w:eastAsia="Calibri" w:cs="Times New Roman"/>
          <w:szCs w:val="28"/>
        </w:rPr>
        <w:t>П. Индивидуализация в детском саду // Научно-методический электронный журнал «Концепт». – 2017.</w:t>
      </w:r>
    </w:p>
    <w:p w:rsidR="00C4472D" w:rsidRDefault="00C4472D" w:rsidP="00C4472D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Изотова Л.</w:t>
      </w:r>
      <w:r w:rsidRPr="00C4472D">
        <w:rPr>
          <w:rFonts w:eastAsia="Calibri" w:cs="Times New Roman"/>
          <w:szCs w:val="28"/>
        </w:rPr>
        <w:t>Н. О социализации дошкольников / Л. Н. Изотова.// Дошкольное воспитание. - 2006 - №4. – С.115.</w:t>
      </w:r>
    </w:p>
    <w:p w:rsidR="00C4472D" w:rsidRDefault="00C4472D" w:rsidP="00C4472D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</w:t>
      </w:r>
      <w:r w:rsidR="00F45481" w:rsidRPr="00F45481">
        <w:rPr>
          <w:rFonts w:eastAsia="Calibri" w:cs="Times New Roman"/>
          <w:szCs w:val="28"/>
        </w:rPr>
        <w:t>Индивидуализация образования детей дошкольного возраста. Михайлова-Свирская Л.В. Издательство: Просвещение, 2015.</w:t>
      </w:r>
    </w:p>
    <w:p w:rsidR="00C4472D" w:rsidRDefault="00C4472D" w:rsidP="00C4472D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 Конохова Е.</w:t>
      </w:r>
      <w:r w:rsidRPr="00C4472D">
        <w:rPr>
          <w:rFonts w:eastAsia="Calibri" w:cs="Times New Roman"/>
          <w:szCs w:val="28"/>
        </w:rPr>
        <w:t>А. Использование образовательных ситуаций в нравственном воспитании дошкольников / Е. А. Конохова. – М., 2016. – 109с.</w:t>
      </w:r>
    </w:p>
    <w:p w:rsidR="00C4472D" w:rsidRDefault="00C4472D" w:rsidP="00C4472D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 Михайлова Н.Н., Юсфин С.</w:t>
      </w:r>
      <w:r w:rsidR="00F45481" w:rsidRPr="00F45481">
        <w:rPr>
          <w:rFonts w:eastAsia="Calibri" w:cs="Times New Roman"/>
          <w:szCs w:val="28"/>
        </w:rPr>
        <w:t>М. Педагогика поддержки: Уче</w:t>
      </w:r>
      <w:r>
        <w:rPr>
          <w:rFonts w:eastAsia="Calibri" w:cs="Times New Roman"/>
          <w:szCs w:val="28"/>
        </w:rPr>
        <w:t>бное методическое пособие. – М.</w:t>
      </w:r>
      <w:r w:rsidR="00F45481" w:rsidRPr="00F45481">
        <w:rPr>
          <w:rFonts w:eastAsia="Calibri" w:cs="Times New Roman"/>
          <w:szCs w:val="28"/>
        </w:rPr>
        <w:t>: МИРОС, 2001.</w:t>
      </w:r>
    </w:p>
    <w:p w:rsidR="00C4472D" w:rsidRDefault="00C4472D" w:rsidP="00C4472D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 </w:t>
      </w:r>
      <w:r w:rsidR="00F45481" w:rsidRPr="00F45481">
        <w:rPr>
          <w:rFonts w:eastAsia="Calibri" w:cs="Times New Roman"/>
          <w:szCs w:val="28"/>
        </w:rPr>
        <w:t>Пирская Т.Б. Новые подходы к организации воспитательно-образовательного процесса в Д</w:t>
      </w:r>
      <w:r w:rsidR="00A53DEF">
        <w:rPr>
          <w:rFonts w:eastAsia="Calibri" w:cs="Times New Roman"/>
          <w:szCs w:val="28"/>
        </w:rPr>
        <w:t>ОУ // Современный детский сад. - 2010. -</w:t>
      </w:r>
      <w:r w:rsidR="00F45481" w:rsidRPr="00F45481">
        <w:rPr>
          <w:rFonts w:eastAsia="Calibri" w:cs="Times New Roman"/>
          <w:szCs w:val="28"/>
        </w:rPr>
        <w:t>№ 3.</w:t>
      </w:r>
    </w:p>
    <w:p w:rsidR="00C4472D" w:rsidRDefault="00C4472D" w:rsidP="00C4472D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9. </w:t>
      </w:r>
      <w:r w:rsidR="00F45481" w:rsidRPr="00F45481">
        <w:rPr>
          <w:rFonts w:eastAsia="Calibri" w:cs="Times New Roman"/>
          <w:szCs w:val="28"/>
        </w:rPr>
        <w:t>Развитие новых форм дошкольного образования: Сборник нормативно-правовых и прогр</w:t>
      </w:r>
      <w:r w:rsidR="00A53DEF">
        <w:rPr>
          <w:rFonts w:eastAsia="Calibri" w:cs="Times New Roman"/>
          <w:szCs w:val="28"/>
        </w:rPr>
        <w:t>аммно-методических материалов. -</w:t>
      </w:r>
      <w:r w:rsidR="00F45481" w:rsidRPr="00F45481">
        <w:rPr>
          <w:rFonts w:eastAsia="Calibri" w:cs="Times New Roman"/>
          <w:szCs w:val="28"/>
        </w:rPr>
        <w:t xml:space="preserve"> М.: Школьная Пресса, 2004. — с. («До</w:t>
      </w:r>
      <w:r w:rsidR="00A53DEF">
        <w:rPr>
          <w:rFonts w:eastAsia="Calibri" w:cs="Times New Roman"/>
          <w:szCs w:val="28"/>
        </w:rPr>
        <w:t>школьное воспитание и обучение -</w:t>
      </w:r>
      <w:r w:rsidR="00F45481" w:rsidRPr="00F45481">
        <w:rPr>
          <w:rFonts w:eastAsia="Calibri" w:cs="Times New Roman"/>
          <w:szCs w:val="28"/>
        </w:rPr>
        <w:t xml:space="preserve"> приложение к журналу «Воспитание школьников; Вып.41).</w:t>
      </w:r>
    </w:p>
    <w:p w:rsidR="00F45481" w:rsidRPr="00F45481" w:rsidRDefault="00C4472D" w:rsidP="00C4472D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</w:t>
      </w:r>
      <w:r w:rsidR="00F45481" w:rsidRPr="00F45481">
        <w:rPr>
          <w:rFonts w:eastAsia="Calibri" w:cs="Times New Roman"/>
          <w:szCs w:val="28"/>
        </w:rPr>
        <w:t>Современные подходы к проблеме социализации и индивидуализации развития ребенка в условиях дошкольных образовательных учреждений:</w:t>
      </w:r>
      <w:r w:rsidR="00C760A9">
        <w:rPr>
          <w:rFonts w:eastAsia="Calibri" w:cs="Times New Roman"/>
          <w:szCs w:val="28"/>
        </w:rPr>
        <w:t xml:space="preserve"> </w:t>
      </w:r>
      <w:r w:rsidR="00F45481" w:rsidRPr="00F45481">
        <w:rPr>
          <w:rFonts w:eastAsia="Calibri" w:cs="Times New Roman"/>
          <w:szCs w:val="28"/>
        </w:rPr>
        <w:t>материалы научно-практической конференции (Санкт-Петербург, декабрь 2014)/ Под. Общ. Ред. Н.А. Вершининой – СПб., 2014.</w:t>
      </w:r>
    </w:p>
    <w:p w:rsidR="00C4472D" w:rsidRDefault="00C4472D" w:rsidP="00C4472D">
      <w:pPr>
        <w:spacing w:after="0" w:line="36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11. Сушкова И.</w:t>
      </w:r>
      <w:r w:rsidRPr="00C4472D">
        <w:rPr>
          <w:rFonts w:eastAsia="Calibri" w:cs="Times New Roman"/>
          <w:szCs w:val="28"/>
        </w:rPr>
        <w:t>В. Педагогические ситуации: возможности и особенности использования в ДОУ / И.В. Сушкова // Оптимизация начального образования в современных условиях: материалы Всероссийской научно-практической конференции, посвящённой 35-летию факультета педагогики и методики начального образования. – Елец: ЕГУ им. И.А. Бунина, 2010. – С.275-281.</w:t>
      </w:r>
    </w:p>
    <w:p w:rsidR="008D153F" w:rsidRPr="00C4472D" w:rsidRDefault="00C4472D" w:rsidP="00C4472D">
      <w:pPr>
        <w:spacing w:after="0" w:line="360" w:lineRule="auto"/>
        <w:ind w:firstLine="567"/>
        <w:jc w:val="both"/>
        <w:rPr>
          <w:rFonts w:eastAsia="Calibri" w:cs="Times New Roman"/>
          <w:szCs w:val="28"/>
        </w:rPr>
      </w:pPr>
      <w:r w:rsidRPr="00C4472D">
        <w:rPr>
          <w:rFonts w:eastAsia="Calibri" w:cs="Times New Roman"/>
          <w:szCs w:val="28"/>
        </w:rPr>
        <w:br/>
      </w:r>
    </w:p>
    <w:p w:rsidR="008D153F" w:rsidRPr="00C4472D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szCs w:val="28"/>
        </w:rPr>
      </w:pPr>
    </w:p>
    <w:p w:rsidR="008D153F" w:rsidRPr="00C4472D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szCs w:val="28"/>
        </w:rPr>
      </w:pPr>
    </w:p>
    <w:p w:rsidR="008D153F" w:rsidRPr="00C4472D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szCs w:val="28"/>
        </w:rPr>
      </w:pPr>
    </w:p>
    <w:p w:rsidR="008D153F" w:rsidRPr="00C4472D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szCs w:val="28"/>
        </w:rPr>
      </w:pPr>
    </w:p>
    <w:p w:rsidR="008D153F" w:rsidRPr="00C4472D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szCs w:val="28"/>
        </w:rPr>
      </w:pPr>
    </w:p>
    <w:p w:rsidR="008D153F" w:rsidRPr="00C4472D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szCs w:val="28"/>
        </w:rPr>
      </w:pPr>
    </w:p>
    <w:p w:rsidR="008D153F" w:rsidRPr="00C4472D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500629" w:rsidRPr="002540A6" w:rsidRDefault="00500629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8D153F" w:rsidRPr="002540A6" w:rsidRDefault="008D153F" w:rsidP="002540A6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1B7FED" w:rsidRDefault="00E25BE0" w:rsidP="00E25BE0">
      <w:pPr>
        <w:spacing w:after="0" w:line="360" w:lineRule="auto"/>
        <w:ind w:left="6372" w:firstLine="567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>Приложение 1</w:t>
      </w:r>
    </w:p>
    <w:p w:rsidR="00C760A9" w:rsidRDefault="00C760A9" w:rsidP="00C760A9">
      <w:pPr>
        <w:spacing w:after="0" w:line="360" w:lineRule="auto"/>
        <w:jc w:val="both"/>
        <w:rPr>
          <w:rFonts w:eastAsia="Calibri" w:cs="Times New Roman"/>
          <w:b/>
          <w:szCs w:val="28"/>
        </w:rPr>
      </w:pPr>
    </w:p>
    <w:p w:rsidR="001B7FED" w:rsidRPr="002540A6" w:rsidRDefault="00C760A9" w:rsidP="00C760A9">
      <w:pPr>
        <w:spacing w:after="0" w:line="360" w:lineRule="auto"/>
        <w:jc w:val="center"/>
        <w:rPr>
          <w:rFonts w:eastAsia="Calibri" w:cs="Times New Roman"/>
          <w:b/>
          <w:szCs w:val="28"/>
        </w:rPr>
      </w:pPr>
      <w:r w:rsidRPr="00C760A9">
        <w:rPr>
          <w:rFonts w:eastAsia="Calibri" w:cs="Times New Roman"/>
          <w:b/>
          <w:bCs/>
          <w:szCs w:val="28"/>
        </w:rPr>
        <w:t>Примеры создания и использования прямых образовательных ситуаций в образовательном процессе организации дошкольного образования</w:t>
      </w:r>
    </w:p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t>Образовательная ситуация «Магазин»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t>Маша, побывав в гостях у трех медведей, разбила посуду, поломала стулья и кровати. Теперь медведи просят помощи у детей, приобрести посуду и мебель для каждого медведя (большого, среднего и маленького размера).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Вопрос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>Как помочь медведям?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Выдвижение предположений, гипотез</w:t>
            </w:r>
          </w:p>
        </w:tc>
        <w:tc>
          <w:tcPr>
            <w:tcW w:w="7620" w:type="dxa"/>
          </w:tcPr>
          <w:p w:rsidR="00E25BE0" w:rsidRPr="00564C1A" w:rsidRDefault="00E25BE0" w:rsidP="00C760A9">
            <w:pPr>
              <w:spacing w:line="360" w:lineRule="auto"/>
              <w:jc w:val="both"/>
              <w:rPr>
                <w:i/>
              </w:rPr>
            </w:pPr>
            <w:r w:rsidRPr="00564C1A">
              <w:rPr>
                <w:i/>
              </w:rPr>
              <w:t>Можно слепить из пластилина посуду. Можно построить из конструктора мебель. Можно сходить в магазин и купить. Каждый ребёнок выдвигает свою версию ответа.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620" w:type="dxa"/>
          </w:tcPr>
          <w:p w:rsidR="00E25BE0" w:rsidRDefault="00E25BE0" w:rsidP="00C760A9">
            <w:pPr>
              <w:spacing w:line="360" w:lineRule="auto"/>
              <w:jc w:val="both"/>
            </w:pPr>
            <w:r w:rsidRPr="00042C01">
              <w:t xml:space="preserve">Опытно-практическая деятельность детей. 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>
              <w:t>После обсуждения решили сходить в магазин.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>Вопрос: Скажите, какая по размеру посуда (мебель) нужна Михаилу Потаповичу, Настасье Петровне и Мишутке? (ответы детей).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>Почему Михаилу Потаповичу неудобно спать на Мишуткиной кроватке? Почему Настасья Петровна не может сидеть на стульчике Мишутки?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>Дети приходят к выводу, что для Михаила Потаповича нужна посуда и мебель большого размера, потому что он самый большой. Для Настасьи Петровны нужна посуда и мебель среднего размера, потому что она поменьше, Мишутке нужна маленькая по размеру посуда и мебель.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>(Дети идут в магазин и делают покупки для медведей</w:t>
            </w:r>
            <w:r>
              <w:t xml:space="preserve">. </w:t>
            </w:r>
            <w:r w:rsidRPr="00564C1A">
              <w:rPr>
                <w:i/>
              </w:rPr>
              <w:lastRenderedPageBreak/>
              <w:t>Каждый ребенок выбирает себе героя</w:t>
            </w:r>
            <w:r w:rsidR="00C760A9">
              <w:rPr>
                <w:i/>
              </w:rPr>
              <w:t>,</w:t>
            </w:r>
            <w:r w:rsidRPr="00564C1A">
              <w:rPr>
                <w:i/>
              </w:rPr>
              <w:t xml:space="preserve"> для которого хотел бы сделать покупки</w:t>
            </w:r>
            <w:r w:rsidRPr="00042C01">
              <w:t>).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lastRenderedPageBreak/>
              <w:t>Подведение итогов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>Дети описывают свои покупки (размер и для кого они предназначены).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Продукт деятельности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>Все покупки отдаются медведям в соответствии с размером.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 xml:space="preserve">Дети гордятся своей помощью: мы правильно подобрали посуду и мебель, мы молодцы, теперь медведи довольны. </w:t>
            </w:r>
          </w:p>
        </w:tc>
      </w:tr>
    </w:tbl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t>Образовательная ситуация «</w:t>
      </w:r>
      <w:r>
        <w:rPr>
          <w:rFonts w:eastAsia="Calibri" w:cs="Times New Roman"/>
          <w:b/>
          <w:szCs w:val="28"/>
        </w:rPr>
        <w:t>Зимний лес</w:t>
      </w:r>
      <w:r w:rsidRPr="00042C01">
        <w:rPr>
          <w:rFonts w:eastAsia="Calibri" w:cs="Times New Roman"/>
          <w:b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Из-за двери слышен </w:t>
            </w:r>
            <w:r w:rsidRPr="002540A6">
              <w:rPr>
                <w:rFonts w:eastAsia="Calibri" w:cs="Times New Roman"/>
                <w:szCs w:val="28"/>
              </w:rPr>
              <w:t>плач. Достает</w:t>
            </w:r>
            <w:r>
              <w:rPr>
                <w:rFonts w:eastAsia="Calibri" w:cs="Times New Roman"/>
                <w:szCs w:val="28"/>
              </w:rPr>
              <w:t>ся игрушка</w:t>
            </w:r>
            <w:r w:rsidRPr="002540A6">
              <w:rPr>
                <w:rFonts w:eastAsia="Calibri" w:cs="Times New Roman"/>
                <w:szCs w:val="28"/>
              </w:rPr>
              <w:t xml:space="preserve"> Медведя, который жалуется детям, что он не знает что такое зима, хотел посмотреть на нее, но вышел и потерялся. 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Вопрос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>Как помочь медвед</w:t>
            </w:r>
            <w:r>
              <w:t>ю</w:t>
            </w:r>
            <w:r w:rsidRPr="00042C01">
              <w:t xml:space="preserve">? 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Выдвижение предположений, гипотез</w:t>
            </w:r>
          </w:p>
        </w:tc>
        <w:tc>
          <w:tcPr>
            <w:tcW w:w="7620" w:type="dxa"/>
          </w:tcPr>
          <w:p w:rsidR="00E25BE0" w:rsidRDefault="00E25BE0" w:rsidP="00C760A9">
            <w:pPr>
              <w:spacing w:line="360" w:lineRule="auto"/>
              <w:jc w:val="both"/>
            </w:pPr>
            <w:r w:rsidRPr="00FB2D63">
              <w:t>Каждый ребёнок выдвигает свою версию ответа.</w:t>
            </w:r>
          </w:p>
          <w:p w:rsidR="00E25BE0" w:rsidRDefault="00E25BE0" w:rsidP="00C760A9">
            <w:pPr>
              <w:spacing w:line="360" w:lineRule="auto"/>
              <w:jc w:val="both"/>
            </w:pPr>
            <w:r>
              <w:t>Можно показать ему мультфильм о зиме. Можно отправить его в ближайший лес. Можно отвезти его в зоопарк.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>
              <w:t>После обсуждения, д</w:t>
            </w:r>
            <w:r>
              <w:rPr>
                <w:rFonts w:eastAsia="Calibri" w:cs="Times New Roman"/>
                <w:szCs w:val="28"/>
              </w:rPr>
              <w:t>ети отправляют</w:t>
            </w:r>
            <w:r w:rsidRPr="002540A6">
              <w:rPr>
                <w:rFonts w:eastAsia="Calibri" w:cs="Times New Roman"/>
                <w:szCs w:val="28"/>
              </w:rPr>
              <w:t>ся в зимний лес</w:t>
            </w:r>
            <w:r>
              <w:rPr>
                <w:rFonts w:eastAsia="Calibri" w:cs="Times New Roman"/>
                <w:szCs w:val="28"/>
              </w:rPr>
              <w:t>, чтобы отвести Медведя домой, а</w:t>
            </w:r>
            <w:r w:rsidRPr="002540A6">
              <w:rPr>
                <w:rFonts w:eastAsia="Calibri" w:cs="Times New Roman"/>
                <w:szCs w:val="28"/>
              </w:rPr>
              <w:t xml:space="preserve"> по пути рассказ</w:t>
            </w:r>
            <w:r>
              <w:rPr>
                <w:rFonts w:eastAsia="Calibri" w:cs="Times New Roman"/>
                <w:szCs w:val="28"/>
              </w:rPr>
              <w:t>ать</w:t>
            </w:r>
            <w:r w:rsidRPr="002540A6">
              <w:rPr>
                <w:rFonts w:eastAsia="Calibri" w:cs="Times New Roman"/>
                <w:szCs w:val="28"/>
              </w:rPr>
              <w:t xml:space="preserve"> ему о зим</w:t>
            </w:r>
            <w:r>
              <w:rPr>
                <w:rFonts w:eastAsia="Calibri" w:cs="Times New Roman"/>
                <w:szCs w:val="28"/>
              </w:rPr>
              <w:t>е.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П</w:t>
            </w:r>
            <w:r w:rsidRPr="00042C01">
              <w:t xml:space="preserve">рактическая деятельность детей. 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 xml:space="preserve">Вопрос: Скажите, </w:t>
            </w:r>
            <w:r>
              <w:t xml:space="preserve">какие изменения в природе зимой? (Ответы детей: </w:t>
            </w:r>
            <w:r w:rsidRPr="002540A6">
              <w:rPr>
                <w:rFonts w:eastAsia="Calibri" w:cs="Times New Roman"/>
                <w:szCs w:val="28"/>
              </w:rPr>
              <w:t xml:space="preserve">день короче ночи, идет снег, формируются сугробы, звери </w:t>
            </w:r>
            <w:r>
              <w:rPr>
                <w:rFonts w:eastAsia="Calibri" w:cs="Times New Roman"/>
                <w:szCs w:val="28"/>
              </w:rPr>
              <w:t>впадают в спячку, меняют «шубы»)</w:t>
            </w:r>
            <w:r w:rsidRPr="002540A6">
              <w:rPr>
                <w:rFonts w:eastAsia="Calibri" w:cs="Times New Roman"/>
                <w:szCs w:val="28"/>
              </w:rPr>
              <w:t xml:space="preserve">. 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 xml:space="preserve">(Дети идут в </w:t>
            </w:r>
            <w:r>
              <w:t>лес и, выполняя разные задания, рассказывают о зиме</w:t>
            </w:r>
            <w:r w:rsidRPr="00042C01">
              <w:t xml:space="preserve">). 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Подведение итогов</w:t>
            </w:r>
          </w:p>
        </w:tc>
        <w:tc>
          <w:tcPr>
            <w:tcW w:w="7620" w:type="dxa"/>
          </w:tcPr>
          <w:p w:rsidR="00E25BE0" w:rsidRPr="00564C1A" w:rsidRDefault="00E25BE0" w:rsidP="00C760A9">
            <w:pPr>
              <w:spacing w:line="360" w:lineRule="auto"/>
              <w:jc w:val="both"/>
              <w:rPr>
                <w:i/>
              </w:rPr>
            </w:pPr>
            <w:r w:rsidRPr="00564C1A">
              <w:rPr>
                <w:i/>
              </w:rPr>
              <w:t xml:space="preserve">Каждый ребенок зарисовал и описал </w:t>
            </w:r>
            <w:r w:rsidRPr="00564C1A">
              <w:rPr>
                <w:rFonts w:eastAsia="Calibri" w:cs="Times New Roman"/>
                <w:i/>
                <w:szCs w:val="28"/>
              </w:rPr>
              <w:t>карточку (условные заместители) с признаком зимы</w:t>
            </w:r>
            <w:r w:rsidRPr="00564C1A">
              <w:rPr>
                <w:i/>
              </w:rPr>
              <w:t>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lastRenderedPageBreak/>
              <w:t>Продукт деятельности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rPr>
                <w:rFonts w:eastAsia="Calibri" w:cs="Times New Roman"/>
                <w:szCs w:val="28"/>
              </w:rPr>
              <w:t>Д</w:t>
            </w:r>
            <w:r w:rsidRPr="002540A6">
              <w:rPr>
                <w:rFonts w:eastAsia="Calibri" w:cs="Times New Roman"/>
                <w:szCs w:val="28"/>
              </w:rPr>
              <w:t>ети оказали помощ</w:t>
            </w:r>
            <w:r>
              <w:rPr>
                <w:rFonts w:eastAsia="Calibri" w:cs="Times New Roman"/>
                <w:szCs w:val="28"/>
              </w:rPr>
              <w:t>ь медведю в поиске его берлоги,</w:t>
            </w:r>
            <w:r w:rsidRPr="002540A6">
              <w:rPr>
                <w:rFonts w:eastAsia="Calibri" w:cs="Times New Roman"/>
                <w:szCs w:val="28"/>
              </w:rPr>
              <w:t xml:space="preserve">  создали представления у Медведя о зиме</w:t>
            </w:r>
            <w:r>
              <w:rPr>
                <w:rFonts w:eastAsia="Calibri" w:cs="Times New Roman"/>
                <w:szCs w:val="28"/>
              </w:rPr>
              <w:t xml:space="preserve"> и подарили карточки на память.</w:t>
            </w:r>
          </w:p>
        </w:tc>
      </w:tr>
    </w:tbl>
    <w:p w:rsidR="00E25BE0" w:rsidRDefault="00E25BE0" w:rsidP="00E25BE0"/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t>Образовательная ситуация «</w:t>
      </w:r>
      <w:r>
        <w:rPr>
          <w:rFonts w:eastAsia="Calibri" w:cs="Times New Roman"/>
          <w:b/>
          <w:szCs w:val="28"/>
        </w:rPr>
        <w:t>Зоопарк</w:t>
      </w:r>
      <w:r w:rsidRPr="00042C01">
        <w:rPr>
          <w:rFonts w:eastAsia="Calibri" w:cs="Times New Roman"/>
          <w:b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2540A6">
              <w:rPr>
                <w:rFonts w:eastAsia="Calibri" w:cs="Times New Roman"/>
                <w:szCs w:val="28"/>
              </w:rPr>
              <w:t>Игра детей была прервана магнитофонной записью: «Зоопарк закрылся на ремонт. Не всех животных разобрали…».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Вопрос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</w:t>
            </w:r>
            <w:r w:rsidRPr="002540A6">
              <w:rPr>
                <w:rFonts w:eastAsia="Calibri" w:cs="Times New Roman"/>
                <w:szCs w:val="28"/>
              </w:rPr>
              <w:t xml:space="preserve">редстояло решить, что с ними делать …, как поступить? 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Выдвижение предположений, гипотез</w:t>
            </w:r>
          </w:p>
        </w:tc>
        <w:tc>
          <w:tcPr>
            <w:tcW w:w="7620" w:type="dxa"/>
          </w:tcPr>
          <w:p w:rsidR="00E25BE0" w:rsidRPr="00564C1A" w:rsidRDefault="00E25BE0" w:rsidP="00C760A9">
            <w:pPr>
              <w:spacing w:line="360" w:lineRule="auto"/>
              <w:jc w:val="both"/>
              <w:rPr>
                <w:rFonts w:eastAsia="Calibri" w:cs="Times New Roman"/>
                <w:i/>
                <w:szCs w:val="28"/>
              </w:rPr>
            </w:pPr>
            <w:r w:rsidRPr="00564C1A">
              <w:rPr>
                <w:rFonts w:eastAsia="Calibri" w:cs="Times New Roman"/>
                <w:i/>
                <w:szCs w:val="28"/>
              </w:rPr>
              <w:t>Можно отправить животных, туда, где они жили раньше... Можно перевезти в другой зоопарк... Каждый ребёнок выдвигает свою версию ответа.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П</w:t>
            </w:r>
            <w:r w:rsidRPr="00042C01">
              <w:t xml:space="preserve">рактическая деятельность детей. </w:t>
            </w:r>
          </w:p>
          <w:p w:rsidR="00E25BE0" w:rsidRDefault="00E25BE0" w:rsidP="00C760A9">
            <w:pPr>
              <w:spacing w:line="360" w:lineRule="auto"/>
              <w:jc w:val="both"/>
            </w:pPr>
            <w:r w:rsidRPr="00042C01">
              <w:t xml:space="preserve">Вопрос: Скажите, </w:t>
            </w:r>
            <w:r>
              <w:t>можно ли всех животных отправить на одном поезде? Сколько поездов нам нужно, почему? (Ответы детей: необходимо четыре поезда в соответствии с четырьмя сторонами света).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>
              <w:t>Вопрос: Каким образом мы будем размещать животных в вагонах? (Ответы детей: необходимо три вагона - для травоядных, для хищников и для всеядных).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Подведение итогов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564C1A">
              <w:rPr>
                <w:i/>
              </w:rPr>
              <w:t>Каждая группа представила животных своего поезда и объяснила свой выбор и свои действия.</w:t>
            </w:r>
            <w:r w:rsidRPr="002540A6">
              <w:rPr>
                <w:rFonts w:eastAsia="Calibri" w:cs="Times New Roman"/>
                <w:szCs w:val="28"/>
              </w:rPr>
              <w:t>Анализируя особенности внешнего вида животных, используя тот же способ действий, дети расселили и неизвестных им ранее зверей.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Продукт деятельности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rPr>
                <w:rFonts w:eastAsia="Calibri" w:cs="Times New Roman"/>
                <w:szCs w:val="28"/>
              </w:rPr>
              <w:t>Д</w:t>
            </w:r>
            <w:r w:rsidRPr="002540A6">
              <w:rPr>
                <w:rFonts w:eastAsia="Calibri" w:cs="Times New Roman"/>
                <w:szCs w:val="28"/>
              </w:rPr>
              <w:t xml:space="preserve">ети </w:t>
            </w:r>
            <w:r>
              <w:rPr>
                <w:rFonts w:eastAsia="Calibri" w:cs="Times New Roman"/>
                <w:szCs w:val="28"/>
              </w:rPr>
              <w:t xml:space="preserve">сформировали четыре поезда, по три вагона в каждом. Тем самым </w:t>
            </w:r>
            <w:r w:rsidRPr="002540A6">
              <w:rPr>
                <w:rFonts w:eastAsia="Calibri" w:cs="Times New Roman"/>
                <w:szCs w:val="28"/>
              </w:rPr>
              <w:t>оказали помощ</w:t>
            </w:r>
            <w:r>
              <w:rPr>
                <w:rFonts w:eastAsia="Calibri" w:cs="Times New Roman"/>
                <w:szCs w:val="28"/>
              </w:rPr>
              <w:t>ь, зоопарку правильно отправив животных в место их обитания.</w:t>
            </w:r>
          </w:p>
        </w:tc>
      </w:tr>
    </w:tbl>
    <w:p w:rsidR="00E25BE0" w:rsidRDefault="00E25BE0" w:rsidP="00E25BE0"/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lastRenderedPageBreak/>
        <w:t>Образовательная ситуация «</w:t>
      </w:r>
      <w:r>
        <w:rPr>
          <w:rFonts w:eastAsia="Calibri" w:cs="Times New Roman"/>
          <w:b/>
          <w:szCs w:val="28"/>
        </w:rPr>
        <w:t>Агрегатные состояния воды</w:t>
      </w:r>
      <w:r w:rsidRPr="00042C01">
        <w:rPr>
          <w:rFonts w:eastAsia="Calibri" w:cs="Times New Roman"/>
          <w:b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Дети получили письмо от капельки воды, в котором она сообщает, что поссорилась со своими сестричками (Льдинкой и Паринкой). Каждая из них считала себя важнее остальных 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Вопрос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Как их помирить</w:t>
            </w:r>
            <w:r w:rsidRPr="002540A6">
              <w:rPr>
                <w:rFonts w:eastAsia="Calibri" w:cs="Times New Roman"/>
                <w:szCs w:val="28"/>
              </w:rPr>
              <w:t xml:space="preserve">? </w:t>
            </w:r>
            <w:r>
              <w:rPr>
                <w:rFonts w:eastAsia="Calibri" w:cs="Times New Roman"/>
                <w:szCs w:val="28"/>
              </w:rPr>
              <w:t>Как доказать, что каждая из них важна?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Выдвижение предположений,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 w:rsidRPr="00E13963">
              <w:rPr>
                <w:rFonts w:eastAsia="Calibri" w:cs="Times New Roman"/>
                <w:i/>
                <w:szCs w:val="28"/>
              </w:rPr>
              <w:t>Можно выяснить причину ссоры и поми</w:t>
            </w:r>
            <w:r>
              <w:rPr>
                <w:rFonts w:eastAsia="Calibri" w:cs="Times New Roman"/>
                <w:i/>
                <w:szCs w:val="28"/>
              </w:rPr>
              <w:t xml:space="preserve">рить их </w:t>
            </w:r>
            <w:r w:rsidRPr="00E13963">
              <w:rPr>
                <w:rFonts w:eastAsia="Calibri" w:cs="Times New Roman"/>
                <w:i/>
                <w:szCs w:val="28"/>
              </w:rPr>
              <w:t>мирилкой. Можно рассказать им сказку о дружбе. Каждый ребёнок выдвигает свою версию ответа.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Опытно - практическая деятельность детей и взрослого.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>
              <w:t>В лаборатории дети узнают о трех агрегатных состояниях воды (опыт с паром и со льдом).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Подведение итогов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t>Дети приходят к выводу, что все сестры состоят из воды и каждая из них важна.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Продукт деятельности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rPr>
                <w:rFonts w:eastAsia="Calibri" w:cs="Times New Roman"/>
                <w:szCs w:val="28"/>
              </w:rPr>
              <w:t xml:space="preserve">Сестер помирили с помощью «мирилки». </w:t>
            </w:r>
          </w:p>
        </w:tc>
      </w:tr>
    </w:tbl>
    <w:p w:rsidR="00E25BE0" w:rsidRDefault="00E25BE0" w:rsidP="00E25BE0"/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t>Образовательная ситуация «</w:t>
      </w:r>
      <w:r>
        <w:rPr>
          <w:rFonts w:eastAsia="Calibri" w:cs="Times New Roman"/>
          <w:b/>
          <w:szCs w:val="28"/>
        </w:rPr>
        <w:t>Потерянные детеныши</w:t>
      </w:r>
      <w:r w:rsidRPr="00042C01">
        <w:rPr>
          <w:rFonts w:eastAsia="Calibri" w:cs="Times New Roman"/>
          <w:b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Игру детей прервал плач белого медвежонка и тигренка.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Вопрос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Почему они плачут? Как они здесь оказались вместе, если живут в разных уголках земли? Как можно им помочь? 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Выдвижение предположений,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rPr>
                <w:rFonts w:eastAsia="Calibri" w:cs="Times New Roman"/>
                <w:i/>
                <w:szCs w:val="28"/>
              </w:rPr>
              <w:t>Может они голодные. Может их кто-то обидел</w:t>
            </w:r>
            <w:r w:rsidRPr="00E13963">
              <w:rPr>
                <w:rFonts w:eastAsia="Calibri" w:cs="Times New Roman"/>
                <w:i/>
                <w:szCs w:val="28"/>
              </w:rPr>
              <w:t xml:space="preserve">. </w:t>
            </w:r>
            <w:r>
              <w:rPr>
                <w:rFonts w:eastAsia="Calibri" w:cs="Times New Roman"/>
                <w:i/>
                <w:szCs w:val="28"/>
              </w:rPr>
              <w:t>Может они потерялись. Может они убежали из зоопарка. Их надо вернуть родителям.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Практическая деятельность детей и взрослого.</w:t>
            </w:r>
          </w:p>
          <w:p w:rsidR="00E25BE0" w:rsidRDefault="00E25BE0" w:rsidP="00C760A9">
            <w:pPr>
              <w:spacing w:line="360" w:lineRule="auto"/>
              <w:jc w:val="both"/>
            </w:pPr>
            <w:r>
              <w:t>Вопрос: Почему с ними случилась беда? (Ответы детей: потому что, они ушли от мамы с папой из зоопарка. Потому что кто-то их выпустил из клетки).</w:t>
            </w:r>
          </w:p>
          <w:p w:rsidR="00E25BE0" w:rsidRDefault="00E25BE0" w:rsidP="00C760A9">
            <w:pPr>
              <w:spacing w:line="360" w:lineRule="auto"/>
              <w:jc w:val="both"/>
            </w:pPr>
            <w:r>
              <w:t xml:space="preserve">Вопрос: Как звери живут в зоопарке? Какие правила </w:t>
            </w:r>
            <w:r>
              <w:lastRenderedPageBreak/>
              <w:t xml:space="preserve">нужно соблюдать при посещении зоопарка? (Ответы детей: все животные живут в клетках, кормить их нельзя, шуметь нельзя). 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>
              <w:t>Деятельность детей: воспитатель с детьми вспоминают животных севера и животных юга, восстанавливают клетки животных (выкладывают из палочек), играют в игру «Назови детенышей» и возвращают детенышей родителям.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lastRenderedPageBreak/>
              <w:t>Подведение итогов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t>С помощью микрофона каждый ребенок делился впечатлениями о зоопарке. Сделали выводы что, нельзя убегать от родителей, потому что может случиться беда.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Продукт деятельности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 xml:space="preserve">Дети гордятся своей помощью: мы </w:t>
            </w:r>
            <w:r>
              <w:t>вернули детенышей в зоопарк, к своим родителям. Мы молодцы! Т</w:t>
            </w:r>
            <w:r w:rsidRPr="00042C01">
              <w:t xml:space="preserve">еперь </w:t>
            </w:r>
            <w:r>
              <w:t>животные</w:t>
            </w:r>
            <w:r w:rsidRPr="00042C01">
              <w:t xml:space="preserve"> довольны.</w:t>
            </w:r>
            <w:r>
              <w:t xml:space="preserve"> Нам понравилось знакомство с другими животными.</w:t>
            </w:r>
          </w:p>
        </w:tc>
      </w:tr>
    </w:tbl>
    <w:p w:rsidR="00E25BE0" w:rsidRDefault="00E25BE0" w:rsidP="00E25BE0"/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t>Образовательная ситуация «</w:t>
      </w:r>
      <w:r>
        <w:rPr>
          <w:rFonts w:eastAsia="Calibri" w:cs="Times New Roman"/>
          <w:b/>
          <w:szCs w:val="28"/>
        </w:rPr>
        <w:t>Бездельник светофор</w:t>
      </w:r>
      <w:r w:rsidRPr="00042C01">
        <w:rPr>
          <w:rFonts w:eastAsia="Calibri" w:cs="Times New Roman"/>
          <w:b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Воспитатель принесла в группу предмет, который нашла на мусорке. После того как они починили его сигнальные огни (собрали пазлы), воспитатель рассказала, что произошло с ним, прочитав отрывок произведения Маршака С.Я. «Бездельник светофор».  Зверям в лесу светофор оказался ненужным. 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Вопрос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Почему в лесу не нужен светофор? Кому он нужен?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Выдвижение предположений,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rPr>
                <w:rFonts w:eastAsia="Calibri" w:cs="Times New Roman"/>
                <w:i/>
                <w:szCs w:val="28"/>
              </w:rPr>
              <w:t>В лесу нет дорог. Не ездят машины. Он нужен в городе, нужен людям. Нужен, чтобы никто не попал под машину. Чтобы не было аварий.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Практическая деятельность детей и взрослого.</w:t>
            </w:r>
          </w:p>
          <w:p w:rsidR="00E25BE0" w:rsidRDefault="00E25BE0" w:rsidP="00C760A9">
            <w:pPr>
              <w:spacing w:line="360" w:lineRule="auto"/>
              <w:jc w:val="both"/>
            </w:pPr>
            <w:r>
              <w:t xml:space="preserve">Вопрос: Что умеет делать светофор? (Ответы детей: умеет </w:t>
            </w:r>
            <w:r>
              <w:lastRenderedPageBreak/>
              <w:t>сигналить разными цветами).</w:t>
            </w:r>
          </w:p>
          <w:p w:rsidR="00E25BE0" w:rsidRDefault="00E25BE0" w:rsidP="00C760A9">
            <w:pPr>
              <w:spacing w:line="360" w:lineRule="auto"/>
              <w:jc w:val="both"/>
            </w:pPr>
            <w:r>
              <w:t xml:space="preserve">Вопрос: Что обозначает красный цвет? (Ответы детей: стоять и ждать. Проводится игра «Разрешается – запрещается»). </w:t>
            </w:r>
          </w:p>
          <w:p w:rsidR="00E25BE0" w:rsidRDefault="00E25BE0" w:rsidP="00C760A9">
            <w:pPr>
              <w:spacing w:line="360" w:lineRule="auto"/>
              <w:jc w:val="both"/>
            </w:pPr>
            <w:r>
              <w:t>Вопрос: Что обозначает желтый цвет? (Ответы детей: предупреждает об опасности, готовься к пути! Проводятся игры «Что изменилось?», «Что лишнее?».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>
              <w:t>Вопрос: Что означает зеленый цвет? (Ответы детей: Путь свободен. Можно идти и ехать. Проводится с/р игра «Пешеходы и автомобили»).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lastRenderedPageBreak/>
              <w:t>Подведение итогов</w:t>
            </w:r>
          </w:p>
        </w:tc>
        <w:tc>
          <w:tcPr>
            <w:tcW w:w="7620" w:type="dxa"/>
          </w:tcPr>
          <w:p w:rsidR="00E25BE0" w:rsidRDefault="00E25BE0" w:rsidP="00C760A9">
            <w:pPr>
              <w:spacing w:line="360" w:lineRule="auto"/>
              <w:jc w:val="both"/>
            </w:pPr>
            <w:r>
              <w:t xml:space="preserve">Многие дети считают, что светофор нужен людям (в рефлексии подошли к столу с зеленым цветом; к столу с красным цветом никто не подошел). </w:t>
            </w:r>
          </w:p>
          <w:p w:rsidR="00E25BE0" w:rsidRPr="006774B1" w:rsidRDefault="00E25BE0" w:rsidP="00C760A9">
            <w:pPr>
              <w:spacing w:line="360" w:lineRule="auto"/>
              <w:jc w:val="both"/>
            </w:pPr>
            <w:r>
              <w:t>В подтверждение мнения детей, воспитатель дочитала конец произведения.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Продукт деятельности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 w:rsidRPr="00042C01">
              <w:t xml:space="preserve">Дети гордятся своей помощью: мы </w:t>
            </w:r>
            <w:r>
              <w:t>вернули детенышей в зоопарк, к своим родителям. Мы молодцы! Т</w:t>
            </w:r>
            <w:r w:rsidRPr="00042C01">
              <w:t xml:space="preserve">еперь </w:t>
            </w:r>
            <w:r>
              <w:t>животные</w:t>
            </w:r>
            <w:r w:rsidRPr="00042C01">
              <w:t xml:space="preserve"> довольны.</w:t>
            </w:r>
            <w:r>
              <w:t xml:space="preserve"> Нам понравилось знакомство с другими животными.</w:t>
            </w:r>
          </w:p>
        </w:tc>
      </w:tr>
    </w:tbl>
    <w:p w:rsidR="00E25BE0" w:rsidRDefault="00E25BE0" w:rsidP="00E25BE0"/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t>Образовательная ситуация «</w:t>
      </w:r>
      <w:r>
        <w:rPr>
          <w:rFonts w:eastAsia="Calibri" w:cs="Times New Roman"/>
          <w:b/>
          <w:szCs w:val="28"/>
        </w:rPr>
        <w:t>Буквы «Ы</w:t>
      </w:r>
      <w:r w:rsidRPr="00042C01">
        <w:rPr>
          <w:rFonts w:eastAsia="Calibri" w:cs="Times New Roman"/>
          <w:b/>
          <w:szCs w:val="28"/>
        </w:rPr>
        <w:t>»</w:t>
      </w:r>
      <w:r>
        <w:rPr>
          <w:rFonts w:eastAsia="Calibri" w:cs="Times New Roman"/>
          <w:b/>
          <w:szCs w:val="28"/>
        </w:rPr>
        <w:t xml:space="preserve"> и «И»»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620" w:type="dxa"/>
          </w:tcPr>
          <w:p w:rsidR="00E25BE0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Воспитатель читает сказку и в один момент начинает пропускать буквы «Ы» и «И». Слова становятся непонятными. Оказалось, что эти две буквы поссорились. Буква «И» считает, что она важнее, чем буква «Ы» и даже может ее заменить, потому что нет слов, которые начинались бы на ее букву. Поэтому они пришли к ребятам, чтобы их помирили. </w:t>
            </w:r>
          </w:p>
          <w:p w:rsidR="00C760A9" w:rsidRPr="00042C01" w:rsidRDefault="00C760A9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lastRenderedPageBreak/>
              <w:t>Вопрос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Может ли буква быть бесполезной? Как это доказать? Что будет если буква «Ы» пропадет из алфавита?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Выдвижение предположений,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rPr>
                <w:rFonts w:eastAsia="Calibri" w:cs="Times New Roman"/>
                <w:i/>
                <w:szCs w:val="28"/>
              </w:rPr>
              <w:t>Все буквы важны. Нужно попробовать заменить букву «Ы» на букву «И» и посмотреть что получится. Без буквы «Ы» пропадут некоторые слова.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Практическая деятельность детей и взрослого.</w:t>
            </w:r>
          </w:p>
          <w:p w:rsidR="00E25BE0" w:rsidRDefault="00E25BE0" w:rsidP="00C760A9">
            <w:pPr>
              <w:spacing w:line="360" w:lineRule="auto"/>
              <w:jc w:val="both"/>
            </w:pPr>
            <w:r>
              <w:t>Вопрос: Чем похожи эти две буквы? (Проводится игра «Один – много»). Ответы детей: буквы «Ы» и «И» делают из одного предмета много.</w:t>
            </w:r>
          </w:p>
          <w:p w:rsidR="00E25BE0" w:rsidRDefault="00E25BE0" w:rsidP="00C760A9">
            <w:pPr>
              <w:spacing w:line="360" w:lineRule="auto"/>
              <w:jc w:val="both"/>
            </w:pPr>
            <w:r>
              <w:t xml:space="preserve">Вопрос: Чем отличаются эти буквы? (Проводится игра «Карусель», соотносили картинку со звуковой моделью слова). Ответы детей: Буква «И» смягчает согласный впередистоящий, а буква «Ы» - нет. 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>
              <w:t>Вопрос: Что будет если заменить букву «Ы» на «И»? (Проводится звуковой анализ слов «мышка» и «мишка»). Ответы детей: слова с буквой «Ы» исчезнут.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Подведение итогов</w:t>
            </w:r>
          </w:p>
        </w:tc>
        <w:tc>
          <w:tcPr>
            <w:tcW w:w="7620" w:type="dxa"/>
          </w:tcPr>
          <w:p w:rsidR="00E25BE0" w:rsidRPr="006774B1" w:rsidRDefault="00E25BE0" w:rsidP="00C760A9">
            <w:pPr>
              <w:spacing w:line="360" w:lineRule="auto"/>
              <w:jc w:val="both"/>
            </w:pPr>
            <w:r>
              <w:t>Дети пришли к выводу, что обе буквы важны и нужны. Это они доказали в практической деятельности.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Продукт деятельности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Дети помирили буквы. Они вернулись обратно в книгу, и воспитатель может дочитать начатую ранее сказку.</w:t>
            </w:r>
          </w:p>
        </w:tc>
      </w:tr>
    </w:tbl>
    <w:p w:rsidR="00E25BE0" w:rsidRDefault="00E25BE0" w:rsidP="00E25BE0"/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t>Образовательная ситуация «</w:t>
      </w:r>
      <w:r>
        <w:rPr>
          <w:rFonts w:eastAsia="Calibri" w:cs="Times New Roman"/>
          <w:b/>
          <w:szCs w:val="28"/>
        </w:rPr>
        <w:t>Конфеты для друзей»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620" w:type="dxa"/>
          </w:tcPr>
          <w:p w:rsidR="00E25BE0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гости к ребятам пришел Карлсон с просьбой поделить 6 конфет между ним и Малышом, так чтобы никто не обиделся.</w:t>
            </w:r>
          </w:p>
          <w:p w:rsidR="00C760A9" w:rsidRPr="00042C01" w:rsidRDefault="00C760A9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Вопрос</w:t>
            </w:r>
          </w:p>
        </w:tc>
        <w:tc>
          <w:tcPr>
            <w:tcW w:w="7620" w:type="dxa"/>
          </w:tcPr>
          <w:p w:rsidR="00E25BE0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Как помочь Карлсону? По сколько конфет получит каждый?</w:t>
            </w:r>
          </w:p>
          <w:p w:rsidR="00C760A9" w:rsidRPr="006E2C94" w:rsidRDefault="00C760A9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lastRenderedPageBreak/>
              <w:t>Выдвижение предположений,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rPr>
                <w:rFonts w:eastAsia="Calibri" w:cs="Times New Roman"/>
                <w:i/>
                <w:szCs w:val="28"/>
              </w:rPr>
              <w:t xml:space="preserve">Можно каждому дать по одной, а потом съесть еще по одной и т.д. Можно, чтобы младший съел больше. Можно поделить поровну.   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Практическая деятельность детей и взрослого.</w:t>
            </w:r>
          </w:p>
          <w:p w:rsidR="00E25BE0" w:rsidRDefault="00E25BE0" w:rsidP="00C760A9">
            <w:pPr>
              <w:spacing w:line="360" w:lineRule="auto"/>
              <w:jc w:val="both"/>
            </w:pPr>
            <w:r>
              <w:t>Вопрос: Как образуется число 6? (Проводится игра «Состав числа»). Ответы детей: 6 то 5 и еще 1, 2 и 4, 3 и 3 и т.д.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>
              <w:t>Вопрос: Какой вариант деления подходит нам для того чтобы поделить конфеты межу Карлсоном и Малышом? (Проводится игра «Подбери пару», соотносили цифру с количеством предметов). Ответы детей: Правильно будет если дать каждому по 3 конфеты.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Подведение итогов</w:t>
            </w:r>
          </w:p>
        </w:tc>
        <w:tc>
          <w:tcPr>
            <w:tcW w:w="7620" w:type="dxa"/>
          </w:tcPr>
          <w:p w:rsidR="00E25BE0" w:rsidRPr="006774B1" w:rsidRDefault="00E25BE0" w:rsidP="00C760A9">
            <w:pPr>
              <w:spacing w:line="360" w:lineRule="auto"/>
              <w:jc w:val="both"/>
            </w:pPr>
            <w:r>
              <w:t>Дети пришли к выводу, чтобы никто не обиделся, конфеты нужно поделить поровну. Это они доказали в практической деятельности.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Продукт деятельности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 xml:space="preserve">Дети разделили конфеты. </w:t>
            </w:r>
            <w:r w:rsidR="00C760A9">
              <w:t xml:space="preserve">Довольный </w:t>
            </w:r>
            <w:r>
              <w:t>Карлсон улетел на крышу.</w:t>
            </w:r>
          </w:p>
        </w:tc>
      </w:tr>
    </w:tbl>
    <w:p w:rsidR="00E25BE0" w:rsidRDefault="00E25BE0" w:rsidP="00E25BE0"/>
    <w:p w:rsidR="00E25BE0" w:rsidRDefault="00E25BE0" w:rsidP="00E25BE0"/>
    <w:p w:rsidR="00E25BE0" w:rsidRDefault="00E25BE0" w:rsidP="00E25BE0"/>
    <w:p w:rsidR="00E25BE0" w:rsidRDefault="00E25BE0" w:rsidP="00E25BE0"/>
    <w:p w:rsidR="00E25BE0" w:rsidRDefault="00E25BE0" w:rsidP="00E25BE0"/>
    <w:p w:rsidR="00E25BE0" w:rsidRDefault="00E25BE0" w:rsidP="00E25BE0"/>
    <w:p w:rsidR="00C760A9" w:rsidRDefault="00C760A9" w:rsidP="00E25BE0"/>
    <w:p w:rsidR="00C760A9" w:rsidRDefault="00C760A9" w:rsidP="00E25BE0"/>
    <w:p w:rsidR="00E25BE0" w:rsidRDefault="00E25BE0" w:rsidP="00E25BE0"/>
    <w:p w:rsidR="00E25BE0" w:rsidRDefault="00E25BE0" w:rsidP="00E25BE0"/>
    <w:p w:rsidR="00E25BE0" w:rsidRDefault="00E25BE0" w:rsidP="00E25BE0"/>
    <w:p w:rsidR="00E25BE0" w:rsidRDefault="00E25BE0" w:rsidP="00E25BE0">
      <w:pPr>
        <w:spacing w:after="0" w:line="360" w:lineRule="auto"/>
        <w:ind w:left="6372" w:firstLine="567"/>
        <w:jc w:val="both"/>
        <w:rPr>
          <w:b/>
        </w:rPr>
      </w:pPr>
      <w:r w:rsidRPr="00E25BE0">
        <w:rPr>
          <w:b/>
        </w:rPr>
        <w:lastRenderedPageBreak/>
        <w:t>Приложение № 2</w:t>
      </w:r>
    </w:p>
    <w:p w:rsidR="00C760A9" w:rsidRDefault="00C760A9" w:rsidP="00C760A9">
      <w:pPr>
        <w:spacing w:after="0" w:line="360" w:lineRule="auto"/>
        <w:jc w:val="both"/>
        <w:rPr>
          <w:b/>
          <w:bCs/>
        </w:rPr>
      </w:pPr>
    </w:p>
    <w:p w:rsidR="00C760A9" w:rsidRDefault="00C760A9" w:rsidP="00C760A9">
      <w:pPr>
        <w:spacing w:after="0" w:line="360" w:lineRule="auto"/>
        <w:jc w:val="center"/>
        <w:rPr>
          <w:b/>
        </w:rPr>
      </w:pPr>
      <w:r w:rsidRPr="00C760A9">
        <w:rPr>
          <w:b/>
          <w:bCs/>
        </w:rPr>
        <w:t>Примеры создания и использования косвенных образовательных ситуаций в образовательном процессе организации дошкольного образования</w:t>
      </w:r>
    </w:p>
    <w:p w:rsidR="00C760A9" w:rsidRPr="00E25BE0" w:rsidRDefault="00C760A9" w:rsidP="00C760A9">
      <w:pPr>
        <w:spacing w:after="0" w:line="360" w:lineRule="auto"/>
        <w:jc w:val="both"/>
        <w:rPr>
          <w:b/>
        </w:rPr>
      </w:pPr>
    </w:p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t>Образовательная ситуация «</w:t>
      </w:r>
      <w:r>
        <w:rPr>
          <w:rFonts w:eastAsia="Calibri" w:cs="Times New Roman"/>
          <w:b/>
          <w:szCs w:val="28"/>
        </w:rPr>
        <w:t>Два друга</w:t>
      </w:r>
      <w:r w:rsidRPr="00042C01">
        <w:rPr>
          <w:rFonts w:eastAsia="Calibri" w:cs="Times New Roman"/>
          <w:b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620" w:type="dxa"/>
          </w:tcPr>
          <w:p w:rsidR="00E25BE0" w:rsidRPr="002540A6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2540A6">
              <w:rPr>
                <w:rFonts w:eastAsia="Calibri" w:cs="Times New Roman"/>
                <w:szCs w:val="28"/>
              </w:rPr>
              <w:t>На прогулке двое детей захотели одновременно покататься на качелях. Каждый хотел быть первым. Дети не смогли договориться, и из-за этого произошла ссора.</w:t>
            </w:r>
          </w:p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2540A6">
              <w:rPr>
                <w:rFonts w:eastAsia="Calibri" w:cs="Times New Roman"/>
                <w:szCs w:val="28"/>
              </w:rPr>
              <w:t>Воспитатель прочитал детям стихотворение «Два друга», в котором произошла аналогичная ситуация.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Вопрос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2540A6">
              <w:rPr>
                <w:rFonts w:eastAsia="Calibri" w:cs="Times New Roman"/>
                <w:szCs w:val="28"/>
              </w:rPr>
              <w:t>Почему К</w:t>
            </w:r>
            <w:r>
              <w:rPr>
                <w:rFonts w:eastAsia="Calibri" w:cs="Times New Roman"/>
                <w:szCs w:val="28"/>
              </w:rPr>
              <w:t>отик решил не дружить с Ёжиком?</w:t>
            </w:r>
            <w:r w:rsidRPr="002540A6">
              <w:rPr>
                <w:rFonts w:eastAsia="Calibri" w:cs="Times New Roman"/>
                <w:szCs w:val="28"/>
              </w:rPr>
              <w:t xml:space="preserve"> Как вы считаете, стоит и</w:t>
            </w:r>
            <w:r>
              <w:rPr>
                <w:rFonts w:eastAsia="Calibri" w:cs="Times New Roman"/>
                <w:szCs w:val="28"/>
              </w:rPr>
              <w:t>з-за этого ссориться с друзьями?</w:t>
            </w:r>
            <w:r w:rsidRPr="002540A6">
              <w:rPr>
                <w:rFonts w:eastAsia="Calibri" w:cs="Times New Roman"/>
                <w:szCs w:val="28"/>
              </w:rPr>
              <w:t xml:space="preserve"> Как помирить друзей, сделать так, чтобы ссоры не было?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Выдвижение предположений, гипотез</w:t>
            </w:r>
          </w:p>
        </w:tc>
        <w:tc>
          <w:tcPr>
            <w:tcW w:w="7620" w:type="dxa"/>
          </w:tcPr>
          <w:p w:rsidR="00E25BE0" w:rsidRPr="00E13963" w:rsidRDefault="00E25BE0" w:rsidP="00C760A9">
            <w:pPr>
              <w:spacing w:line="360" w:lineRule="auto"/>
              <w:jc w:val="both"/>
              <w:rPr>
                <w:rFonts w:eastAsia="Calibri" w:cs="Times New Roman"/>
                <w:i/>
                <w:szCs w:val="28"/>
              </w:rPr>
            </w:pPr>
            <w:r w:rsidRPr="00E13963">
              <w:rPr>
                <w:rFonts w:eastAsia="Calibri" w:cs="Times New Roman"/>
                <w:i/>
                <w:szCs w:val="28"/>
              </w:rPr>
              <w:t>Можно выяснить причину ссоры и помирить их мирилкой. Можно рассказать им сказку о дружбе. Каждый ребёнок выдвигает свою версию ответа.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 w:rsidRPr="00E13963">
              <w:rPr>
                <w:rFonts w:eastAsia="Calibri" w:cs="Times New Roman"/>
                <w:i/>
                <w:szCs w:val="28"/>
              </w:rPr>
              <w:t>Воспитатель прочитала детям стихотворение «Два друга» и предложила  придумать другую концовку, где Котик и Ёжик смогли договориться и избежать ссоры.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Практическая деятельность детей и взрослого.</w:t>
            </w:r>
          </w:p>
          <w:p w:rsidR="00E25BE0" w:rsidRPr="004A247F" w:rsidRDefault="00E25BE0" w:rsidP="00C760A9">
            <w:pPr>
              <w:spacing w:line="360" w:lineRule="auto"/>
              <w:jc w:val="both"/>
              <w:rPr>
                <w:i/>
              </w:rPr>
            </w:pPr>
            <w:r w:rsidRPr="004A247F">
              <w:rPr>
                <w:i/>
              </w:rPr>
              <w:t>Каждый ребенок высказывает свою версию, придумывает свою концовку.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Подведение итогов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t>Дети приходят к выводу, что в дружбе нужно уметь уступать и договариваться.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Продукт деятельности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rPr>
                <w:rFonts w:eastAsia="Calibri" w:cs="Times New Roman"/>
                <w:szCs w:val="28"/>
              </w:rPr>
              <w:t>Поссорившиеся</w:t>
            </w:r>
            <w:r w:rsidR="00C760A9">
              <w:rPr>
                <w:rFonts w:eastAsia="Calibri" w:cs="Times New Roman"/>
                <w:szCs w:val="28"/>
              </w:rPr>
              <w:t xml:space="preserve"> дети</w:t>
            </w:r>
            <w:r>
              <w:rPr>
                <w:rFonts w:eastAsia="Calibri" w:cs="Times New Roman"/>
                <w:szCs w:val="28"/>
              </w:rPr>
              <w:t xml:space="preserve"> уступили друг другу и помирились. </w:t>
            </w:r>
          </w:p>
        </w:tc>
      </w:tr>
    </w:tbl>
    <w:p w:rsidR="00E25BE0" w:rsidRDefault="00E25BE0" w:rsidP="00C760A9">
      <w:pPr>
        <w:spacing w:after="0" w:line="360" w:lineRule="auto"/>
        <w:jc w:val="both"/>
        <w:rPr>
          <w:rFonts w:eastAsia="Calibri" w:cs="Times New Roman"/>
          <w:b/>
          <w:szCs w:val="28"/>
        </w:rPr>
      </w:pPr>
    </w:p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lastRenderedPageBreak/>
        <w:t>Образовательная ситуация «</w:t>
      </w:r>
      <w:r>
        <w:rPr>
          <w:rFonts w:eastAsia="Calibri" w:cs="Times New Roman"/>
          <w:b/>
          <w:szCs w:val="28"/>
        </w:rPr>
        <w:t>Маша-растеряша</w:t>
      </w:r>
      <w:r w:rsidRPr="00042C01">
        <w:rPr>
          <w:rFonts w:eastAsia="Calibri" w:cs="Times New Roman"/>
          <w:b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292" w:type="dxa"/>
          </w:tcPr>
          <w:p w:rsidR="00E25BE0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После сна некоторые дети постоянно опаздывали к полднику. Причиной была неаккуратно сложенная одежда на стульчике.</w:t>
            </w:r>
          </w:p>
          <w:p w:rsidR="00E25BE0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Полдник затягивался, и на игры оставалось меньше времени. </w:t>
            </w:r>
          </w:p>
          <w:p w:rsidR="00E25BE0" w:rsidRPr="003339E5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Воспитатель прочитал детям произведение «Маша-растеряша».</w:t>
            </w:r>
          </w:p>
        </w:tc>
      </w:tr>
      <w:tr w:rsidR="00E25BE0" w:rsidRPr="00042C01" w:rsidTr="00C760A9"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Вопрос</w:t>
            </w:r>
          </w:p>
        </w:tc>
        <w:tc>
          <w:tcPr>
            <w:tcW w:w="7292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Почему Маша опоздала в детский сад? </w:t>
            </w:r>
            <w:r w:rsidRPr="002540A6">
              <w:rPr>
                <w:rFonts w:eastAsia="Calibri" w:cs="Times New Roman"/>
                <w:szCs w:val="28"/>
              </w:rPr>
              <w:t xml:space="preserve">Как вы считаете, </w:t>
            </w:r>
            <w:r>
              <w:rPr>
                <w:rFonts w:eastAsia="Calibri" w:cs="Times New Roman"/>
                <w:szCs w:val="28"/>
              </w:rPr>
              <w:t>в чем причина?</w:t>
            </w:r>
            <w:r w:rsidR="00C760A9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Хорошо это или плохо? </w:t>
            </w:r>
            <w:r w:rsidRPr="002540A6">
              <w:rPr>
                <w:rFonts w:eastAsia="Calibri" w:cs="Times New Roman"/>
                <w:szCs w:val="28"/>
              </w:rPr>
              <w:t xml:space="preserve">Как </w:t>
            </w:r>
            <w:r>
              <w:rPr>
                <w:rFonts w:eastAsia="Calibri" w:cs="Times New Roman"/>
                <w:szCs w:val="28"/>
              </w:rPr>
              <w:t>эту ситуацию можно изменить</w:t>
            </w:r>
            <w:r w:rsidRPr="002540A6">
              <w:rPr>
                <w:rFonts w:eastAsia="Calibri" w:cs="Times New Roman"/>
                <w:szCs w:val="28"/>
              </w:rPr>
              <w:t>?</w:t>
            </w:r>
          </w:p>
        </w:tc>
      </w:tr>
      <w:tr w:rsidR="00E25BE0" w:rsidRPr="00042C01" w:rsidTr="000750C5">
        <w:trPr>
          <w:trHeight w:val="1751"/>
        </w:trPr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Выдвижение предположений, гипотез</w:t>
            </w:r>
          </w:p>
        </w:tc>
        <w:tc>
          <w:tcPr>
            <w:tcW w:w="7292" w:type="dxa"/>
          </w:tcPr>
          <w:p w:rsidR="00E25BE0" w:rsidRPr="003339E5" w:rsidRDefault="00E25BE0" w:rsidP="00C760A9">
            <w:pPr>
              <w:spacing w:line="360" w:lineRule="auto"/>
              <w:jc w:val="both"/>
              <w:rPr>
                <w:rFonts w:eastAsia="Calibri" w:cs="Times New Roman"/>
                <w:i/>
                <w:szCs w:val="28"/>
              </w:rPr>
            </w:pPr>
            <w:r w:rsidRPr="00E13963">
              <w:rPr>
                <w:rFonts w:eastAsia="Calibri" w:cs="Times New Roman"/>
                <w:i/>
                <w:szCs w:val="28"/>
              </w:rPr>
              <w:t xml:space="preserve">Можно </w:t>
            </w:r>
            <w:r>
              <w:rPr>
                <w:rFonts w:eastAsia="Calibri" w:cs="Times New Roman"/>
                <w:i/>
                <w:szCs w:val="28"/>
              </w:rPr>
              <w:t>помочь сложить ей вещи</w:t>
            </w:r>
            <w:r w:rsidRPr="00E13963">
              <w:rPr>
                <w:rFonts w:eastAsia="Calibri" w:cs="Times New Roman"/>
                <w:i/>
                <w:szCs w:val="28"/>
              </w:rPr>
              <w:t xml:space="preserve">. Можно </w:t>
            </w:r>
            <w:r>
              <w:rPr>
                <w:rFonts w:eastAsia="Calibri" w:cs="Times New Roman"/>
                <w:i/>
                <w:szCs w:val="28"/>
              </w:rPr>
              <w:t>лечь спать одетой</w:t>
            </w:r>
            <w:r w:rsidRPr="00E13963">
              <w:rPr>
                <w:rFonts w:eastAsia="Calibri" w:cs="Times New Roman"/>
                <w:i/>
                <w:szCs w:val="28"/>
              </w:rPr>
              <w:t xml:space="preserve">. </w:t>
            </w:r>
            <w:r>
              <w:rPr>
                <w:rFonts w:eastAsia="Calibri" w:cs="Times New Roman"/>
                <w:i/>
                <w:szCs w:val="28"/>
              </w:rPr>
              <w:t xml:space="preserve">Можно научить правильно и аккуратно складывать вещи. </w:t>
            </w:r>
            <w:r w:rsidRPr="00E13963">
              <w:rPr>
                <w:rFonts w:eastAsia="Calibri" w:cs="Times New Roman"/>
                <w:i/>
                <w:szCs w:val="28"/>
              </w:rPr>
              <w:t>Каждый ребёнок выдвигает свою версию ответа.</w:t>
            </w:r>
          </w:p>
        </w:tc>
      </w:tr>
      <w:tr w:rsidR="00E25BE0" w:rsidRPr="00042C01" w:rsidTr="00C760A9"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292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Практическая деятельность детей и взрослого.</w:t>
            </w:r>
          </w:p>
          <w:p w:rsidR="00E25BE0" w:rsidRDefault="00E25BE0" w:rsidP="00C760A9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Если делать работу за другого, то он сам ничему не научится. Одетым спать неудобно.</w:t>
            </w:r>
          </w:p>
          <w:p w:rsidR="00E25BE0" w:rsidRDefault="00E25BE0" w:rsidP="00C760A9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После обсуждения дети решили вспомнить порядок одевания и раздевания.</w:t>
            </w:r>
          </w:p>
          <w:p w:rsidR="00E25BE0" w:rsidRPr="004A247F" w:rsidRDefault="00E25BE0" w:rsidP="00C760A9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Дети рисуют картинки с одеждой, которую нужно одевать, расположив по порядку. А снимать и развешивать в обратном порядке. Если малыш не любит рисовать, можно предложить ему раскрасить или даже приклеить готовые картинки.</w:t>
            </w:r>
            <w:r w:rsidR="000750C5">
              <w:rPr>
                <w:i/>
              </w:rPr>
              <w:t xml:space="preserve"> </w:t>
            </w:r>
            <w:r>
              <w:rPr>
                <w:i/>
              </w:rPr>
              <w:t>В практической деятельности педагог предложил изготовить шаблон (два квадрата и два прямоугольника склеенных скотчем)  для складывания одежды. В игровой форме каждый ребенок поупражнялся складывать личную одежду.</w:t>
            </w:r>
          </w:p>
        </w:tc>
      </w:tr>
      <w:tr w:rsidR="00E25BE0" w:rsidRPr="00042C01" w:rsidTr="00C760A9"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lastRenderedPageBreak/>
              <w:t>Подведение итогов</w:t>
            </w:r>
          </w:p>
        </w:tc>
        <w:tc>
          <w:tcPr>
            <w:tcW w:w="7292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t>Дети приходят к выводу, что одежду нужно складывать аккуратно, в соответствии с алгоритмом раздевания.</w:t>
            </w:r>
          </w:p>
        </w:tc>
      </w:tr>
      <w:tr w:rsidR="00E25BE0" w:rsidRPr="00042C01" w:rsidTr="00C760A9"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Продукт деятельности</w:t>
            </w:r>
          </w:p>
        </w:tc>
        <w:tc>
          <w:tcPr>
            <w:tcW w:w="7292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rPr>
                <w:rFonts w:eastAsia="Calibri" w:cs="Times New Roman"/>
                <w:szCs w:val="28"/>
              </w:rPr>
              <w:t xml:space="preserve">Каждый ребенок усвоил алгоритм одевания и раздевания и научился пользоваться шаблоном для быстрого и качественного складывания личных вещей. </w:t>
            </w:r>
          </w:p>
        </w:tc>
      </w:tr>
    </w:tbl>
    <w:p w:rsidR="00E25BE0" w:rsidRDefault="00E25BE0" w:rsidP="000750C5"/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t>Образовательная ситуация «</w:t>
      </w:r>
      <w:r>
        <w:rPr>
          <w:rFonts w:eastAsia="Calibri" w:cs="Times New Roman"/>
          <w:b/>
          <w:szCs w:val="28"/>
        </w:rPr>
        <w:t>Сюрприз детям</w:t>
      </w:r>
      <w:r w:rsidRPr="00042C01">
        <w:rPr>
          <w:rFonts w:eastAsia="Calibri" w:cs="Times New Roman"/>
          <w:b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292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В канун своего дня рождения, пятилетняя Катя решила сделать сюрприз для детей своей группы. Поэтому она поинтересовалась у них, чем бы она могла их порадовать?</w:t>
            </w:r>
          </w:p>
        </w:tc>
      </w:tr>
      <w:tr w:rsidR="00E25BE0" w:rsidRPr="00042C01" w:rsidTr="00C760A9"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Вопрос</w:t>
            </w:r>
          </w:p>
        </w:tc>
        <w:tc>
          <w:tcPr>
            <w:tcW w:w="7292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Как помочь Кате выбрать каждому подарок?</w:t>
            </w:r>
          </w:p>
        </w:tc>
      </w:tr>
      <w:tr w:rsidR="00E25BE0" w:rsidRPr="00042C01" w:rsidTr="00C760A9"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Выдвижение предположений, гипотез</w:t>
            </w:r>
          </w:p>
        </w:tc>
        <w:tc>
          <w:tcPr>
            <w:tcW w:w="7292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 w:rsidRPr="00E13963">
              <w:rPr>
                <w:rFonts w:eastAsia="Calibri" w:cs="Times New Roman"/>
                <w:i/>
                <w:szCs w:val="28"/>
              </w:rPr>
              <w:t xml:space="preserve">Можно </w:t>
            </w:r>
            <w:r>
              <w:rPr>
                <w:rFonts w:eastAsia="Calibri" w:cs="Times New Roman"/>
                <w:i/>
                <w:szCs w:val="28"/>
              </w:rPr>
              <w:t>каждому раздать конфеты</w:t>
            </w:r>
            <w:r w:rsidRPr="00E13963">
              <w:rPr>
                <w:rFonts w:eastAsia="Calibri" w:cs="Times New Roman"/>
                <w:i/>
                <w:szCs w:val="28"/>
              </w:rPr>
              <w:t xml:space="preserve">. </w:t>
            </w:r>
            <w:r>
              <w:rPr>
                <w:rFonts w:eastAsia="Calibri" w:cs="Times New Roman"/>
                <w:i/>
                <w:szCs w:val="28"/>
              </w:rPr>
              <w:t>Можно каждому подарить по шарику или раскраске. Можно подарить игрушки, в которые поиграли бы все вместе.</w:t>
            </w:r>
            <w:r w:rsidRPr="00E13963">
              <w:rPr>
                <w:rFonts w:eastAsia="Calibri" w:cs="Times New Roman"/>
                <w:i/>
                <w:szCs w:val="28"/>
              </w:rPr>
              <w:t xml:space="preserve"> Каждый ребёнок выдвигает свою версию ответа.</w:t>
            </w:r>
          </w:p>
        </w:tc>
      </w:tr>
      <w:tr w:rsidR="00E25BE0" w:rsidRPr="00042C01" w:rsidTr="00C760A9"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292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Практическая деятельность детей и взрослого.</w:t>
            </w:r>
          </w:p>
          <w:p w:rsidR="00E25BE0" w:rsidRDefault="00E25BE0" w:rsidP="00C760A9">
            <w:pPr>
              <w:spacing w:line="360" w:lineRule="auto"/>
              <w:jc w:val="both"/>
            </w:pPr>
            <w:r>
              <w:t xml:space="preserve">В ходе обсуждения дети приходят к выводу, что сладости в детский сад запрещено приносить. Шарик может лопнуть и кто-то расстроится. Раскраску каждый заберет домой и день рождения не запомнится надолго. 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>
              <w:t>Лучший подарок это игры, в которые они смогли бы весело поиграть все вместе.</w:t>
            </w:r>
          </w:p>
        </w:tc>
      </w:tr>
      <w:tr w:rsidR="00E25BE0" w:rsidRPr="00042C01" w:rsidTr="00C760A9"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Подведение итогов</w:t>
            </w:r>
          </w:p>
        </w:tc>
        <w:tc>
          <w:tcPr>
            <w:tcW w:w="7292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t>Катя решила, что общие игры будут доступны каждому и вместе играть веселее.</w:t>
            </w:r>
          </w:p>
        </w:tc>
      </w:tr>
      <w:tr w:rsidR="00E25BE0" w:rsidRPr="00042C01" w:rsidTr="00C760A9">
        <w:tc>
          <w:tcPr>
            <w:tcW w:w="2279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Продукт деятельности</w:t>
            </w:r>
          </w:p>
        </w:tc>
        <w:tc>
          <w:tcPr>
            <w:tcW w:w="7292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rPr>
                <w:rFonts w:eastAsia="Calibri" w:cs="Times New Roman"/>
                <w:szCs w:val="28"/>
              </w:rPr>
              <w:t>Катин сюрприз порадовал всех.</w:t>
            </w:r>
          </w:p>
        </w:tc>
      </w:tr>
    </w:tbl>
    <w:p w:rsidR="00E25BE0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E25BE0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E25BE0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</w:p>
    <w:p w:rsidR="00E25BE0" w:rsidRPr="00042C01" w:rsidRDefault="00E25BE0" w:rsidP="00E25BE0">
      <w:pPr>
        <w:spacing w:after="0" w:line="360" w:lineRule="auto"/>
        <w:ind w:firstLine="567"/>
        <w:jc w:val="both"/>
        <w:rPr>
          <w:rFonts w:eastAsia="Calibri" w:cs="Times New Roman"/>
          <w:b/>
          <w:szCs w:val="28"/>
        </w:rPr>
      </w:pPr>
      <w:r w:rsidRPr="00042C01">
        <w:rPr>
          <w:rFonts w:eastAsia="Calibri" w:cs="Times New Roman"/>
          <w:b/>
          <w:szCs w:val="28"/>
        </w:rPr>
        <w:lastRenderedPageBreak/>
        <w:t>Образовательная ситуация «</w:t>
      </w:r>
      <w:r>
        <w:rPr>
          <w:rFonts w:eastAsia="Calibri" w:cs="Times New Roman"/>
          <w:b/>
          <w:szCs w:val="28"/>
        </w:rPr>
        <w:t>Синие листья</w:t>
      </w:r>
      <w:r w:rsidRPr="00042C01">
        <w:rPr>
          <w:rFonts w:eastAsia="Calibri" w:cs="Times New Roman"/>
          <w:b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Проблема</w:t>
            </w:r>
          </w:p>
        </w:tc>
        <w:tc>
          <w:tcPr>
            <w:tcW w:w="7620" w:type="dxa"/>
          </w:tcPr>
          <w:p w:rsidR="00E25BE0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самостоятельной деятельности девочки играли в «Дочки-матери». У Маши была личная кукла, которую она принесла из дома. Оля тоже хотела с ней поиграть. Маша не отказала, но дала инструкцию: «Смотри, не сломай! Не раздевай! Не причесывай! Сильно не качай…!»  </w:t>
            </w:r>
          </w:p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Оля отказалась от куклы и расплакалась.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Вопрос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Почему плакала Оля? Как помирить девочек?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Выдвижение предположений,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 w:rsidRPr="00E13963">
              <w:rPr>
                <w:rFonts w:eastAsia="Calibri" w:cs="Times New Roman"/>
                <w:i/>
                <w:szCs w:val="28"/>
              </w:rPr>
              <w:t xml:space="preserve">Можно </w:t>
            </w:r>
            <w:r>
              <w:rPr>
                <w:rFonts w:eastAsia="Calibri" w:cs="Times New Roman"/>
                <w:i/>
                <w:szCs w:val="28"/>
              </w:rPr>
              <w:t>дать Оле другую куклу</w:t>
            </w:r>
            <w:r w:rsidRPr="00E13963">
              <w:rPr>
                <w:rFonts w:eastAsia="Calibri" w:cs="Times New Roman"/>
                <w:i/>
                <w:szCs w:val="28"/>
              </w:rPr>
              <w:t xml:space="preserve">. </w:t>
            </w:r>
            <w:r>
              <w:rPr>
                <w:rFonts w:eastAsia="Calibri" w:cs="Times New Roman"/>
                <w:i/>
                <w:szCs w:val="28"/>
              </w:rPr>
              <w:t>Можно поиграть с другой девочкой. Можно Машину куклу положить в шкафчик, чтобы никому не досталась.</w:t>
            </w:r>
            <w:r w:rsidRPr="00E13963">
              <w:rPr>
                <w:rFonts w:eastAsia="Calibri" w:cs="Times New Roman"/>
                <w:i/>
                <w:szCs w:val="28"/>
              </w:rPr>
              <w:t xml:space="preserve"> Каждый ребёнок выдвигает свою версию ответа.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Проверка гипотез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Практическая деятельность детей и взрослого.</w:t>
            </w:r>
          </w:p>
          <w:p w:rsidR="00E25BE0" w:rsidRPr="00042C01" w:rsidRDefault="00E25BE0" w:rsidP="00C760A9">
            <w:pPr>
              <w:spacing w:line="360" w:lineRule="auto"/>
              <w:jc w:val="both"/>
            </w:pPr>
            <w:r>
              <w:t>Воспитатель прочитала детям рассказ В. Осеевой «Синие листья». В ходе беседы и обсуждения дети пришли к выводу, что поступок Кати из рассказа был неправильным.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Подведение итогов</w:t>
            </w:r>
          </w:p>
        </w:tc>
        <w:tc>
          <w:tcPr>
            <w:tcW w:w="7620" w:type="dxa"/>
          </w:tcPr>
          <w:p w:rsidR="00E25BE0" w:rsidRPr="006E2C94" w:rsidRDefault="00E25BE0" w:rsidP="00C760A9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>
              <w:t>Давать нужно так, чтобы хотелось взять.</w:t>
            </w:r>
          </w:p>
        </w:tc>
      </w:tr>
      <w:tr w:rsidR="00E25BE0" w:rsidRPr="00042C01" w:rsidTr="00C760A9">
        <w:tc>
          <w:tcPr>
            <w:tcW w:w="1951" w:type="dxa"/>
          </w:tcPr>
          <w:p w:rsidR="00E25BE0" w:rsidRPr="00042C01" w:rsidRDefault="00E25BE0" w:rsidP="00C760A9">
            <w:pPr>
              <w:spacing w:line="36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42C01">
              <w:rPr>
                <w:rFonts w:eastAsia="Calibri" w:cs="Times New Roman"/>
                <w:b/>
                <w:szCs w:val="28"/>
              </w:rPr>
              <w:t>Продукт деятельности</w:t>
            </w:r>
          </w:p>
        </w:tc>
        <w:tc>
          <w:tcPr>
            <w:tcW w:w="7620" w:type="dxa"/>
          </w:tcPr>
          <w:p w:rsidR="00E25BE0" w:rsidRPr="00042C01" w:rsidRDefault="00E25BE0" w:rsidP="00C760A9">
            <w:pPr>
              <w:spacing w:line="360" w:lineRule="auto"/>
              <w:jc w:val="both"/>
            </w:pPr>
            <w:r>
              <w:t>Маша поняла свою ошибку, извинилась перед Олей и поделилась своей игрушкой.</w:t>
            </w:r>
          </w:p>
        </w:tc>
      </w:tr>
    </w:tbl>
    <w:p w:rsidR="00E25BE0" w:rsidRDefault="00E25BE0" w:rsidP="00E25BE0">
      <w:pPr>
        <w:ind w:left="7080"/>
      </w:pPr>
    </w:p>
    <w:p w:rsidR="002B1801" w:rsidRPr="002540A6" w:rsidRDefault="002B1801" w:rsidP="00E25BE0">
      <w:pPr>
        <w:spacing w:after="0" w:line="360" w:lineRule="auto"/>
        <w:ind w:left="6372" w:firstLine="567"/>
        <w:jc w:val="both"/>
        <w:rPr>
          <w:rFonts w:cs="Times New Roman"/>
          <w:color w:val="777777"/>
          <w:szCs w:val="28"/>
          <w:shd w:val="clear" w:color="auto" w:fill="FFFFFF"/>
        </w:rPr>
      </w:pPr>
    </w:p>
    <w:sectPr w:rsidR="002B1801" w:rsidRPr="002540A6" w:rsidSect="00985E7D">
      <w:footerReference w:type="default" r:id="rId8"/>
      <w:pgSz w:w="11906" w:h="16838" w:code="9"/>
      <w:pgMar w:top="1134" w:right="850" w:bottom="1134" w:left="1701" w:header="709" w:footer="709" w:gutter="0"/>
      <w:pgNumType w:chapStyle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A9" w:rsidRDefault="00C760A9" w:rsidP="007B7E39">
      <w:pPr>
        <w:spacing w:after="0" w:line="240" w:lineRule="auto"/>
      </w:pPr>
      <w:r>
        <w:separator/>
      </w:r>
    </w:p>
  </w:endnote>
  <w:endnote w:type="continuationSeparator" w:id="0">
    <w:p w:rsidR="00C760A9" w:rsidRDefault="00C760A9" w:rsidP="007B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6143"/>
      <w:docPartObj>
        <w:docPartGallery w:val="Page Numbers (Bottom of Page)"/>
        <w:docPartUnique/>
      </w:docPartObj>
    </w:sdtPr>
    <w:sdtEndPr/>
    <w:sdtContent>
      <w:p w:rsidR="00C760A9" w:rsidRDefault="00A96E4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9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760A9" w:rsidRDefault="00C76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A9" w:rsidRDefault="00C760A9" w:rsidP="007B7E39">
      <w:pPr>
        <w:spacing w:after="0" w:line="240" w:lineRule="auto"/>
      </w:pPr>
      <w:r>
        <w:separator/>
      </w:r>
    </w:p>
  </w:footnote>
  <w:footnote w:type="continuationSeparator" w:id="0">
    <w:p w:rsidR="00C760A9" w:rsidRDefault="00C760A9" w:rsidP="007B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DC6"/>
    <w:multiLevelType w:val="multilevel"/>
    <w:tmpl w:val="682C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5433A"/>
    <w:multiLevelType w:val="hybridMultilevel"/>
    <w:tmpl w:val="6FA22F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7148"/>
    <w:multiLevelType w:val="hybridMultilevel"/>
    <w:tmpl w:val="4E74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17E2"/>
    <w:multiLevelType w:val="multilevel"/>
    <w:tmpl w:val="DE1C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D2DB0"/>
    <w:multiLevelType w:val="multilevel"/>
    <w:tmpl w:val="EB0E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50A55"/>
    <w:multiLevelType w:val="multilevel"/>
    <w:tmpl w:val="16B0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A1BE9"/>
    <w:multiLevelType w:val="hybridMultilevel"/>
    <w:tmpl w:val="09F8CB4A"/>
    <w:lvl w:ilvl="0" w:tplc="F6EC8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A85332"/>
    <w:multiLevelType w:val="multilevel"/>
    <w:tmpl w:val="D8AC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FD0741"/>
    <w:multiLevelType w:val="hybridMultilevel"/>
    <w:tmpl w:val="C24C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B5D02"/>
    <w:multiLevelType w:val="multilevel"/>
    <w:tmpl w:val="CE3C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20362"/>
    <w:multiLevelType w:val="multilevel"/>
    <w:tmpl w:val="FE5C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A479C"/>
    <w:multiLevelType w:val="multilevel"/>
    <w:tmpl w:val="E67A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604A1"/>
    <w:multiLevelType w:val="hybridMultilevel"/>
    <w:tmpl w:val="6FA22F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C660B"/>
    <w:multiLevelType w:val="multilevel"/>
    <w:tmpl w:val="03A0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F419C3"/>
    <w:multiLevelType w:val="hybridMultilevel"/>
    <w:tmpl w:val="5FAA7DE8"/>
    <w:lvl w:ilvl="0" w:tplc="239A0F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7B194C"/>
    <w:multiLevelType w:val="multilevel"/>
    <w:tmpl w:val="37FA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A4331"/>
    <w:multiLevelType w:val="multilevel"/>
    <w:tmpl w:val="D28E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A78B2"/>
    <w:multiLevelType w:val="multilevel"/>
    <w:tmpl w:val="2CE4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32C26"/>
    <w:multiLevelType w:val="hybridMultilevel"/>
    <w:tmpl w:val="C5D29A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27127C3"/>
    <w:multiLevelType w:val="multilevel"/>
    <w:tmpl w:val="6246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72F3B"/>
    <w:multiLevelType w:val="multilevel"/>
    <w:tmpl w:val="54FA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8640D3"/>
    <w:multiLevelType w:val="multilevel"/>
    <w:tmpl w:val="34B2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15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13"/>
  </w:num>
  <w:num w:numId="10">
    <w:abstractNumId w:val="17"/>
  </w:num>
  <w:num w:numId="11">
    <w:abstractNumId w:val="21"/>
  </w:num>
  <w:num w:numId="12">
    <w:abstractNumId w:val="0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E40"/>
    <w:rsid w:val="0002316E"/>
    <w:rsid w:val="00037077"/>
    <w:rsid w:val="00070345"/>
    <w:rsid w:val="00074B4D"/>
    <w:rsid w:val="000750C5"/>
    <w:rsid w:val="000822FC"/>
    <w:rsid w:val="0008252F"/>
    <w:rsid w:val="00085E49"/>
    <w:rsid w:val="00090B68"/>
    <w:rsid w:val="000A251A"/>
    <w:rsid w:val="000B1D9D"/>
    <w:rsid w:val="000D554D"/>
    <w:rsid w:val="000D79C7"/>
    <w:rsid w:val="000F2B29"/>
    <w:rsid w:val="000F571B"/>
    <w:rsid w:val="001137CB"/>
    <w:rsid w:val="00142084"/>
    <w:rsid w:val="00142C9F"/>
    <w:rsid w:val="00146D48"/>
    <w:rsid w:val="00150488"/>
    <w:rsid w:val="001622C7"/>
    <w:rsid w:val="001808CA"/>
    <w:rsid w:val="00182D6E"/>
    <w:rsid w:val="001B0053"/>
    <w:rsid w:val="001B2CE2"/>
    <w:rsid w:val="001B5E44"/>
    <w:rsid w:val="001B7FED"/>
    <w:rsid w:val="001C3644"/>
    <w:rsid w:val="001E6EAA"/>
    <w:rsid w:val="001E70C9"/>
    <w:rsid w:val="001F13C1"/>
    <w:rsid w:val="001F3548"/>
    <w:rsid w:val="00200560"/>
    <w:rsid w:val="00200BD3"/>
    <w:rsid w:val="00207C85"/>
    <w:rsid w:val="00214916"/>
    <w:rsid w:val="00225F10"/>
    <w:rsid w:val="00234F2C"/>
    <w:rsid w:val="002423DC"/>
    <w:rsid w:val="002540A6"/>
    <w:rsid w:val="00261C09"/>
    <w:rsid w:val="00263A07"/>
    <w:rsid w:val="002664B7"/>
    <w:rsid w:val="002750D9"/>
    <w:rsid w:val="0027617A"/>
    <w:rsid w:val="00280FCA"/>
    <w:rsid w:val="002A14C4"/>
    <w:rsid w:val="002A32DA"/>
    <w:rsid w:val="002B1801"/>
    <w:rsid w:val="002B1A1E"/>
    <w:rsid w:val="002B6213"/>
    <w:rsid w:val="002B6418"/>
    <w:rsid w:val="002B7AF2"/>
    <w:rsid w:val="002C007A"/>
    <w:rsid w:val="002C67A7"/>
    <w:rsid w:val="002D097E"/>
    <w:rsid w:val="002E6E93"/>
    <w:rsid w:val="002E6F3E"/>
    <w:rsid w:val="002F1D86"/>
    <w:rsid w:val="00304E8A"/>
    <w:rsid w:val="00313983"/>
    <w:rsid w:val="00320B2B"/>
    <w:rsid w:val="0034595A"/>
    <w:rsid w:val="00355688"/>
    <w:rsid w:val="00365BF8"/>
    <w:rsid w:val="00365F9A"/>
    <w:rsid w:val="00371799"/>
    <w:rsid w:val="00375C02"/>
    <w:rsid w:val="003836D7"/>
    <w:rsid w:val="003A4549"/>
    <w:rsid w:val="003B256F"/>
    <w:rsid w:val="003C4328"/>
    <w:rsid w:val="003E3431"/>
    <w:rsid w:val="003E35F7"/>
    <w:rsid w:val="003E6087"/>
    <w:rsid w:val="003F3664"/>
    <w:rsid w:val="00412B6C"/>
    <w:rsid w:val="00412FE7"/>
    <w:rsid w:val="00424DB3"/>
    <w:rsid w:val="00434243"/>
    <w:rsid w:val="004407E8"/>
    <w:rsid w:val="00450824"/>
    <w:rsid w:val="004541E5"/>
    <w:rsid w:val="004571F4"/>
    <w:rsid w:val="0046719C"/>
    <w:rsid w:val="004A49C1"/>
    <w:rsid w:val="004B2394"/>
    <w:rsid w:val="004B70C5"/>
    <w:rsid w:val="004C28D6"/>
    <w:rsid w:val="004C2EC9"/>
    <w:rsid w:val="004C317B"/>
    <w:rsid w:val="004D06CE"/>
    <w:rsid w:val="004E5BAE"/>
    <w:rsid w:val="004E748A"/>
    <w:rsid w:val="004E7587"/>
    <w:rsid w:val="004F1FE6"/>
    <w:rsid w:val="004F4DDB"/>
    <w:rsid w:val="00500629"/>
    <w:rsid w:val="00515771"/>
    <w:rsid w:val="00515F7A"/>
    <w:rsid w:val="00522243"/>
    <w:rsid w:val="0054347B"/>
    <w:rsid w:val="00544331"/>
    <w:rsid w:val="00546E52"/>
    <w:rsid w:val="005518B4"/>
    <w:rsid w:val="00553D5A"/>
    <w:rsid w:val="005618F7"/>
    <w:rsid w:val="005A2532"/>
    <w:rsid w:val="005B2599"/>
    <w:rsid w:val="005B2DC5"/>
    <w:rsid w:val="005B537A"/>
    <w:rsid w:val="005B5542"/>
    <w:rsid w:val="005C6400"/>
    <w:rsid w:val="005E7C8F"/>
    <w:rsid w:val="005F10E5"/>
    <w:rsid w:val="005F1388"/>
    <w:rsid w:val="005F30C8"/>
    <w:rsid w:val="005F4261"/>
    <w:rsid w:val="006233F2"/>
    <w:rsid w:val="00652F5E"/>
    <w:rsid w:val="00656EF5"/>
    <w:rsid w:val="0067322B"/>
    <w:rsid w:val="0069162E"/>
    <w:rsid w:val="006B35CD"/>
    <w:rsid w:val="006C001B"/>
    <w:rsid w:val="006D1B9E"/>
    <w:rsid w:val="006D20EB"/>
    <w:rsid w:val="006E2536"/>
    <w:rsid w:val="00705CBA"/>
    <w:rsid w:val="00724B45"/>
    <w:rsid w:val="00732685"/>
    <w:rsid w:val="00737866"/>
    <w:rsid w:val="007469FF"/>
    <w:rsid w:val="00756DB0"/>
    <w:rsid w:val="00775FA8"/>
    <w:rsid w:val="00777C3B"/>
    <w:rsid w:val="007811AD"/>
    <w:rsid w:val="00786D3C"/>
    <w:rsid w:val="00791888"/>
    <w:rsid w:val="00794CBA"/>
    <w:rsid w:val="007A0CC1"/>
    <w:rsid w:val="007A507F"/>
    <w:rsid w:val="007B59AE"/>
    <w:rsid w:val="007B7E39"/>
    <w:rsid w:val="007C367D"/>
    <w:rsid w:val="007D1C3D"/>
    <w:rsid w:val="007D6E58"/>
    <w:rsid w:val="008010A9"/>
    <w:rsid w:val="00813BCE"/>
    <w:rsid w:val="0082551A"/>
    <w:rsid w:val="00826322"/>
    <w:rsid w:val="0086155A"/>
    <w:rsid w:val="00866B8D"/>
    <w:rsid w:val="008759D2"/>
    <w:rsid w:val="008A60D8"/>
    <w:rsid w:val="008A667E"/>
    <w:rsid w:val="008B4E5C"/>
    <w:rsid w:val="008C430D"/>
    <w:rsid w:val="008C7C85"/>
    <w:rsid w:val="008D153F"/>
    <w:rsid w:val="008D7996"/>
    <w:rsid w:val="008E5EF4"/>
    <w:rsid w:val="008E6BBF"/>
    <w:rsid w:val="008E6E2A"/>
    <w:rsid w:val="008F79B0"/>
    <w:rsid w:val="00901D47"/>
    <w:rsid w:val="009039D5"/>
    <w:rsid w:val="009140C9"/>
    <w:rsid w:val="0092255A"/>
    <w:rsid w:val="00922E89"/>
    <w:rsid w:val="00924665"/>
    <w:rsid w:val="00942793"/>
    <w:rsid w:val="00955ACA"/>
    <w:rsid w:val="00960DE8"/>
    <w:rsid w:val="00961AA0"/>
    <w:rsid w:val="00962386"/>
    <w:rsid w:val="00962864"/>
    <w:rsid w:val="00985A59"/>
    <w:rsid w:val="00985E7D"/>
    <w:rsid w:val="00987B6D"/>
    <w:rsid w:val="00993959"/>
    <w:rsid w:val="009A2283"/>
    <w:rsid w:val="009C442C"/>
    <w:rsid w:val="009C4D6F"/>
    <w:rsid w:val="009E2890"/>
    <w:rsid w:val="009E57B0"/>
    <w:rsid w:val="009E7AF4"/>
    <w:rsid w:val="009F005C"/>
    <w:rsid w:val="00A14C41"/>
    <w:rsid w:val="00A2252E"/>
    <w:rsid w:val="00A40CC8"/>
    <w:rsid w:val="00A53DEF"/>
    <w:rsid w:val="00A73539"/>
    <w:rsid w:val="00A96608"/>
    <w:rsid w:val="00A96E4E"/>
    <w:rsid w:val="00AA2AFB"/>
    <w:rsid w:val="00AB5116"/>
    <w:rsid w:val="00AC12AB"/>
    <w:rsid w:val="00AC1D1C"/>
    <w:rsid w:val="00AD0836"/>
    <w:rsid w:val="00AD5F78"/>
    <w:rsid w:val="00AE3F35"/>
    <w:rsid w:val="00B05AF8"/>
    <w:rsid w:val="00B10C08"/>
    <w:rsid w:val="00B33045"/>
    <w:rsid w:val="00B37246"/>
    <w:rsid w:val="00B61E60"/>
    <w:rsid w:val="00B7106C"/>
    <w:rsid w:val="00B83A1B"/>
    <w:rsid w:val="00C17F62"/>
    <w:rsid w:val="00C32FAF"/>
    <w:rsid w:val="00C41F41"/>
    <w:rsid w:val="00C4472D"/>
    <w:rsid w:val="00C459C6"/>
    <w:rsid w:val="00C74AE7"/>
    <w:rsid w:val="00C760A9"/>
    <w:rsid w:val="00C824B1"/>
    <w:rsid w:val="00CA7195"/>
    <w:rsid w:val="00CB1BC8"/>
    <w:rsid w:val="00CB27CC"/>
    <w:rsid w:val="00CB295B"/>
    <w:rsid w:val="00CC6D6C"/>
    <w:rsid w:val="00CD4D79"/>
    <w:rsid w:val="00CF10CE"/>
    <w:rsid w:val="00CF5109"/>
    <w:rsid w:val="00CF7A71"/>
    <w:rsid w:val="00D17E16"/>
    <w:rsid w:val="00D321BB"/>
    <w:rsid w:val="00D42796"/>
    <w:rsid w:val="00D85B56"/>
    <w:rsid w:val="00D8778E"/>
    <w:rsid w:val="00D917AD"/>
    <w:rsid w:val="00DA4F68"/>
    <w:rsid w:val="00DD1C11"/>
    <w:rsid w:val="00DD3012"/>
    <w:rsid w:val="00DF287A"/>
    <w:rsid w:val="00DF3732"/>
    <w:rsid w:val="00DF7898"/>
    <w:rsid w:val="00E052FA"/>
    <w:rsid w:val="00E15F6C"/>
    <w:rsid w:val="00E2203F"/>
    <w:rsid w:val="00E2219D"/>
    <w:rsid w:val="00E25BE0"/>
    <w:rsid w:val="00E30274"/>
    <w:rsid w:val="00E30840"/>
    <w:rsid w:val="00E34564"/>
    <w:rsid w:val="00E41262"/>
    <w:rsid w:val="00E426CF"/>
    <w:rsid w:val="00E44D52"/>
    <w:rsid w:val="00E52EAB"/>
    <w:rsid w:val="00E551AD"/>
    <w:rsid w:val="00E8090F"/>
    <w:rsid w:val="00E83C49"/>
    <w:rsid w:val="00EA4181"/>
    <w:rsid w:val="00EA52EE"/>
    <w:rsid w:val="00EB3E40"/>
    <w:rsid w:val="00EB5C38"/>
    <w:rsid w:val="00ED7CD1"/>
    <w:rsid w:val="00F0539E"/>
    <w:rsid w:val="00F11689"/>
    <w:rsid w:val="00F27CF2"/>
    <w:rsid w:val="00F45481"/>
    <w:rsid w:val="00F724C4"/>
    <w:rsid w:val="00F80B07"/>
    <w:rsid w:val="00F824C1"/>
    <w:rsid w:val="00F86335"/>
    <w:rsid w:val="00F9321C"/>
    <w:rsid w:val="00FA57CB"/>
    <w:rsid w:val="00FB0756"/>
    <w:rsid w:val="00FC0FD9"/>
    <w:rsid w:val="00FD1CB4"/>
    <w:rsid w:val="00FE2BFB"/>
    <w:rsid w:val="00FE3D37"/>
    <w:rsid w:val="00FE4AA6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C71E"/>
  <w15:docId w15:val="{599D88FF-7667-4DD1-9C6C-592C352E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B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328"/>
    <w:rPr>
      <w:b/>
      <w:bCs/>
    </w:rPr>
  </w:style>
  <w:style w:type="table" w:styleId="a4">
    <w:name w:val="Table Grid"/>
    <w:basedOn w:val="a1"/>
    <w:uiPriority w:val="59"/>
    <w:rsid w:val="00F0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551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51AD"/>
  </w:style>
  <w:style w:type="character" w:customStyle="1" w:styleId="c3">
    <w:name w:val="c3"/>
    <w:basedOn w:val="a0"/>
    <w:rsid w:val="00E551AD"/>
  </w:style>
  <w:style w:type="paragraph" w:styleId="a5">
    <w:name w:val="footer"/>
    <w:basedOn w:val="a"/>
    <w:link w:val="a6"/>
    <w:uiPriority w:val="99"/>
    <w:unhideWhenUsed/>
    <w:rsid w:val="00E5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1AD"/>
  </w:style>
  <w:style w:type="paragraph" w:styleId="a7">
    <w:name w:val="header"/>
    <w:basedOn w:val="a"/>
    <w:link w:val="a8"/>
    <w:uiPriority w:val="99"/>
    <w:unhideWhenUsed/>
    <w:rsid w:val="007B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E39"/>
  </w:style>
  <w:style w:type="paragraph" w:styleId="a9">
    <w:name w:val="Normal (Web)"/>
    <w:basedOn w:val="a"/>
    <w:uiPriority w:val="99"/>
    <w:unhideWhenUsed/>
    <w:rsid w:val="003459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0BD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C001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C001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D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7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71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48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D5B3-DE71-4E82-966A-2346084D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7155</Words>
  <Characters>40790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7</cp:revision>
  <cp:lastPrinted>2022-03-28T11:08:00Z</cp:lastPrinted>
  <dcterms:created xsi:type="dcterms:W3CDTF">2022-08-22T08:10:00Z</dcterms:created>
  <dcterms:modified xsi:type="dcterms:W3CDTF">2023-04-06T09:47:00Z</dcterms:modified>
</cp:coreProperties>
</file>